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3B07" w:rsidRPr="00363B07" w:rsidRDefault="00363B07" w:rsidP="00363B07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363B0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10-sinf Algebradan 8 – BSB savollari 1-variant</w:t>
      </w:r>
    </w:p>
    <w:p w:rsidR="00363B07" w:rsidRPr="00363B07" w:rsidRDefault="00363B07" w:rsidP="00363B0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Yashikda 10 ta shar bor: 6 ta oq va 4 ta qora. Tavakkaliga 2 ta shar olindi. Ikkala shar ham qora bo‘lish hodisasining ehtimolini toping. </w:t>
      </w:r>
      <w:r w:rsidRPr="00363B0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(3 ball)</w:t>
      </w:r>
    </w:p>
    <w:p w:rsidR="00363B07" w:rsidRPr="00363B07" w:rsidRDefault="00363B07" w:rsidP="00363B0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Do‘konda 6 nafar erkak va 4 nafar ayol kishi ishlaydi. Tabeldagi tartib raqami bo‘yicha tasodifiy ravishda 7 kishi tanlab olindi. Tanlab olinganlar orasida 3 nafar erkak kishi bo‘lish ehtimolligini toping. </w:t>
      </w:r>
      <w:r w:rsidRPr="00363B0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(5 ball)</w:t>
      </w:r>
    </w:p>
    <w:p w:rsidR="00363B07" w:rsidRPr="00363B07" w:rsidRDefault="00363B07" w:rsidP="00363B0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Uzunligi 24 cm bo‘lgan K kesmaga uzunligi 15 cm bo‘lgan I kesma joylashtirilgan. Katta kesmaga tavakkaliga qo‘yilgan nuqtaning kichik kesmaga ham tushish ehtimolligini toping. Nuqtaning kesmaga tushish ehtimolligi kesmaning uzunligiga to‘g‘ri proporsional bo‘lib, uning joylashishiga bog‘liq emas deb faraz qilinadi. </w:t>
      </w:r>
      <w:r w:rsidRPr="00363B0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(3 ball)</w:t>
      </w:r>
    </w:p>
    <w:p w:rsidR="00363B07" w:rsidRPr="00363B07" w:rsidRDefault="00363B07" w:rsidP="00363B0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Radiusi 22 cm bo‘lgan doira ichida bir-biri bilan kesishmaydigan va birining radiusi 6 cm, ikkinchisinki 11 cm bo‘lgan ikkita doira o‘tkazilgan. Katta doira ichida tavakkaliga olingan nuqta kichik doiralardan hech birining ichida bo‘lmaslik ehtimolligini toping. </w:t>
      </w:r>
      <w:r w:rsidRPr="00363B0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(4 ball)</w:t>
      </w:r>
    </w:p>
    <w:p w:rsidR="00363B07" w:rsidRPr="00363B07" w:rsidRDefault="00363B07" w:rsidP="00363B0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t>Qutida 16 ta oq, 4 ta qizil shar bor. Tavakkaliga:</w:t>
      </w: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br/>
      </w:r>
      <w:r w:rsidRPr="00363B07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a)</w:t>
      </w: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 bitta shar olinganida uning oq bo‘lishi;</w:t>
      </w: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br/>
      </w:r>
      <w:r w:rsidRPr="00363B07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b)</w:t>
      </w: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 bitta shar olinganda uning qizil bo‘lishi;</w:t>
      </w: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br/>
      </w:r>
      <w:r w:rsidRPr="00363B07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c)</w:t>
      </w: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 2 ta shar olinganda ularning turli rangda bo‘lishi;</w:t>
      </w: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br/>
      </w:r>
      <w:r w:rsidRPr="00363B07"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  <w:t>d)</w:t>
      </w:r>
      <w:r w:rsidRPr="00363B07">
        <w:rPr>
          <w:rFonts w:eastAsia="Times New Roman" w:cs="Times New Roman"/>
          <w:kern w:val="0"/>
          <w:szCs w:val="28"/>
          <w:lang w:val="en-US" w:eastAsia="ru-RU"/>
          <w14:ligatures w14:val="none"/>
        </w:rPr>
        <w:t xml:space="preserve"> 2 ta shar olinganda ularning bir rangda bo‘lishi ehtimolligini toping. </w:t>
      </w:r>
      <w:r w:rsidRPr="00363B0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(5 ball)</w:t>
      </w:r>
    </w:p>
    <w:p w:rsidR="00F12C76" w:rsidRPr="00363B07" w:rsidRDefault="00F12C76" w:rsidP="006C0B77">
      <w:pPr>
        <w:spacing w:after="0"/>
        <w:ind w:firstLine="709"/>
        <w:jc w:val="both"/>
        <w:rPr>
          <w:sz w:val="32"/>
          <w:szCs w:val="24"/>
        </w:rPr>
      </w:pPr>
    </w:p>
    <w:sectPr w:rsidR="00F12C76" w:rsidRPr="00363B07" w:rsidSect="00363B07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D152B"/>
    <w:multiLevelType w:val="multilevel"/>
    <w:tmpl w:val="9022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07"/>
    <w:rsid w:val="00363B0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1F78-FE71-4D93-ABF1-50040860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2025-05-07T11:07:00Z</dcterms:created>
  <dcterms:modified xsi:type="dcterms:W3CDTF">2025-05-07T11:07:00Z</dcterms:modified>
</cp:coreProperties>
</file>