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BAE3" w14:textId="28929ADD" w:rsidR="00112D5E" w:rsidRPr="009038FC" w:rsidRDefault="00112D5E" w:rsidP="00536578">
      <w:pPr>
        <w:spacing w:after="0" w:line="20" w:lineRule="atLeast"/>
        <w:ind w:firstLine="284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Чоловік </w:t>
      </w:r>
      <w:r w:rsidR="003D29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……………………………………………………………………………..</w:t>
      </w: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, </w:t>
      </w: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адреса для </w:t>
      </w:r>
      <w:proofErr w:type="spellStart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листування</w:t>
      </w:r>
      <w:proofErr w:type="spellEnd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: </w:t>
      </w:r>
      <w:proofErr w:type="spellStart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країна</w:t>
      </w:r>
      <w:proofErr w:type="spellEnd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Україна</w:t>
      </w:r>
      <w:proofErr w:type="spellEnd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, </w:t>
      </w:r>
      <w:proofErr w:type="spellStart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м.Запоріжжя</w:t>
      </w:r>
      <w:proofErr w:type="spellEnd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, </w:t>
      </w:r>
      <w:proofErr w:type="spellStart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індекс</w:t>
      </w:r>
      <w:proofErr w:type="spellEnd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: </w:t>
      </w:r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330063</w:t>
      </w:r>
      <w:r w:rsidRPr="009038FC">
        <w:rPr>
          <w:rFonts w:ascii="Times New Roman" w:eastAsia="Times New Roman" w:hAnsi="Times New Roman" w:cs="Times New Roman"/>
          <w:color w:val="9900CC"/>
          <w:sz w:val="28"/>
          <w:szCs w:val="28"/>
          <w:lang w:val="ru-RU"/>
        </w:rPr>
        <w:t xml:space="preserve">                             </w:t>
      </w:r>
      <w:proofErr w:type="gramStart"/>
      <w:r w:rsidRPr="009038FC">
        <w:rPr>
          <w:rFonts w:ascii="Times New Roman" w:eastAsia="Times New Roman" w:hAnsi="Times New Roman" w:cs="Times New Roman"/>
          <w:color w:val="9900CC"/>
          <w:sz w:val="28"/>
          <w:szCs w:val="28"/>
          <w:lang w:val="ru-RU"/>
        </w:rPr>
        <w:t xml:space="preserve">   </w:t>
      </w:r>
      <w:r w:rsidRPr="009038F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(</w:t>
      </w:r>
      <w:proofErr w:type="gramEnd"/>
      <w:r w:rsidRPr="009038FC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69063),</w:t>
      </w:r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r w:rsidRPr="009038FC"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  <w:t xml:space="preserve">пр. </w:t>
      </w:r>
      <w:proofErr w:type="spellStart"/>
      <w:r w:rsidRPr="009038FC"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  <w:t>Соборний</w:t>
      </w:r>
      <w:proofErr w:type="spellEnd"/>
      <w:r w:rsidRPr="009038FC"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  <w:t>, 26,</w:t>
      </w:r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r w:rsidRPr="009038FC">
        <w:rPr>
          <w:rFonts w:ascii="Times New Roman" w:eastAsia="Calibri" w:hAnsi="Times New Roman" w:cs="Times New Roman"/>
          <w:color w:val="002060"/>
          <w:sz w:val="28"/>
          <w:szCs w:val="28"/>
        </w:rPr>
        <w:t>поштове відділення № 63,</w:t>
      </w:r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до </w:t>
      </w:r>
      <w:proofErr w:type="spellStart"/>
      <w:r w:rsidRPr="009038F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вимоги</w:t>
      </w:r>
      <w:proofErr w:type="spellEnd"/>
    </w:p>
    <w:p w14:paraId="4800E6BA" w14:textId="1A63D225" w:rsidR="00112D5E" w:rsidRPr="001B6BC0" w:rsidRDefault="00112D5E" w:rsidP="001B6BC0">
      <w:pPr>
        <w:spacing w:after="200" w:line="20" w:lineRule="atLeast"/>
        <w:ind w:firstLine="284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spellStart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географічні</w:t>
      </w:r>
      <w:proofErr w:type="spellEnd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координати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землі</w:t>
      </w:r>
      <w:proofErr w:type="spellEnd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: Широта: 47°49′ пн. ш.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Довгота</w:t>
      </w:r>
      <w:proofErr w:type="spellEnd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: 35°11′ </w:t>
      </w:r>
      <w:proofErr w:type="spellStart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сх.д</w:t>
      </w:r>
      <w:proofErr w:type="spellEnd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., </w:t>
      </w:r>
      <w:proofErr w:type="spellStart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Висота</w:t>
      </w:r>
      <w:proofErr w:type="spellEnd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над </w:t>
      </w:r>
      <w:proofErr w:type="spellStart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рівнем</w:t>
      </w:r>
      <w:proofErr w:type="spellEnd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моря: 84</w:t>
      </w:r>
      <w:r w:rsidRPr="009038FC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proofErr w:type="gramStart"/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м</w:t>
      </w:r>
      <w:r w:rsidRPr="009038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B6BC0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  <w:proofErr w:type="gramEnd"/>
      <w:r w:rsidRPr="009038F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B6B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B6BC0" w:rsidRPr="001B6B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некомерційний номер телефону для </w:t>
      </w:r>
      <w:proofErr w:type="spellStart"/>
      <w:r w:rsidR="001B6BC0" w:rsidRPr="001B6BC0">
        <w:rPr>
          <w:rFonts w:ascii="Times New Roman" w:eastAsia="Times New Roman" w:hAnsi="Times New Roman" w:cs="Times New Roman"/>
          <w:color w:val="FF0000"/>
          <w:sz w:val="28"/>
          <w:szCs w:val="28"/>
        </w:rPr>
        <w:t>екстренного</w:t>
      </w:r>
      <w:proofErr w:type="spellEnd"/>
      <w:r w:rsidR="001B6BC0" w:rsidRPr="001B6B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зв’язку ………………………………….</w:t>
      </w:r>
      <w:r w:rsidRPr="001B6B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</w:t>
      </w:r>
      <w:r w:rsidRPr="001B6B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        </w:t>
      </w:r>
    </w:p>
    <w:p w14:paraId="745274DE" w14:textId="15DD6E54" w:rsidR="00112D5E" w:rsidRPr="00112D5E" w:rsidRDefault="00112D5E" w:rsidP="00536578">
      <w:pPr>
        <w:spacing w:after="200" w:line="20" w:lineRule="atLeast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54E5" wp14:editId="79BCA96A">
                <wp:simplePos x="0" y="0"/>
                <wp:positionH relativeFrom="column">
                  <wp:posOffset>-82377</wp:posOffset>
                </wp:positionH>
                <wp:positionV relativeFrom="paragraph">
                  <wp:posOffset>129194</wp:posOffset>
                </wp:positionV>
                <wp:extent cx="6670964" cy="13854"/>
                <wp:effectExtent l="0" t="0" r="34925" b="24765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0964" cy="1385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467C2" id="Пряма сполучна ліні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10.15pt" to="518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" strokecolor="red" strokeweight="1.5pt">
                <v:stroke joinstyle="miter"/>
              </v:line>
            </w:pict>
          </mc:Fallback>
        </mc:AlternateContent>
      </w:r>
    </w:p>
    <w:p w14:paraId="65A05678" w14:textId="1D2BECD4" w:rsidR="00112D5E" w:rsidRPr="00112D5E" w:rsidRDefault="003D29D1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О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собі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у</w:t>
      </w:r>
      <w:r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повноваженій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на виконання зобов’язань у власній якості та під особисту</w:t>
      </w:r>
      <w:r w:rsidR="00991B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відповідальність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………………………………………………………………………………………………………………</w:t>
      </w:r>
      <w:r w:rsidR="00991B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…………………..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 </w:t>
      </w:r>
      <w:r w:rsid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(</w:t>
      </w:r>
      <w:r w:rsidR="00112D5E" w:rsidRPr="003D29D1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ПІ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Б)</w:t>
      </w:r>
      <w:r w:rsid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, керівнику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ГУНП в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…………………………</w:t>
      </w:r>
      <w:r w:rsidR="00991B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…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…</w:t>
      </w:r>
      <w:r w:rsid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області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,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Код ЄДРПОУ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………………..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, КВЕД 84.24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юридична адреса: …………………………………………………………………….               ………………………………………………………………………………………….                </w:t>
      </w:r>
    </w:p>
    <w:p w14:paraId="1443DA67" w14:textId="77777777" w:rsidR="003D29D1" w:rsidRDefault="003D29D1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proofErr w:type="spellStart"/>
      <w:proofErr w:type="gramStart"/>
      <w:r w:rsidRPr="003D29D1"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  <w:t>e-mail</w:t>
      </w:r>
      <w:proofErr w:type="spellEnd"/>
      <w:r w:rsidRPr="003D29D1"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  <w:t>:</w:t>
      </w:r>
      <w:r w:rsidRPr="003D29D1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…</w:t>
      </w:r>
      <w:proofErr w:type="gramEnd"/>
      <w:r w:rsidRPr="003D29D1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……………………………………… 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телефон …………………………….</w:t>
      </w:r>
    </w:p>
    <w:p w14:paraId="53221ED2" w14:textId="7AE091BC" w:rsidR="00112D5E" w:rsidRPr="00112D5E" w:rsidRDefault="003D29D1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</w:t>
      </w:r>
    </w:p>
    <w:p w14:paraId="4F3DFEC9" w14:textId="7EF28EB0" w:rsidR="00C63B11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дня</w:t>
      </w:r>
      <w:r w:rsidR="00C63B11" w:rsidRPr="00C63B1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…………………………………………….</w:t>
      </w: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місяця</w:t>
      </w:r>
      <w:r w:rsidR="00C63B11" w:rsidRPr="00C63B1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………………………………...       </w:t>
      </w:r>
      <w:r w:rsidR="00C63B11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року</w:t>
      </w:r>
      <w:r w:rsidR="00C63B11" w:rsidRPr="00C63B1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 </w:t>
      </w: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дві тисячі двадцять</w:t>
      </w:r>
      <w:r w:rsidR="00991B6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C63B11" w:rsidRPr="00C63B1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…………………………………</w:t>
      </w: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_____</w:t>
      </w:r>
      <w:r w:rsidR="00991B6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14:paraId="53E55DCB" w14:textId="77777777" w:rsidR="00991B6B" w:rsidRDefault="00C63B11" w:rsidP="00536578">
      <w:pPr>
        <w:spacing w:after="200" w:line="20" w:lineRule="atLeast"/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 xml:space="preserve">                                      </w:t>
      </w:r>
    </w:p>
    <w:p w14:paraId="732EB26B" w14:textId="6C964DD4" w:rsidR="00536578" w:rsidRDefault="00536578" w:rsidP="00536578">
      <w:pPr>
        <w:spacing w:after="200" w:line="20" w:lineRule="atLeast"/>
        <w:ind w:firstLine="284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 xml:space="preserve">                                       </w:t>
      </w:r>
      <w:r w:rsidR="00C63B11" w:rsidRPr="009038FC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Звернення</w:t>
      </w:r>
      <w:r w:rsidR="00C63B11" w:rsidRPr="009038FC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 </w:t>
      </w:r>
      <w:r w:rsidR="00C63B11" w:rsidRPr="009038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42BCCBD6" w14:textId="072DF643" w:rsidR="00C63B11" w:rsidRPr="009038FC" w:rsidRDefault="00C63B11" w:rsidP="004E6B58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9038FC">
        <w:rPr>
          <w:color w:val="FF0000"/>
          <w:sz w:val="28"/>
          <w:szCs w:val="28"/>
        </w:rPr>
        <w:t xml:space="preserve">Право на звернення гарантоване </w:t>
      </w:r>
      <w:r w:rsidRPr="009038FC">
        <w:rPr>
          <w:color w:val="002060"/>
          <w:sz w:val="28"/>
          <w:szCs w:val="28"/>
        </w:rPr>
        <w:t>статтею 53 Міжнародної Конвенції про захист прав людини та основоположних свобод та</w:t>
      </w:r>
      <w:r w:rsidRPr="009038FC">
        <w:rPr>
          <w:color w:val="FF0000"/>
          <w:sz w:val="28"/>
          <w:szCs w:val="28"/>
        </w:rPr>
        <w:t xml:space="preserve"> </w:t>
      </w:r>
      <w:r w:rsidRPr="009038FC">
        <w:rPr>
          <w:color w:val="002060"/>
          <w:sz w:val="28"/>
          <w:szCs w:val="28"/>
        </w:rPr>
        <w:t>статтями  8, 9</w:t>
      </w:r>
      <w:r w:rsidR="00B7205A">
        <w:rPr>
          <w:color w:val="002060"/>
          <w:sz w:val="28"/>
          <w:szCs w:val="28"/>
        </w:rPr>
        <w:t xml:space="preserve">, 34, 40 </w:t>
      </w:r>
      <w:r w:rsidRPr="009038FC">
        <w:rPr>
          <w:color w:val="002060"/>
          <w:sz w:val="28"/>
          <w:szCs w:val="28"/>
        </w:rPr>
        <w:t xml:space="preserve"> Конституції України. </w:t>
      </w:r>
    </w:p>
    <w:p w14:paraId="7774794B" w14:textId="51A3CE56" w:rsidR="00112D5E" w:rsidRPr="00112D5E" w:rsidRDefault="00C63B11" w:rsidP="00536578">
      <w:pPr>
        <w:spacing w:after="0" w:line="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Мене</w:t>
      </w:r>
      <w:r w:rsidR="00112D5E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C63B1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…..</w:t>
      </w:r>
      <w:r w:rsidRPr="00C63B1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…………………</w:t>
      </w:r>
      <w:r w:rsidR="004841BA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…….</w:t>
      </w:r>
      <w:r w:rsidR="00112D5E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..</w:t>
      </w:r>
      <w:r w:rsidR="004841BA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зупин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или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невідом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і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особи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, вдягнуті в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форм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у,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схож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у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на 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форму співробітників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поліц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ії,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номер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и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жетон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ів ………………………………………………………………..        ………………………………………………………………………………………</w:t>
      </w:r>
      <w:r w:rsidR="00747EE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...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…</w:t>
      </w:r>
      <w:r w:rsidR="00747EE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Після зупинки </w:t>
      </w:r>
      <w:r w:rsidR="00112D5E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до мене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підійшли особи у формі</w:t>
      </w:r>
      <w:r w:rsidR="00747EE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,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схожій на військову, зі зброєю, </w:t>
      </w:r>
      <w:r w:rsidR="00747EE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та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почали вимагати пред’явлення документів</w:t>
      </w:r>
      <w:r w:rsidR="00780B0D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фізичної особи. </w:t>
      </w:r>
      <w:r w:rsidR="00780B0D" w:rsidRPr="00780B0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Проголошений мною, згідно моєї свідомої волі, правовий статус – людини в правосуб’єктності людини, суб’єкта міжнародного публічного права, </w:t>
      </w:r>
      <w:r w:rsidR="00112D5E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780B0D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озброєні невідомі особи у формі визнавати відмовилися.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Вони підвищували голос, порушували </w:t>
      </w:r>
      <w:r w:rsidR="00112D5E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мої конституційні права гарантовані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</w:t>
      </w:r>
      <w:r w:rsidR="001F130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відповідно до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ст. 3, 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8, 9,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21, 22, 28, </w:t>
      </w:r>
      <w:r w:rsidR="004841BA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32,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33, 34. </w:t>
      </w:r>
      <w:r w:rsidR="00780B0D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Це є </w:t>
      </w:r>
      <w:r w:rsidR="00780B0D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факт</w:t>
      </w:r>
      <w:r w:rsidR="00780B0D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ом</w:t>
      </w:r>
      <w:r w:rsidR="00780B0D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приниження </w:t>
      </w:r>
      <w:r w:rsidR="00780B0D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моєї честі та гідності, </w:t>
      </w:r>
      <w:r w:rsidR="00780B0D" w:rsidRPr="00EA624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так як не визна</w:t>
      </w:r>
      <w:r w:rsidR="00780B0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ння</w:t>
      </w:r>
      <w:r w:rsidR="00780B0D" w:rsidRPr="00EA624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мо</w:t>
      </w:r>
      <w:r w:rsidR="00780B0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єї</w:t>
      </w:r>
      <w:r w:rsidR="00780B0D" w:rsidRPr="00EA624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правосуб’єктн</w:t>
      </w:r>
      <w:r w:rsidR="00A937B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ості</w:t>
      </w:r>
      <w:r w:rsidR="00780B0D" w:rsidRPr="00EA624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людини т</w:t>
      </w:r>
      <w:r w:rsidR="00A937B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а те</w:t>
      </w:r>
      <w:r w:rsidR="00780B0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, що</w:t>
      </w:r>
      <w:r w:rsidR="00780B0D" w:rsidRPr="00EA624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мене - свідому та дієздатну людину</w:t>
      </w:r>
      <w:r w:rsidR="00780B0D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</w:t>
      </w:r>
      <w:r w:rsidR="00780B0D" w:rsidRPr="00991B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намагалися приєднати </w:t>
      </w:r>
      <w:r w:rsidR="00780B0D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до юридичних фікцій як то: </w:t>
      </w:r>
      <w:r w:rsidR="00780B0D" w:rsidRPr="001F13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 xml:space="preserve">особа, фізична особа, особа чоловічої статі, військовозобов’язаний, </w:t>
      </w:r>
      <w:proofErr w:type="spellStart"/>
      <w:r w:rsidR="00780B0D" w:rsidRPr="001F13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ухилянт</w:t>
      </w:r>
      <w:proofErr w:type="spellEnd"/>
      <w:r w:rsidR="00780B0D" w:rsidRPr="001F13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, призовник, особа що є в розшуку</w:t>
      </w:r>
      <w:r w:rsidR="00780B0D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тощо</w:t>
      </w:r>
      <w:r w:rsidR="00A937B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, є злочинними діями які порушують міжнародні договори, згода на які надана ВРУ, </w:t>
      </w:r>
      <w:r w:rsidR="00A937B0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зокрема</w:t>
      </w:r>
      <w:r w:rsidR="00A937B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:</w:t>
      </w:r>
      <w:r w:rsidR="00A937B0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</w:t>
      </w:r>
      <w:proofErr w:type="spellStart"/>
      <w:r w:rsidR="00A937B0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ст</w:t>
      </w:r>
      <w:r w:rsidR="00A937B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.</w:t>
      </w:r>
      <w:r w:rsidR="00A937B0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ст</w:t>
      </w:r>
      <w:proofErr w:type="spellEnd"/>
      <w:r w:rsidR="00A937B0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. 3, 5, 8 Конвенції про захист прав людини і основоположних свобод</w:t>
      </w:r>
      <w:r w:rsidR="00A937B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; ст. 6 Загальної декларації прав людини та ст. 16 Міжнародного пакту про громадянські і політичні права</w:t>
      </w:r>
      <w:r w:rsidR="00A937B0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. </w:t>
      </w:r>
      <w:r w:rsidR="00A937B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Крім того, вищеозначені дії </w:t>
      </w:r>
      <w:r w:rsidR="00EC013C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невідомих озброєних осіб </w:t>
      </w:r>
      <w:r w:rsidR="00A937B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є фактом порушення </w:t>
      </w:r>
      <w:r w:rsidR="00EC013C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вашого </w:t>
      </w:r>
      <w:r w:rsidR="00A937B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внутрішнього чинного законодавства </w:t>
      </w:r>
      <w:r w:rsidR="00A937B0" w:rsidRPr="00EC013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та</w:t>
      </w:r>
      <w:r w:rsidR="00EC013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,</w:t>
      </w:r>
      <w:r w:rsidR="00A937B0" w:rsidRPr="00EC013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на мою думку</w:t>
      </w:r>
      <w:r w:rsidR="00EC013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,</w:t>
      </w:r>
      <w:r w:rsidR="00A937B0" w:rsidRPr="00EC013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A937B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підпадають під визначення статей вашого Кримінального кодексу</w:t>
      </w:r>
      <w:r w:rsidR="00536578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(далі ККУ)</w:t>
      </w:r>
      <w:r w:rsidR="00A937B0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, а саме:</w:t>
      </w:r>
      <w:r w:rsidR="00EC013C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повалення конституційного ладу, зокрема </w:t>
      </w:r>
      <w:r w:rsidR="00EC013C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через порушення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статті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lastRenderedPageBreak/>
        <w:t>17 К</w:t>
      </w:r>
      <w:r w:rsidR="00EC013C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онституції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У</w:t>
      </w:r>
      <w:r w:rsidR="00EC013C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країни (далі КУ), яка безапеляційно встановлює - н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а території України забороняється створення і функціонування будь-яких збройних формувань, не передбачених законом, що підтверджує ст. 92 КУ та ст. 260 ККУ. А також це підпадає під  </w:t>
      </w:r>
      <w:proofErr w:type="spellStart"/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ст</w:t>
      </w:r>
      <w:r w:rsidR="00EC013C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.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ст</w:t>
      </w:r>
      <w:proofErr w:type="spellEnd"/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. 355; 364; 364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vertAlign w:val="superscript"/>
          <w:lang w:eastAsia="uk-UA"/>
        </w:rPr>
        <w:t>-1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; 365; 371 ККУ. </w:t>
      </w:r>
      <w:r w:rsidR="00536578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По факту в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ідбулося </w:t>
      </w:r>
      <w:r w:rsidR="00536578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злочинне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викрадення та затримання </w:t>
      </w:r>
      <w:r w:rsidR="00112D5E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людини,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що підпадає під ст. 146; 149</w:t>
      </w:r>
      <w:r w:rsidR="00814ED8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ККУ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.</w:t>
      </w:r>
    </w:p>
    <w:p w14:paraId="1B8B6E79" w14:textId="4F32B24D" w:rsidR="00112D5E" w:rsidRPr="00112D5E" w:rsidRDefault="00EC013C" w:rsidP="00536578">
      <w:pPr>
        <w:spacing w:after="0" w:line="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EC013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Зобов’язую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вас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встановити всіх осіб, які порушили </w:t>
      </w:r>
      <w:r w:rsidR="00112D5E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права і свободи людини, а саме</w:t>
      </w:r>
      <w:r w:rsidR="0053657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–</w:t>
      </w:r>
      <w:r w:rsidR="00112D5E"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мене</w:t>
      </w:r>
      <w:r w:rsidR="0053657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, ……………………………………………………………</w:t>
      </w:r>
      <w:r w:rsidR="00F430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……………... 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та притягнути їх до відповідальності.</w:t>
      </w:r>
    </w:p>
    <w:p w14:paraId="4F19E462" w14:textId="07057E8F" w:rsidR="00112D5E" w:rsidRPr="00112D5E" w:rsidRDefault="00112D5E" w:rsidP="003E2B4F">
      <w:pPr>
        <w:spacing w:after="0" w:line="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Знаю свої права та обов'язки стосовно надання неправдивої інформації. Рік мого народження для внесення в </w:t>
      </w:r>
      <w:r w:rsidRPr="00B3695F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ЄРДР</w:t>
      </w: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одна тисяча дев'ятсот</w:t>
      </w:r>
      <w:r w:rsidR="003E2B4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……………………………</w:t>
      </w:r>
    </w:p>
    <w:p w14:paraId="19F18B85" w14:textId="75CB9658" w:rsidR="003E2B4F" w:rsidRDefault="003E2B4F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3E2B4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Частина </w:t>
      </w:r>
      <w:r w:rsidR="00F430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правової</w:t>
      </w:r>
      <w:r w:rsidRPr="003E2B4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конструкції Звернення використана за згодою автора.</w:t>
      </w:r>
    </w:p>
    <w:p w14:paraId="4EF7ABDE" w14:textId="416D7D11" w:rsidR="003E2B4F" w:rsidRPr="003E2B4F" w:rsidRDefault="003E2B4F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41CC195F" w14:textId="77777777" w:rsidR="00F430BF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Автор: </w:t>
      </w:r>
      <w:proofErr w:type="spellStart"/>
      <w:r w:rsidR="00F430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авт</w:t>
      </w:r>
      <w:proofErr w:type="spellEnd"/>
      <w:r w:rsidR="00F430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. </w:t>
      </w:r>
      <w:r w:rsidRPr="00112D5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_______________________</w:t>
      </w:r>
      <w:r w:rsidR="00F430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…………………………………………… </w:t>
      </w:r>
    </w:p>
    <w:p w14:paraId="78544894" w14:textId="77777777" w:rsidR="00F430BF" w:rsidRDefault="00F430BF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60AEF79E" w14:textId="7B194E2F" w:rsidR="00112D5E" w:rsidRPr="00112D5E" w:rsidRDefault="00F430BF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…………………………………………………………………………………………</w:t>
      </w:r>
    </w:p>
    <w:p w14:paraId="4702CF19" w14:textId="77777777" w:rsidR="00536578" w:rsidRDefault="00536578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</w:p>
    <w:p w14:paraId="335E404A" w14:textId="3BD7E456" w:rsidR="00112D5E" w:rsidRPr="00112D5E" w:rsidRDefault="00F430BF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Юридична </w:t>
      </w:r>
      <w:r w:rsidR="00536578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довідка</w:t>
      </w:r>
      <w:r w:rsidR="003E2B4F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:  </w:t>
      </w:r>
      <w:r w:rsidR="00112D5E" w:rsidRPr="00112D5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ККУ</w:t>
      </w:r>
    </w:p>
    <w:p w14:paraId="41D53332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 24 – Умисел і його види</w:t>
      </w:r>
    </w:p>
    <w:p w14:paraId="2B19D69D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Стаття 146. Незаконне позбавлення волі або викрадення людини</w:t>
      </w:r>
    </w:p>
    <w:p w14:paraId="194B0986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proofErr w:type="spellStart"/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</w:t>
      </w:r>
      <w:proofErr w:type="spellEnd"/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 xml:space="preserve"> 149 ККУ. Торгівля людьми</w:t>
      </w:r>
    </w:p>
    <w:p w14:paraId="4C5747E9" w14:textId="326E67A7" w:rsidR="00112D5E" w:rsidRPr="00112D5E" w:rsidRDefault="00112D5E" w:rsidP="00606AB9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Ст.161 - Порушення рівноправності громадян залежно від їхньої расової, національної</w:t>
      </w:r>
      <w:r w:rsidR="00606AB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 xml:space="preserve"> </w:t>
      </w: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приналежності, релігійних переконань, інвалідності та інших ознак.</w:t>
      </w:r>
    </w:p>
    <w:p w14:paraId="4B6E8C30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ст.163. ККУ Порушення таємниці листування, телефонних розмов, телеграфної чи іншої кореспонденції</w:t>
      </w:r>
    </w:p>
    <w:p w14:paraId="6B04DF68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ст.182. ККУ Порушення недоторканності приватного життя.</w:t>
      </w:r>
    </w:p>
    <w:p w14:paraId="34FB8E0C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ст.260. ККУ   Створення не передбачених законом воєнізованих або збройних формувань</w:t>
      </w:r>
    </w:p>
    <w:p w14:paraId="3185202D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Ст.353 - Самовільне присвоєння владних повноважень чи звання службової особи.</w:t>
      </w:r>
    </w:p>
    <w:p w14:paraId="5B303291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Ст.355 - Примус до виконання чи невиконання цивільно-правових відносин.</w:t>
      </w:r>
    </w:p>
    <w:p w14:paraId="6310C4CF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Ст.356 - Самоуправство.</w:t>
      </w:r>
    </w:p>
    <w:p w14:paraId="155B14C4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ст.358. ККУ Підроблення документів, печаток, штампів та бланків, збут чи використання підроблених документів, печаток, штампів</w:t>
      </w:r>
    </w:p>
    <w:p w14:paraId="62385554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Ст.364 - Зловживання владою чи службовим становищем.</w:t>
      </w:r>
    </w:p>
    <w:p w14:paraId="262E6536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 364</w:t>
      </w: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vertAlign w:val="superscript"/>
          <w:lang w:eastAsia="uk-UA"/>
        </w:rPr>
        <w:t>-1</w:t>
      </w: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 xml:space="preserve"> ККУ -   Зловживання повноваженнями службовою особою юридичної особи приватного права незалежно від організаційно-правової форми.</w:t>
      </w:r>
    </w:p>
    <w:p w14:paraId="230B395A" w14:textId="08670839" w:rsidR="00112D5E" w:rsidRPr="00112D5E" w:rsidRDefault="00112D5E" w:rsidP="00606AB9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Ст.365 - Перевищення влади чи службових повноважень працівником правоохоронного</w:t>
      </w:r>
      <w:r w:rsidR="00606AB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 xml:space="preserve"> </w:t>
      </w: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органу.</w:t>
      </w:r>
    </w:p>
    <w:p w14:paraId="00A3F01D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Ст.366 - Службове підроблення.</w:t>
      </w:r>
    </w:p>
    <w:p w14:paraId="2C3F47C7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Ст.367 - Службова недбалість.</w:t>
      </w:r>
    </w:p>
    <w:p w14:paraId="12B15C76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Ст.41 п.2; 3; 4; 5 - Виконання наказу чи розпорядження (зокрема злочинного).</w:t>
      </w:r>
    </w:p>
    <w:p w14:paraId="3934DE91" w14:textId="77777777" w:rsidR="00112D5E" w:rsidRPr="00112D5E" w:rsidRDefault="00112D5E" w:rsidP="00536578">
      <w:pPr>
        <w:spacing w:after="0" w:line="20" w:lineRule="atLeast"/>
        <w:ind w:firstLine="28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</w:pPr>
      <w:r w:rsidRPr="00112D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uk-UA"/>
        </w:rPr>
        <w:t>ст. 426-1 ККУ Перевищення військовою службовою особою влади чи службових повноважень</w:t>
      </w:r>
    </w:p>
    <w:p w14:paraId="061EAFFE" w14:textId="73B339E3" w:rsidR="00A034F9" w:rsidRDefault="00A034F9" w:rsidP="00536578">
      <w:pPr>
        <w:spacing w:line="20" w:lineRule="atLeast"/>
        <w:ind w:firstLine="284"/>
        <w:rPr>
          <w:color w:val="002060"/>
          <w:sz w:val="28"/>
          <w:szCs w:val="28"/>
        </w:rPr>
      </w:pPr>
    </w:p>
    <w:p w14:paraId="3DC0A8BC" w14:textId="48EC2079" w:rsidR="00606AB9" w:rsidRPr="00606AB9" w:rsidRDefault="00606AB9" w:rsidP="00606AB9">
      <w:pPr>
        <w:spacing w:line="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6A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Покарання за порушення прав і свобод людини не має строку давності.</w:t>
      </w:r>
    </w:p>
    <w:sectPr w:rsidR="00606AB9" w:rsidRPr="00606AB9" w:rsidSect="00536578">
      <w:pgSz w:w="11906" w:h="16838"/>
      <w:pgMar w:top="850" w:right="707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5E"/>
    <w:rsid w:val="00112D5E"/>
    <w:rsid w:val="001B6BC0"/>
    <w:rsid w:val="001F1300"/>
    <w:rsid w:val="003D29D1"/>
    <w:rsid w:val="003E2B4F"/>
    <w:rsid w:val="004841BA"/>
    <w:rsid w:val="004E6B58"/>
    <w:rsid w:val="00536578"/>
    <w:rsid w:val="00606AB9"/>
    <w:rsid w:val="00747EEB"/>
    <w:rsid w:val="00780B0D"/>
    <w:rsid w:val="00814ED8"/>
    <w:rsid w:val="00991B6B"/>
    <w:rsid w:val="00A034F9"/>
    <w:rsid w:val="00A71438"/>
    <w:rsid w:val="00A937B0"/>
    <w:rsid w:val="00B3695F"/>
    <w:rsid w:val="00B7205A"/>
    <w:rsid w:val="00C63B11"/>
    <w:rsid w:val="00EA624F"/>
    <w:rsid w:val="00EC013C"/>
    <w:rsid w:val="00F4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C3D6"/>
  <w15:chartTrackingRefBased/>
  <w15:docId w15:val="{2FE525C0-0814-4520-8FA9-C8AF982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D5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link w:val="a4"/>
    <w:uiPriority w:val="99"/>
    <w:unhideWhenUsed/>
    <w:rsid w:val="0011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Звичайний (веб) Знак"/>
    <w:basedOn w:val="a0"/>
    <w:link w:val="a3"/>
    <w:uiPriority w:val="99"/>
    <w:locked/>
    <w:rsid w:val="00C63B11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3231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 Лана</dc:creator>
  <cp:keywords/>
  <dc:description/>
  <cp:lastModifiedBy>Сергей и Лана</cp:lastModifiedBy>
  <cp:revision>2</cp:revision>
  <dcterms:created xsi:type="dcterms:W3CDTF">2025-04-03T01:29:00Z</dcterms:created>
  <dcterms:modified xsi:type="dcterms:W3CDTF">2025-04-03T01:29:00Z</dcterms:modified>
</cp:coreProperties>
</file>