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239B4" w14:textId="6A518801" w:rsidR="00500133" w:rsidRDefault="00C2074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red"/>
        </w:rPr>
      </w:pPr>
      <w:r>
        <w:rPr>
          <w:rFonts w:ascii="Times New Roman" w:eastAsia="Times New Roman" w:hAnsi="Times New Roman" w:cs="Times New Roman"/>
          <w:color w:val="000000"/>
          <w:sz w:val="24"/>
          <w:szCs w:val="24"/>
          <w:highlight w:val="red"/>
        </w:rPr>
        <w:t xml:space="preserve">  </w:t>
      </w:r>
      <w:r w:rsidR="00005E02">
        <w:rPr>
          <w:rFonts w:ascii="Times New Roman" w:eastAsia="Times New Roman" w:hAnsi="Times New Roman" w:cs="Times New Roman"/>
          <w:color w:val="000000"/>
          <w:sz w:val="24"/>
          <w:szCs w:val="24"/>
          <w:highlight w:val="red"/>
        </w:rPr>
        <w:t xml:space="preserve"> Цитология</w:t>
      </w:r>
    </w:p>
    <w:p w14:paraId="05FCA24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yellow"/>
        </w:rPr>
        <w:t>1. Предмет, задачи и методы биологии. Значение биологии и ее место в системе медицинского образования.</w:t>
      </w:r>
      <w:r>
        <w:rPr>
          <w:rFonts w:ascii="Times New Roman" w:eastAsia="Times New Roman" w:hAnsi="Times New Roman" w:cs="Times New Roman"/>
          <w:b/>
          <w:color w:val="000000"/>
          <w:sz w:val="24"/>
          <w:szCs w:val="24"/>
        </w:rPr>
        <w:t xml:space="preserve"> </w:t>
      </w:r>
    </w:p>
    <w:p w14:paraId="47EB642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Биология</w:t>
      </w:r>
      <w:r>
        <w:rPr>
          <w:rFonts w:ascii="Times New Roman" w:eastAsia="Times New Roman" w:hAnsi="Times New Roman" w:cs="Times New Roman"/>
          <w:color w:val="000000"/>
          <w:sz w:val="24"/>
          <w:szCs w:val="24"/>
        </w:rPr>
        <w:t>- наука о жизни, которая занимается изучением многообразных форм живых организмов, их строения, функций, эволюции, индивидуального развития и взаимоотношений с окружающей средой. (это и есть задачи биологии)</w:t>
      </w:r>
    </w:p>
    <w:p w14:paraId="2C6EE40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Предметом изучения биологии является жизнь во всех ее проявлениях.</w:t>
      </w:r>
    </w:p>
    <w:p w14:paraId="352E6D3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Объектом изучения биологии являются все живые организмы.</w:t>
      </w:r>
    </w:p>
    <w:p w14:paraId="5120587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Методы биологии:</w:t>
      </w:r>
    </w:p>
    <w:p w14:paraId="60EF326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Наблюдение</w:t>
      </w:r>
      <w:r>
        <w:rPr>
          <w:rFonts w:ascii="Times New Roman" w:eastAsia="Times New Roman" w:hAnsi="Times New Roman" w:cs="Times New Roman"/>
          <w:color w:val="000000"/>
          <w:sz w:val="24"/>
          <w:szCs w:val="24"/>
        </w:rPr>
        <w:t xml:space="preserve"> – описание и анализ биологического явления.</w:t>
      </w:r>
    </w:p>
    <w:p w14:paraId="536EBEA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Сравнительный</w:t>
      </w:r>
      <w:r>
        <w:rPr>
          <w:rFonts w:ascii="Times New Roman" w:eastAsia="Times New Roman" w:hAnsi="Times New Roman" w:cs="Times New Roman"/>
          <w:color w:val="000000"/>
          <w:sz w:val="24"/>
          <w:szCs w:val="24"/>
        </w:rPr>
        <w:t xml:space="preserve"> – нахождение закономерностей, общих черт и различий.</w:t>
      </w:r>
    </w:p>
    <w:p w14:paraId="5A9560A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Эксперимент (опыт)</w:t>
      </w:r>
      <w:r>
        <w:rPr>
          <w:rFonts w:ascii="Times New Roman" w:eastAsia="Times New Roman" w:hAnsi="Times New Roman" w:cs="Times New Roman"/>
          <w:color w:val="000000"/>
          <w:sz w:val="24"/>
          <w:szCs w:val="24"/>
        </w:rPr>
        <w:t>- искусственно созданная ситуация, помогающая изучать свойства биологических объектов.</w:t>
      </w:r>
    </w:p>
    <w:p w14:paraId="2FA9481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Моделирование</w:t>
      </w:r>
      <w:r>
        <w:rPr>
          <w:rFonts w:ascii="Times New Roman" w:eastAsia="Times New Roman" w:hAnsi="Times New Roman" w:cs="Times New Roman"/>
          <w:color w:val="000000"/>
          <w:sz w:val="24"/>
          <w:szCs w:val="24"/>
        </w:rPr>
        <w:t xml:space="preserve"> – имитируются отдельные биологические процессы.</w:t>
      </w:r>
    </w:p>
    <w:p w14:paraId="0C3FBCBB"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437F6A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 имеет практическое и теоретическое значение: в производстве продовольствия, в выведении новых пород, сортов и штаммов микроорганизмов, в охране природы и защиты. Является теоретической и практической основой медицины.</w:t>
      </w:r>
    </w:p>
    <w:p w14:paraId="71FE184A"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BF6D4DB" w14:textId="77777777" w:rsidR="00500133" w:rsidRDefault="00500133">
      <w:pPr>
        <w:spacing w:after="0"/>
        <w:jc w:val="both"/>
        <w:rPr>
          <w:rFonts w:ascii="Times New Roman" w:eastAsia="Times New Roman" w:hAnsi="Times New Roman" w:cs="Times New Roman"/>
          <w:sz w:val="24"/>
          <w:szCs w:val="24"/>
          <w:highlight w:val="yellow"/>
        </w:rPr>
      </w:pPr>
    </w:p>
    <w:p w14:paraId="0750A6B6" w14:textId="77777777" w:rsidR="00500133" w:rsidRDefault="00005E02">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2. Эволюционно-обусловленные уровни организации жизни. </w:t>
      </w:r>
    </w:p>
    <w:tbl>
      <w:tblPr>
        <w:tblStyle w:val="af0"/>
        <w:tblW w:w="8505" w:type="dxa"/>
        <w:tblInd w:w="-1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829"/>
        <w:gridCol w:w="2846"/>
        <w:gridCol w:w="2830"/>
      </w:tblGrid>
      <w:tr w:rsidR="00500133" w14:paraId="3EA3F42B" w14:textId="77777777">
        <w:tc>
          <w:tcPr>
            <w:tcW w:w="2829" w:type="dxa"/>
            <w:tcBorders>
              <w:top w:val="single" w:sz="4" w:space="0" w:color="000000"/>
              <w:left w:val="single" w:sz="4" w:space="0" w:color="000000"/>
              <w:bottom w:val="single" w:sz="4" w:space="0" w:color="000000"/>
              <w:right w:val="single" w:sz="4" w:space="0" w:color="000000"/>
            </w:tcBorders>
            <w:shd w:val="clear" w:color="auto" w:fill="FFFFFF"/>
          </w:tcPr>
          <w:p w14:paraId="3C183CB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Биолог. микросистемы</w:t>
            </w:r>
          </w:p>
        </w:tc>
        <w:tc>
          <w:tcPr>
            <w:tcW w:w="2846" w:type="dxa"/>
            <w:tcBorders>
              <w:top w:val="single" w:sz="4" w:space="0" w:color="000000"/>
              <w:left w:val="single" w:sz="4" w:space="0" w:color="000000"/>
              <w:bottom w:val="single" w:sz="4" w:space="0" w:color="000000"/>
              <w:right w:val="single" w:sz="4" w:space="0" w:color="000000"/>
            </w:tcBorders>
            <w:shd w:val="clear" w:color="auto" w:fill="FFFFFF"/>
          </w:tcPr>
          <w:p w14:paraId="08DE96A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Биолог. </w:t>
            </w:r>
            <w:proofErr w:type="spellStart"/>
            <w:r>
              <w:rPr>
                <w:rFonts w:ascii="Times New Roman" w:eastAsia="Times New Roman" w:hAnsi="Times New Roman" w:cs="Times New Roman"/>
                <w:b/>
                <w:color w:val="000000"/>
                <w:sz w:val="24"/>
                <w:szCs w:val="24"/>
              </w:rPr>
              <w:t>мезосистемы</w:t>
            </w:r>
            <w:proofErr w:type="spellEnd"/>
          </w:p>
        </w:tc>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5E460112"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Биолог. макросистемы</w:t>
            </w:r>
          </w:p>
        </w:tc>
      </w:tr>
      <w:tr w:rsidR="00500133" w14:paraId="19DF2782" w14:textId="77777777">
        <w:tc>
          <w:tcPr>
            <w:tcW w:w="2829" w:type="dxa"/>
            <w:tcBorders>
              <w:top w:val="single" w:sz="4" w:space="0" w:color="000000"/>
              <w:left w:val="single" w:sz="4" w:space="0" w:color="000000"/>
              <w:bottom w:val="single" w:sz="4" w:space="0" w:color="000000"/>
              <w:right w:val="single" w:sz="4" w:space="0" w:color="000000"/>
            </w:tcBorders>
            <w:shd w:val="clear" w:color="auto" w:fill="FFFFFF"/>
          </w:tcPr>
          <w:p w14:paraId="32DAED4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Молекулярный</w:t>
            </w:r>
          </w:p>
          <w:p w14:paraId="13CDF74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Субклеточный</w:t>
            </w:r>
          </w:p>
          <w:p w14:paraId="5F94AFB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Клеточный</w:t>
            </w:r>
          </w:p>
        </w:tc>
        <w:tc>
          <w:tcPr>
            <w:tcW w:w="2846" w:type="dxa"/>
            <w:tcBorders>
              <w:top w:val="single" w:sz="4" w:space="0" w:color="000000"/>
              <w:left w:val="single" w:sz="4" w:space="0" w:color="000000"/>
              <w:bottom w:val="single" w:sz="4" w:space="0" w:color="000000"/>
              <w:right w:val="single" w:sz="4" w:space="0" w:color="000000"/>
            </w:tcBorders>
            <w:shd w:val="clear" w:color="auto" w:fill="FFFFFF"/>
          </w:tcPr>
          <w:p w14:paraId="6625030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Тканевой</w:t>
            </w:r>
          </w:p>
          <w:p w14:paraId="34F1E255"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Органный</w:t>
            </w:r>
          </w:p>
          <w:p w14:paraId="3E84B8F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Организменный</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04B8864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Популяционно-видовой</w:t>
            </w:r>
          </w:p>
          <w:p w14:paraId="3604A55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Биогеоценотический</w:t>
            </w:r>
          </w:p>
          <w:p w14:paraId="6B46E57F"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Биосферный</w:t>
            </w:r>
          </w:p>
        </w:tc>
      </w:tr>
    </w:tbl>
    <w:p w14:paraId="20FB6F22" w14:textId="77777777" w:rsidR="00500133" w:rsidRDefault="00500133">
      <w:pPr>
        <w:spacing w:after="0"/>
        <w:jc w:val="both"/>
        <w:rPr>
          <w:rFonts w:ascii="Times New Roman" w:eastAsia="Times New Roman" w:hAnsi="Times New Roman" w:cs="Times New Roman"/>
          <w:sz w:val="24"/>
          <w:szCs w:val="24"/>
          <w:highlight w:val="yellow"/>
        </w:rPr>
      </w:pPr>
    </w:p>
    <w:p w14:paraId="68E33B1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На всех уровнях жизни проявляются такие </w:t>
      </w:r>
      <w:r>
        <w:rPr>
          <w:rFonts w:ascii="Times New Roman" w:eastAsia="Times New Roman" w:hAnsi="Times New Roman" w:cs="Times New Roman"/>
          <w:i/>
          <w:color w:val="000000"/>
          <w:sz w:val="24"/>
          <w:szCs w:val="24"/>
          <w:u w:val="single"/>
        </w:rPr>
        <w:t>ее атрибуты, как</w:t>
      </w:r>
      <w:r>
        <w:rPr>
          <w:rFonts w:ascii="Times New Roman" w:eastAsia="Times New Roman" w:hAnsi="Times New Roman" w:cs="Times New Roman"/>
          <w:i/>
          <w:color w:val="000000"/>
          <w:sz w:val="24"/>
          <w:szCs w:val="24"/>
        </w:rPr>
        <w:t>:</w:t>
      </w:r>
    </w:p>
    <w:p w14:paraId="705E2BE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дискретность и целостность;</w:t>
      </w:r>
    </w:p>
    <w:p w14:paraId="67C8361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структурная организация (упорядоченность);</w:t>
      </w:r>
    </w:p>
    <w:p w14:paraId="06D0925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обмен веществ, энергии и информации и т. д.</w:t>
      </w:r>
    </w:p>
    <w:p w14:paraId="0A8AAFA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t>
      </w:r>
      <w:r>
        <w:rPr>
          <w:rFonts w:ascii="Times New Roman" w:eastAsia="Times New Roman" w:hAnsi="Times New Roman" w:cs="Times New Roman"/>
          <w:i/>
          <w:color w:val="000000"/>
          <w:sz w:val="24"/>
          <w:szCs w:val="24"/>
        </w:rPr>
        <w:t>На </w:t>
      </w:r>
      <w:r>
        <w:rPr>
          <w:rFonts w:ascii="Times New Roman" w:eastAsia="Times New Roman" w:hAnsi="Times New Roman" w:cs="Times New Roman"/>
          <w:b/>
          <w:i/>
          <w:color w:val="000000"/>
          <w:sz w:val="24"/>
          <w:szCs w:val="24"/>
        </w:rPr>
        <w:t>молекулярном </w:t>
      </w:r>
      <w:r>
        <w:rPr>
          <w:rFonts w:ascii="Times New Roman" w:eastAsia="Times New Roman" w:hAnsi="Times New Roman" w:cs="Times New Roman"/>
          <w:i/>
          <w:color w:val="000000"/>
          <w:sz w:val="24"/>
          <w:szCs w:val="24"/>
        </w:rPr>
        <w:t>уровне </w:t>
      </w:r>
      <w:r>
        <w:rPr>
          <w:rFonts w:ascii="Times New Roman" w:eastAsia="Times New Roman" w:hAnsi="Times New Roman" w:cs="Times New Roman"/>
          <w:color w:val="000000"/>
          <w:sz w:val="24"/>
          <w:szCs w:val="24"/>
        </w:rPr>
        <w:t>обнаруживается удивительное </w:t>
      </w:r>
      <w:r>
        <w:rPr>
          <w:rFonts w:ascii="Times New Roman" w:eastAsia="Times New Roman" w:hAnsi="Times New Roman" w:cs="Times New Roman"/>
          <w:b/>
          <w:i/>
          <w:color w:val="000000"/>
          <w:sz w:val="24"/>
          <w:szCs w:val="24"/>
          <w:u w:val="single"/>
        </w:rPr>
        <w:t>единообразие </w:t>
      </w:r>
      <w:r>
        <w:rPr>
          <w:rFonts w:ascii="Times New Roman" w:eastAsia="Times New Roman" w:hAnsi="Times New Roman" w:cs="Times New Roman"/>
          <w:i/>
          <w:color w:val="000000"/>
          <w:sz w:val="24"/>
          <w:szCs w:val="24"/>
          <w:u w:val="single"/>
        </w:rPr>
        <w:t>дискретных единиц</w:t>
      </w:r>
      <w:r>
        <w:rPr>
          <w:rFonts w:ascii="Times New Roman" w:eastAsia="Times New Roman" w:hAnsi="Times New Roman" w:cs="Times New Roman"/>
          <w:i/>
          <w:color w:val="000000"/>
          <w:sz w:val="24"/>
          <w:szCs w:val="24"/>
        </w:rPr>
        <w:t>:</w:t>
      </w:r>
    </w:p>
    <w:p w14:paraId="05808AC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этом уровне закодирована наследственная информации в виде нуклеиновой последовательности и происходит передача наследственной информации.</w:t>
      </w:r>
    </w:p>
    <w:p w14:paraId="2F58E59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rPr>
        <w:t>2. </w:t>
      </w:r>
      <w:r>
        <w:rPr>
          <w:rFonts w:ascii="Times New Roman" w:eastAsia="Times New Roman" w:hAnsi="Times New Roman" w:cs="Times New Roman"/>
          <w:i/>
          <w:color w:val="000000"/>
          <w:sz w:val="24"/>
          <w:szCs w:val="24"/>
        </w:rPr>
        <w:t>На </w:t>
      </w:r>
      <w:r>
        <w:rPr>
          <w:rFonts w:ascii="Times New Roman" w:eastAsia="Times New Roman" w:hAnsi="Times New Roman" w:cs="Times New Roman"/>
          <w:b/>
          <w:i/>
          <w:color w:val="000000"/>
          <w:sz w:val="24"/>
          <w:szCs w:val="24"/>
        </w:rPr>
        <w:t>клеточном </w:t>
      </w:r>
      <w:r>
        <w:rPr>
          <w:rFonts w:ascii="Times New Roman" w:eastAsia="Times New Roman" w:hAnsi="Times New Roman" w:cs="Times New Roman"/>
          <w:i/>
          <w:color w:val="000000"/>
          <w:sz w:val="24"/>
          <w:szCs w:val="24"/>
        </w:rPr>
        <w:t>уровне </w:t>
      </w:r>
      <w:r>
        <w:rPr>
          <w:rFonts w:ascii="Times New Roman" w:eastAsia="Times New Roman" w:hAnsi="Times New Roman" w:cs="Times New Roman"/>
          <w:color w:val="000000"/>
          <w:sz w:val="24"/>
          <w:szCs w:val="24"/>
        </w:rPr>
        <w:t>также отмечается </w:t>
      </w:r>
      <w:r>
        <w:rPr>
          <w:rFonts w:ascii="Times New Roman" w:eastAsia="Times New Roman" w:hAnsi="Times New Roman" w:cs="Times New Roman"/>
          <w:b/>
          <w:i/>
          <w:color w:val="000000"/>
          <w:sz w:val="24"/>
          <w:szCs w:val="24"/>
          <w:u w:val="single"/>
        </w:rPr>
        <w:t>однотипность </w:t>
      </w:r>
      <w:r>
        <w:rPr>
          <w:rFonts w:ascii="Times New Roman" w:eastAsia="Times New Roman" w:hAnsi="Times New Roman" w:cs="Times New Roman"/>
          <w:i/>
          <w:color w:val="000000"/>
          <w:sz w:val="24"/>
          <w:szCs w:val="24"/>
          <w:u w:val="single"/>
        </w:rPr>
        <w:t>всех живых организмов:</w:t>
      </w:r>
    </w:p>
    <w:p w14:paraId="006C778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На этом уровне происходит разделение функций между различными структурами.</w:t>
      </w:r>
    </w:p>
    <w:p w14:paraId="5C32F75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3. </w:t>
      </w:r>
      <w:r>
        <w:rPr>
          <w:rFonts w:ascii="Times New Roman" w:eastAsia="Times New Roman" w:hAnsi="Times New Roman" w:cs="Times New Roman"/>
          <w:i/>
          <w:color w:val="000000"/>
          <w:sz w:val="24"/>
          <w:szCs w:val="24"/>
        </w:rPr>
        <w:t>Совокупность клеток с одинаковым типом организации </w:t>
      </w:r>
      <w:r>
        <w:rPr>
          <w:rFonts w:ascii="Times New Roman" w:eastAsia="Times New Roman" w:hAnsi="Times New Roman" w:cs="Times New Roman"/>
          <w:color w:val="000000"/>
          <w:sz w:val="24"/>
          <w:szCs w:val="24"/>
        </w:rPr>
        <w:t>составляет </w:t>
      </w:r>
      <w:r>
        <w:rPr>
          <w:rFonts w:ascii="Times New Roman" w:eastAsia="Times New Roman" w:hAnsi="Times New Roman" w:cs="Times New Roman"/>
          <w:i/>
          <w:color w:val="000000"/>
          <w:sz w:val="24"/>
          <w:szCs w:val="24"/>
        </w:rPr>
        <w:t>ткань. </w:t>
      </w:r>
    </w:p>
    <w:p w14:paraId="2A47E1B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Тканевый </w:t>
      </w:r>
      <w:r>
        <w:rPr>
          <w:rFonts w:ascii="Times New Roman" w:eastAsia="Times New Roman" w:hAnsi="Times New Roman" w:cs="Times New Roman"/>
          <w:i/>
          <w:color w:val="000000"/>
          <w:sz w:val="24"/>
          <w:szCs w:val="24"/>
        </w:rPr>
        <w:t>уровень </w:t>
      </w:r>
      <w:r>
        <w:rPr>
          <w:rFonts w:ascii="Times New Roman" w:eastAsia="Times New Roman" w:hAnsi="Times New Roman" w:cs="Times New Roman"/>
          <w:color w:val="000000"/>
          <w:sz w:val="24"/>
          <w:szCs w:val="24"/>
        </w:rPr>
        <w:t xml:space="preserve">возник вместе с появлением многоклеточных животных и растений, имеющих дифференцированные ткани. </w:t>
      </w:r>
    </w:p>
    <w:p w14:paraId="22ABA46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t>
      </w:r>
      <w:r>
        <w:rPr>
          <w:rFonts w:ascii="Times New Roman" w:eastAsia="Times New Roman" w:hAnsi="Times New Roman" w:cs="Times New Roman"/>
          <w:i/>
          <w:color w:val="000000"/>
          <w:sz w:val="24"/>
          <w:szCs w:val="24"/>
        </w:rPr>
        <w:t>На </w:t>
      </w:r>
      <w:r>
        <w:rPr>
          <w:rFonts w:ascii="Times New Roman" w:eastAsia="Times New Roman" w:hAnsi="Times New Roman" w:cs="Times New Roman"/>
          <w:b/>
          <w:i/>
          <w:color w:val="000000"/>
          <w:sz w:val="24"/>
          <w:szCs w:val="24"/>
        </w:rPr>
        <w:t>организменном </w:t>
      </w:r>
      <w:r>
        <w:rPr>
          <w:rFonts w:ascii="Times New Roman" w:eastAsia="Times New Roman" w:hAnsi="Times New Roman" w:cs="Times New Roman"/>
          <w:i/>
          <w:color w:val="000000"/>
          <w:sz w:val="24"/>
          <w:szCs w:val="24"/>
        </w:rPr>
        <w:t>уровне </w:t>
      </w:r>
      <w:r>
        <w:rPr>
          <w:rFonts w:ascii="Times New Roman" w:eastAsia="Times New Roman" w:hAnsi="Times New Roman" w:cs="Times New Roman"/>
          <w:color w:val="000000"/>
          <w:sz w:val="24"/>
          <w:szCs w:val="24"/>
        </w:rPr>
        <w:t>обнаруживается труднообозримое </w:t>
      </w:r>
      <w:r>
        <w:rPr>
          <w:rFonts w:ascii="Times New Roman" w:eastAsia="Times New Roman" w:hAnsi="Times New Roman" w:cs="Times New Roman"/>
          <w:b/>
          <w:i/>
          <w:color w:val="000000"/>
          <w:sz w:val="24"/>
          <w:szCs w:val="24"/>
        </w:rPr>
        <w:t>многообразие форм.</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Разнообразие организмов, относящихся к разным видам, и даже в пределах одного вида, — следствие все усложняющихся их </w:t>
      </w:r>
      <w:r>
        <w:rPr>
          <w:rFonts w:ascii="Times New Roman" w:eastAsia="Times New Roman" w:hAnsi="Times New Roman" w:cs="Times New Roman"/>
          <w:i/>
          <w:color w:val="000000"/>
          <w:sz w:val="24"/>
          <w:szCs w:val="24"/>
        </w:rPr>
        <w:t>пространственных комбинаций, </w:t>
      </w:r>
      <w:r>
        <w:rPr>
          <w:rFonts w:ascii="Times New Roman" w:eastAsia="Times New Roman" w:hAnsi="Times New Roman" w:cs="Times New Roman"/>
          <w:color w:val="000000"/>
          <w:sz w:val="24"/>
          <w:szCs w:val="24"/>
        </w:rPr>
        <w:t xml:space="preserve">обусловливающих новые качественные особенности. </w:t>
      </w:r>
    </w:p>
    <w:p w14:paraId="2DCF5C6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w:t>
      </w:r>
      <w:r>
        <w:rPr>
          <w:rFonts w:ascii="Times New Roman" w:eastAsia="Times New Roman" w:hAnsi="Times New Roman" w:cs="Times New Roman"/>
          <w:b/>
          <w:i/>
          <w:color w:val="000000"/>
          <w:sz w:val="24"/>
          <w:szCs w:val="24"/>
        </w:rPr>
        <w:t xml:space="preserve">Популяционный уровень. </w:t>
      </w:r>
      <w:r>
        <w:rPr>
          <w:rFonts w:ascii="Times New Roman" w:eastAsia="Times New Roman" w:hAnsi="Times New Roman" w:cs="Times New Roman"/>
          <w:i/>
          <w:color w:val="000000"/>
          <w:sz w:val="24"/>
          <w:szCs w:val="24"/>
        </w:rPr>
        <w:t xml:space="preserve"> Совокупность особей </w:t>
      </w:r>
      <w:r>
        <w:rPr>
          <w:rFonts w:ascii="Times New Roman" w:eastAsia="Times New Roman" w:hAnsi="Times New Roman" w:cs="Times New Roman"/>
          <w:color w:val="000000"/>
          <w:sz w:val="24"/>
          <w:szCs w:val="24"/>
        </w:rPr>
        <w:t>одного вида, населяющих определенную территорию, составляет </w:t>
      </w:r>
      <w:r>
        <w:rPr>
          <w:rFonts w:ascii="Times New Roman" w:eastAsia="Times New Roman" w:hAnsi="Times New Roman" w:cs="Times New Roman"/>
          <w:b/>
          <w:i/>
          <w:color w:val="000000"/>
          <w:sz w:val="24"/>
          <w:szCs w:val="24"/>
        </w:rPr>
        <w:t>популяцию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элементарную единицу эволюционного процесса, </w:t>
      </w:r>
      <w:r>
        <w:rPr>
          <w:rFonts w:ascii="Times New Roman" w:eastAsia="Times New Roman" w:hAnsi="Times New Roman" w:cs="Times New Roman"/>
          <w:color w:val="000000"/>
          <w:sz w:val="24"/>
          <w:szCs w:val="24"/>
        </w:rPr>
        <w:t>в которой берут начало процессы видообразования.</w:t>
      </w:r>
    </w:p>
    <w:p w14:paraId="0719033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w:t>
      </w:r>
      <w:r>
        <w:rPr>
          <w:rFonts w:ascii="Times New Roman" w:eastAsia="Times New Roman" w:hAnsi="Times New Roman" w:cs="Times New Roman"/>
          <w:b/>
          <w:i/>
          <w:color w:val="000000"/>
          <w:sz w:val="24"/>
          <w:szCs w:val="24"/>
        </w:rPr>
        <w:t>Биогеоценозы </w:t>
      </w:r>
      <w:r>
        <w:rPr>
          <w:rFonts w:ascii="Times New Roman" w:eastAsia="Times New Roman" w:hAnsi="Times New Roman" w:cs="Times New Roman"/>
          <w:i/>
          <w:color w:val="000000"/>
          <w:sz w:val="24"/>
          <w:szCs w:val="24"/>
        </w:rPr>
        <w:t>— исторически сложившиеся </w:t>
      </w:r>
      <w:r>
        <w:rPr>
          <w:rFonts w:ascii="Times New Roman" w:eastAsia="Times New Roman" w:hAnsi="Times New Roman" w:cs="Times New Roman"/>
          <w:b/>
          <w:i/>
          <w:color w:val="000000"/>
          <w:sz w:val="24"/>
          <w:szCs w:val="24"/>
        </w:rPr>
        <w:t>устойчивые сообщества</w:t>
      </w:r>
      <w:r>
        <w:rPr>
          <w:rFonts w:ascii="Times New Roman" w:eastAsia="Times New Roman" w:hAnsi="Times New Roman" w:cs="Times New Roman"/>
          <w:i/>
          <w:color w:val="000000"/>
          <w:sz w:val="24"/>
          <w:szCs w:val="24"/>
        </w:rPr>
        <w:t> популяций разных видов, </w:t>
      </w:r>
      <w:r>
        <w:rPr>
          <w:rFonts w:ascii="Times New Roman" w:eastAsia="Times New Roman" w:hAnsi="Times New Roman" w:cs="Times New Roman"/>
          <w:color w:val="000000"/>
          <w:sz w:val="24"/>
          <w:szCs w:val="24"/>
        </w:rPr>
        <w:t>связанные между собой и с окружающей неживой природой обменом веществ, энергии и информации. Это </w:t>
      </w:r>
      <w:r>
        <w:rPr>
          <w:rFonts w:ascii="Times New Roman" w:eastAsia="Times New Roman" w:hAnsi="Times New Roman" w:cs="Times New Roman"/>
          <w:i/>
          <w:color w:val="000000"/>
          <w:sz w:val="24"/>
          <w:szCs w:val="24"/>
        </w:rPr>
        <w:t>элементарные системы, </w:t>
      </w:r>
      <w:r>
        <w:rPr>
          <w:rFonts w:ascii="Times New Roman" w:eastAsia="Times New Roman" w:hAnsi="Times New Roman" w:cs="Times New Roman"/>
          <w:color w:val="000000"/>
          <w:sz w:val="24"/>
          <w:szCs w:val="24"/>
        </w:rPr>
        <w:t xml:space="preserve">в которых осуществляется вещественно-энергетический круговорот, обусловленный жизнедеятельностью организмов. </w:t>
      </w:r>
    </w:p>
    <w:p w14:paraId="28A409CE" w14:textId="4D9DD899" w:rsidR="00500133" w:rsidRDefault="00005E02" w:rsidP="00EA471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Биосферный уровень. Биогеоценозы составляют биосферу и предопределяют все протекающие в ней процессы. Только при комплексном изучении явлений жизни на всех уровнях можно получить целостное представление об особой </w:t>
      </w:r>
      <w:r>
        <w:rPr>
          <w:rFonts w:ascii="Times New Roman" w:eastAsia="Times New Roman" w:hAnsi="Times New Roman" w:cs="Times New Roman"/>
          <w:i/>
          <w:color w:val="000000"/>
          <w:sz w:val="24"/>
          <w:szCs w:val="24"/>
        </w:rPr>
        <w:t>биологической форме существования материи.</w:t>
      </w:r>
    </w:p>
    <w:p w14:paraId="3B8B4D0F" w14:textId="77777777" w:rsidR="00EA471F" w:rsidRPr="00EA471F" w:rsidRDefault="00EA471F" w:rsidP="00EA471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18FC54" w14:textId="77777777" w:rsidR="00500133" w:rsidRDefault="00005E02">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3. Клеточная теория (авторы, год создания, основные положения; дополнения и современное состояние) и ее значение для биологии и медицины. </w:t>
      </w:r>
    </w:p>
    <w:p w14:paraId="3194E9D9"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1838 – 1839 гг. </w:t>
      </w:r>
      <w:proofErr w:type="spellStart"/>
      <w:r>
        <w:rPr>
          <w:rFonts w:ascii="Times New Roman" w:eastAsia="Times New Roman" w:hAnsi="Times New Roman" w:cs="Times New Roman"/>
          <w:b/>
          <w:sz w:val="24"/>
          <w:szCs w:val="24"/>
        </w:rPr>
        <w:t>Шлейденом</w:t>
      </w:r>
      <w:proofErr w:type="spellEnd"/>
      <w:r>
        <w:rPr>
          <w:rFonts w:ascii="Times New Roman" w:eastAsia="Times New Roman" w:hAnsi="Times New Roman" w:cs="Times New Roman"/>
          <w:b/>
          <w:sz w:val="24"/>
          <w:szCs w:val="24"/>
        </w:rPr>
        <w:t xml:space="preserve"> и </w:t>
      </w:r>
      <w:proofErr w:type="spellStart"/>
      <w:r>
        <w:rPr>
          <w:rFonts w:ascii="Times New Roman" w:eastAsia="Times New Roman" w:hAnsi="Times New Roman" w:cs="Times New Roman"/>
          <w:b/>
          <w:sz w:val="24"/>
          <w:szCs w:val="24"/>
        </w:rPr>
        <w:t>Шваном</w:t>
      </w:r>
      <w:proofErr w:type="spellEnd"/>
      <w:r>
        <w:rPr>
          <w:rFonts w:ascii="Times New Roman" w:eastAsia="Times New Roman" w:hAnsi="Times New Roman" w:cs="Times New Roman"/>
          <w:b/>
          <w:sz w:val="24"/>
          <w:szCs w:val="24"/>
        </w:rPr>
        <w:t xml:space="preserve"> сформулирована клеточная теория</w:t>
      </w:r>
      <w:r>
        <w:rPr>
          <w:rFonts w:ascii="Times New Roman" w:eastAsia="Times New Roman" w:hAnsi="Times New Roman" w:cs="Times New Roman"/>
          <w:sz w:val="24"/>
          <w:szCs w:val="24"/>
        </w:rPr>
        <w:t xml:space="preserve">. Создание </w:t>
      </w:r>
      <w:proofErr w:type="gramStart"/>
      <w:r>
        <w:rPr>
          <w:rFonts w:ascii="Times New Roman" w:eastAsia="Times New Roman" w:hAnsi="Times New Roman" w:cs="Times New Roman"/>
          <w:sz w:val="24"/>
          <w:szCs w:val="24"/>
        </w:rPr>
        <w:t>КТ  было</w:t>
      </w:r>
      <w:proofErr w:type="gramEnd"/>
      <w:r>
        <w:rPr>
          <w:rFonts w:ascii="Times New Roman" w:eastAsia="Times New Roman" w:hAnsi="Times New Roman" w:cs="Times New Roman"/>
          <w:sz w:val="24"/>
          <w:szCs w:val="24"/>
        </w:rPr>
        <w:t xml:space="preserve"> одним из доказательств единства биологического мира. </w:t>
      </w:r>
      <w:r>
        <w:rPr>
          <w:rFonts w:ascii="Times New Roman" w:eastAsia="Times New Roman" w:hAnsi="Times New Roman" w:cs="Times New Roman"/>
          <w:sz w:val="24"/>
          <w:szCs w:val="24"/>
          <w:u w:val="single"/>
        </w:rPr>
        <w:t>Значение</w:t>
      </w:r>
      <w:r>
        <w:rPr>
          <w:rFonts w:ascii="Times New Roman" w:eastAsia="Times New Roman" w:hAnsi="Times New Roman" w:cs="Times New Roman"/>
          <w:sz w:val="24"/>
          <w:szCs w:val="24"/>
        </w:rPr>
        <w:t>: получены с пом1ощью нее сведения о структуре, жизнедеятельности и развитии клеток.</w:t>
      </w:r>
    </w:p>
    <w:p w14:paraId="38DC00AD"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1828 г. К. Бэр</w:t>
      </w:r>
      <w:r>
        <w:rPr>
          <w:rFonts w:ascii="Times New Roman" w:eastAsia="Times New Roman" w:hAnsi="Times New Roman" w:cs="Times New Roman"/>
          <w:sz w:val="24"/>
          <w:szCs w:val="24"/>
        </w:rPr>
        <w:t xml:space="preserve"> сформулировал положение, что клетка не только единица строения, но и единица развития живых организмов (ЗАКОН ЗАРОДЫШЕВОГО СХОДСТВА).</w:t>
      </w:r>
    </w:p>
    <w:p w14:paraId="6B12B454" w14:textId="77777777" w:rsidR="00500133" w:rsidRDefault="00005E02">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- 1838 – 1839 гг. </w:t>
      </w:r>
      <w:proofErr w:type="spellStart"/>
      <w:r>
        <w:rPr>
          <w:rFonts w:ascii="Times New Roman" w:eastAsia="Times New Roman" w:hAnsi="Times New Roman" w:cs="Times New Roman"/>
          <w:b/>
          <w:sz w:val="24"/>
          <w:szCs w:val="24"/>
        </w:rPr>
        <w:t>Шлейден</w:t>
      </w:r>
      <w:proofErr w:type="spellEnd"/>
      <w:r>
        <w:rPr>
          <w:rFonts w:ascii="Times New Roman" w:eastAsia="Times New Roman" w:hAnsi="Times New Roman" w:cs="Times New Roman"/>
          <w:b/>
          <w:sz w:val="24"/>
          <w:szCs w:val="24"/>
        </w:rPr>
        <w:t xml:space="preserve"> и </w:t>
      </w:r>
      <w:proofErr w:type="spellStart"/>
      <w:r>
        <w:rPr>
          <w:rFonts w:ascii="Times New Roman" w:eastAsia="Times New Roman" w:hAnsi="Times New Roman" w:cs="Times New Roman"/>
          <w:b/>
          <w:sz w:val="24"/>
          <w:szCs w:val="24"/>
        </w:rPr>
        <w:t>Шван</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основные положения КТ:</w:t>
      </w:r>
    </w:p>
    <w:p w14:paraId="479CDF4B"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*Все ткани состоят из клеток</w:t>
      </w:r>
    </w:p>
    <w:p w14:paraId="682F25EC"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*Все клетки образуются единым способом</w:t>
      </w:r>
    </w:p>
    <w:p w14:paraId="73CEBB3A"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*Организм – сумма клеток</w:t>
      </w:r>
    </w:p>
    <w:p w14:paraId="5CF1A0DF" w14:textId="77777777" w:rsidR="00500133" w:rsidRDefault="00005E02">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Недостатки этой теории: это был взгляд на организм, как на сумму клеток, ошибочное представление о том, что клетки появляются путем новообразования.</w:t>
      </w:r>
    </w:p>
    <w:p w14:paraId="3CB56E24"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- 1855 г. Вирхов</w:t>
      </w:r>
      <w:r>
        <w:rPr>
          <w:rFonts w:ascii="Times New Roman" w:eastAsia="Times New Roman" w:hAnsi="Times New Roman" w:cs="Times New Roman"/>
          <w:sz w:val="24"/>
          <w:szCs w:val="24"/>
        </w:rPr>
        <w:t xml:space="preserve"> выдвинул </w:t>
      </w:r>
      <w:proofErr w:type="gramStart"/>
      <w:r>
        <w:rPr>
          <w:rFonts w:ascii="Times New Roman" w:eastAsia="Times New Roman" w:hAnsi="Times New Roman" w:cs="Times New Roman"/>
          <w:sz w:val="24"/>
          <w:szCs w:val="24"/>
        </w:rPr>
        <w:t>положения(</w:t>
      </w:r>
      <w:proofErr w:type="gramEnd"/>
      <w:r>
        <w:rPr>
          <w:rFonts w:ascii="Times New Roman" w:eastAsia="Times New Roman" w:hAnsi="Times New Roman" w:cs="Times New Roman"/>
          <w:sz w:val="24"/>
          <w:szCs w:val="24"/>
        </w:rPr>
        <w:t>ДОПОЛНЕНИЯ К КТ):</w:t>
      </w:r>
    </w:p>
    <w:p w14:paraId="174F40D5"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*Клетки возникают путем деления предшествующих</w:t>
      </w:r>
    </w:p>
    <w:p w14:paraId="5676F87B"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*Вне клетки нет жизни</w:t>
      </w:r>
    </w:p>
    <w:p w14:paraId="2D275D01"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*Наибольшее значение в жизни клетки играет ядро</w:t>
      </w:r>
    </w:p>
    <w:p w14:paraId="5A27AC6E"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КТ должна быть распространена на патологию</w:t>
      </w:r>
    </w:p>
    <w:p w14:paraId="3F0ED339" w14:textId="77777777" w:rsidR="00500133" w:rsidRDefault="00005E0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-Современная КТ:</w:t>
      </w:r>
    </w:p>
    <w:p w14:paraId="36CA14B0"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Клетка – элементарная единица живого</w:t>
      </w:r>
    </w:p>
    <w:p w14:paraId="01887BC2"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2)Клетки разных организмов </w:t>
      </w:r>
      <w:proofErr w:type="spellStart"/>
      <w:r>
        <w:rPr>
          <w:rFonts w:ascii="Times New Roman" w:eastAsia="Times New Roman" w:hAnsi="Times New Roman" w:cs="Times New Roman"/>
          <w:sz w:val="24"/>
          <w:szCs w:val="24"/>
        </w:rPr>
        <w:t>гомологичны</w:t>
      </w:r>
      <w:proofErr w:type="spellEnd"/>
      <w:r>
        <w:rPr>
          <w:rFonts w:ascii="Times New Roman" w:eastAsia="Times New Roman" w:hAnsi="Times New Roman" w:cs="Times New Roman"/>
          <w:sz w:val="24"/>
          <w:szCs w:val="24"/>
        </w:rPr>
        <w:t xml:space="preserve"> по строению</w:t>
      </w:r>
    </w:p>
    <w:p w14:paraId="6C007074"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3)Размножение клетки происходит путем деления</w:t>
      </w:r>
    </w:p>
    <w:p w14:paraId="67E70E12"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4)Клетка многоклеточных организмов развиваются из зиготы</w:t>
      </w:r>
    </w:p>
    <w:p w14:paraId="2613BE8E"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Клетки объединяются в ткани</w:t>
      </w:r>
    </w:p>
    <w:p w14:paraId="5E820448"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yellow"/>
        </w:rPr>
      </w:pPr>
    </w:p>
    <w:p w14:paraId="3CEB2EE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4. Прокариотические и эукариотические клетки. </w:t>
      </w:r>
    </w:p>
    <w:p w14:paraId="2573FBB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Основные характеристики </w:t>
      </w:r>
      <w:r>
        <w:rPr>
          <w:rFonts w:ascii="Times New Roman" w:eastAsia="Times New Roman" w:hAnsi="Times New Roman" w:cs="Times New Roman"/>
          <w:b/>
          <w:i/>
          <w:color w:val="000000"/>
          <w:sz w:val="24"/>
          <w:szCs w:val="24"/>
        </w:rPr>
        <w:t>прокариотических клеток </w:t>
      </w:r>
      <w:r>
        <w:rPr>
          <w:rFonts w:ascii="Times New Roman" w:eastAsia="Times New Roman" w:hAnsi="Times New Roman" w:cs="Times New Roman"/>
          <w:i/>
          <w:color w:val="000000"/>
          <w:sz w:val="24"/>
          <w:szCs w:val="24"/>
          <w:u w:val="single"/>
        </w:rPr>
        <w:t>состоят в следующем</w:t>
      </w:r>
      <w:r>
        <w:rPr>
          <w:rFonts w:ascii="Times New Roman" w:eastAsia="Times New Roman" w:hAnsi="Times New Roman" w:cs="Times New Roman"/>
          <w:i/>
          <w:color w:val="000000"/>
          <w:sz w:val="24"/>
          <w:szCs w:val="24"/>
        </w:rPr>
        <w:t>:</w:t>
      </w:r>
    </w:p>
    <w:p w14:paraId="6D8D39A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средняя их величина составляет 5 мкм;</w:t>
      </w:r>
    </w:p>
    <w:p w14:paraId="5DE8C9A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них нет внутренних мембран, кроме </w:t>
      </w:r>
      <w:proofErr w:type="spellStart"/>
      <w:r>
        <w:rPr>
          <w:rFonts w:ascii="Times New Roman" w:eastAsia="Times New Roman" w:hAnsi="Times New Roman" w:cs="Times New Roman"/>
          <w:color w:val="000000"/>
          <w:sz w:val="24"/>
          <w:szCs w:val="24"/>
        </w:rPr>
        <w:t>выпячиваний</w:t>
      </w:r>
      <w:proofErr w:type="spellEnd"/>
      <w:r>
        <w:rPr>
          <w:rFonts w:ascii="Times New Roman" w:eastAsia="Times New Roman" w:hAnsi="Times New Roman" w:cs="Times New Roman"/>
          <w:color w:val="000000"/>
          <w:sz w:val="24"/>
          <w:szCs w:val="24"/>
        </w:rPr>
        <w:t xml:space="preserve"> внутренних мембран и плазматической мембраны;</w:t>
      </w:r>
    </w:p>
    <w:p w14:paraId="468BEDF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пласты отсутствуют;</w:t>
      </w:r>
    </w:p>
    <w:p w14:paraId="0134293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вместо клеточного ядра имеется его эквивалент (нуклеоид), лишенный оболочки и состоящий из одной-единственной молекулы ДНК. Бактерии могут содержать ДНК в форме крошечных плазмид, сходных с внеядерными ДНК эукариот.</w:t>
      </w:r>
    </w:p>
    <w:p w14:paraId="491D133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прокариотических клетках, способных к фотосинтезу</w:t>
      </w:r>
      <w:r>
        <w:rPr>
          <w:rFonts w:ascii="Times New Roman" w:eastAsia="Times New Roman" w:hAnsi="Times New Roman" w:cs="Times New Roman"/>
          <w:color w:val="000000"/>
          <w:sz w:val="24"/>
          <w:szCs w:val="24"/>
        </w:rPr>
        <w:t xml:space="preserve"> (сине-зеленые водоросли, зеленые и пурпурные бактерии), </w:t>
      </w:r>
      <w:r>
        <w:rPr>
          <w:rFonts w:ascii="Times New Roman" w:eastAsia="Times New Roman" w:hAnsi="Times New Roman" w:cs="Times New Roman"/>
          <w:i/>
          <w:color w:val="000000"/>
          <w:sz w:val="24"/>
          <w:szCs w:val="24"/>
        </w:rPr>
        <w:t>имеются</w:t>
      </w:r>
      <w:r>
        <w:rPr>
          <w:rFonts w:ascii="Times New Roman" w:eastAsia="Times New Roman" w:hAnsi="Times New Roman" w:cs="Times New Roman"/>
          <w:color w:val="000000"/>
          <w:sz w:val="24"/>
          <w:szCs w:val="24"/>
        </w:rPr>
        <w:t xml:space="preserve"> различно структурированные крупные выпячивания мембраны — </w:t>
      </w:r>
      <w:proofErr w:type="spellStart"/>
      <w:r>
        <w:rPr>
          <w:rFonts w:ascii="Times New Roman" w:eastAsia="Times New Roman" w:hAnsi="Times New Roman" w:cs="Times New Roman"/>
          <w:i/>
          <w:color w:val="000000"/>
          <w:sz w:val="24"/>
          <w:szCs w:val="24"/>
        </w:rPr>
        <w:t>тилакоиды</w:t>
      </w:r>
      <w:proofErr w:type="spellEnd"/>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по своей функции соответствующие пластидам эукариот. Эти же </w:t>
      </w:r>
      <w:proofErr w:type="spellStart"/>
      <w:r>
        <w:rPr>
          <w:rFonts w:ascii="Times New Roman" w:eastAsia="Times New Roman" w:hAnsi="Times New Roman" w:cs="Times New Roman"/>
          <w:color w:val="000000"/>
          <w:sz w:val="24"/>
          <w:szCs w:val="24"/>
        </w:rPr>
        <w:t>тилакоиды</w:t>
      </w:r>
      <w:proofErr w:type="spellEnd"/>
      <w:r>
        <w:rPr>
          <w:rFonts w:ascii="Times New Roman" w:eastAsia="Times New Roman" w:hAnsi="Times New Roman" w:cs="Times New Roman"/>
          <w:color w:val="000000"/>
          <w:sz w:val="24"/>
          <w:szCs w:val="24"/>
        </w:rPr>
        <w:t xml:space="preserve"> (или в бесцветных клетках — более мелкие выпячивания мембраны, а иногда даже сама плазматическая мембрана</w:t>
      </w:r>
      <w:r>
        <w:rPr>
          <w:rFonts w:ascii="Times New Roman" w:eastAsia="Times New Roman" w:hAnsi="Times New Roman" w:cs="Times New Roman"/>
          <w:i/>
          <w:color w:val="000000"/>
          <w:sz w:val="24"/>
          <w:szCs w:val="24"/>
        </w:rPr>
        <w:t>) в функциональном отношении заменяют митохондрии</w:t>
      </w:r>
      <w:r>
        <w:rPr>
          <w:rFonts w:ascii="Times New Roman" w:eastAsia="Times New Roman" w:hAnsi="Times New Roman" w:cs="Times New Roman"/>
          <w:color w:val="000000"/>
          <w:sz w:val="24"/>
          <w:szCs w:val="24"/>
        </w:rPr>
        <w:t>.</w:t>
      </w:r>
    </w:p>
    <w:p w14:paraId="7B76293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Другие сложно дифференцированные выпячивания мембраны называют </w:t>
      </w:r>
      <w:r>
        <w:rPr>
          <w:rFonts w:ascii="Times New Roman" w:eastAsia="Times New Roman" w:hAnsi="Times New Roman" w:cs="Times New Roman"/>
          <w:i/>
          <w:color w:val="000000"/>
          <w:sz w:val="24"/>
          <w:szCs w:val="24"/>
        </w:rPr>
        <w:t>мезосомами; </w:t>
      </w:r>
      <w:r>
        <w:rPr>
          <w:rFonts w:ascii="Times New Roman" w:eastAsia="Times New Roman" w:hAnsi="Times New Roman" w:cs="Times New Roman"/>
          <w:color w:val="000000"/>
          <w:sz w:val="24"/>
          <w:szCs w:val="24"/>
        </w:rPr>
        <w:t>их функция неясна. Только некоторые </w:t>
      </w:r>
      <w:r>
        <w:rPr>
          <w:rFonts w:ascii="Times New Roman" w:eastAsia="Times New Roman" w:hAnsi="Times New Roman" w:cs="Times New Roman"/>
          <w:i/>
          <w:color w:val="000000"/>
          <w:sz w:val="24"/>
          <w:szCs w:val="24"/>
        </w:rPr>
        <w:t>органеллы </w:t>
      </w:r>
      <w:r>
        <w:rPr>
          <w:rFonts w:ascii="Times New Roman" w:eastAsia="Times New Roman" w:hAnsi="Times New Roman" w:cs="Times New Roman"/>
          <w:color w:val="000000"/>
          <w:sz w:val="24"/>
          <w:szCs w:val="24"/>
        </w:rPr>
        <w:t xml:space="preserve">прокариотической клетки </w:t>
      </w:r>
      <w:proofErr w:type="spellStart"/>
      <w:r>
        <w:rPr>
          <w:rFonts w:ascii="Times New Roman" w:eastAsia="Times New Roman" w:hAnsi="Times New Roman" w:cs="Times New Roman"/>
          <w:color w:val="000000"/>
          <w:sz w:val="24"/>
          <w:szCs w:val="24"/>
        </w:rPr>
        <w:t>гомологичны</w:t>
      </w:r>
      <w:proofErr w:type="spellEnd"/>
      <w:r>
        <w:rPr>
          <w:rFonts w:ascii="Times New Roman" w:eastAsia="Times New Roman" w:hAnsi="Times New Roman" w:cs="Times New Roman"/>
          <w:color w:val="000000"/>
          <w:sz w:val="24"/>
          <w:szCs w:val="24"/>
        </w:rPr>
        <w:t xml:space="preserve"> соответствующим органеллам эукариот. Для </w:t>
      </w:r>
      <w:r>
        <w:rPr>
          <w:rFonts w:ascii="Times New Roman" w:eastAsia="Times New Roman" w:hAnsi="Times New Roman" w:cs="Times New Roman"/>
          <w:i/>
          <w:color w:val="000000"/>
          <w:sz w:val="24"/>
          <w:szCs w:val="24"/>
        </w:rPr>
        <w:t>прокариот </w:t>
      </w:r>
      <w:r>
        <w:rPr>
          <w:rFonts w:ascii="Times New Roman" w:eastAsia="Times New Roman" w:hAnsi="Times New Roman" w:cs="Times New Roman"/>
          <w:color w:val="000000"/>
          <w:sz w:val="24"/>
          <w:szCs w:val="24"/>
        </w:rPr>
        <w:t>характерно наличие </w:t>
      </w:r>
      <w:proofErr w:type="spellStart"/>
      <w:r>
        <w:rPr>
          <w:rFonts w:ascii="Times New Roman" w:eastAsia="Times New Roman" w:hAnsi="Times New Roman" w:cs="Times New Roman"/>
          <w:i/>
          <w:color w:val="000000"/>
          <w:sz w:val="24"/>
          <w:szCs w:val="24"/>
        </w:rPr>
        <w:t>муреинового</w:t>
      </w:r>
      <w:proofErr w:type="spellEnd"/>
      <w:r>
        <w:rPr>
          <w:rFonts w:ascii="Times New Roman" w:eastAsia="Times New Roman" w:hAnsi="Times New Roman" w:cs="Times New Roman"/>
          <w:i/>
          <w:color w:val="000000"/>
          <w:sz w:val="24"/>
          <w:szCs w:val="24"/>
        </w:rPr>
        <w:t xml:space="preserve"> мешка — </w:t>
      </w:r>
      <w:r>
        <w:rPr>
          <w:rFonts w:ascii="Times New Roman" w:eastAsia="Times New Roman" w:hAnsi="Times New Roman" w:cs="Times New Roman"/>
          <w:color w:val="000000"/>
          <w:sz w:val="24"/>
          <w:szCs w:val="24"/>
        </w:rPr>
        <w:t>механически прочного элемента клеточной стенки.</w:t>
      </w:r>
    </w:p>
    <w:p w14:paraId="7F176C2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Средняя величина </w:t>
      </w:r>
      <w:r>
        <w:rPr>
          <w:rFonts w:ascii="Times New Roman" w:eastAsia="Times New Roman" w:hAnsi="Times New Roman" w:cs="Times New Roman"/>
          <w:b/>
          <w:i/>
          <w:color w:val="000000"/>
          <w:sz w:val="24"/>
          <w:szCs w:val="24"/>
        </w:rPr>
        <w:t>эукариотической клетки </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около 13 мкм (большие колебания в размерах). Клетка разделена внутренними мембранами на различные компартменты (реакционные пространства).</w:t>
      </w:r>
    </w:p>
    <w:p w14:paraId="409C2FB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От протоплазмы (цитоплазмы) </w:t>
      </w:r>
      <w:r>
        <w:rPr>
          <w:rFonts w:ascii="Times New Roman" w:eastAsia="Times New Roman" w:hAnsi="Times New Roman" w:cs="Times New Roman"/>
          <w:color w:val="000000"/>
          <w:sz w:val="24"/>
          <w:szCs w:val="24"/>
        </w:rPr>
        <w:t>оболочкой из двух мембран </w:t>
      </w:r>
      <w:r>
        <w:rPr>
          <w:rFonts w:ascii="Times New Roman" w:eastAsia="Times New Roman" w:hAnsi="Times New Roman" w:cs="Times New Roman"/>
          <w:i/>
          <w:color w:val="000000"/>
          <w:sz w:val="24"/>
          <w:szCs w:val="24"/>
        </w:rPr>
        <w:t>отграничены </w:t>
      </w:r>
      <w:r>
        <w:rPr>
          <w:rFonts w:ascii="Times New Roman" w:eastAsia="Times New Roman" w:hAnsi="Times New Roman" w:cs="Times New Roman"/>
          <w:i/>
          <w:color w:val="000000"/>
          <w:sz w:val="24"/>
          <w:szCs w:val="24"/>
          <w:u w:val="single"/>
        </w:rPr>
        <w:t>три вида органелл (пласты)</w:t>
      </w:r>
      <w:r>
        <w:rPr>
          <w:rFonts w:ascii="Times New Roman" w:eastAsia="Times New Roman" w:hAnsi="Times New Roman" w:cs="Times New Roman"/>
          <w:i/>
          <w:color w:val="000000"/>
          <w:sz w:val="24"/>
          <w:szCs w:val="24"/>
        </w:rPr>
        <w:t>:</w:t>
      </w:r>
    </w:p>
    <w:p w14:paraId="42DE5CF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клеточное ядро;</w:t>
      </w:r>
    </w:p>
    <w:p w14:paraId="67A1240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митохондрии;</w:t>
      </w:r>
    </w:p>
    <w:p w14:paraId="2BF0188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пластиды (последние только у растений).</w:t>
      </w:r>
    </w:p>
    <w:p w14:paraId="34E8DF4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Пластиды служат главным образом для фотосинтеза, а митохондрии — для выработки энергии. Все пласты содержат ДНК в качестве носителя генетической информации.</w:t>
      </w:r>
    </w:p>
    <w:p w14:paraId="64CAC5D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Цитоплазма </w:t>
      </w:r>
      <w:r>
        <w:rPr>
          <w:rFonts w:ascii="Times New Roman" w:eastAsia="Times New Roman" w:hAnsi="Times New Roman" w:cs="Times New Roman"/>
          <w:color w:val="000000"/>
          <w:sz w:val="24"/>
          <w:szCs w:val="24"/>
        </w:rPr>
        <w:t>содержит различные </w:t>
      </w:r>
      <w:r>
        <w:rPr>
          <w:rFonts w:ascii="Times New Roman" w:eastAsia="Times New Roman" w:hAnsi="Times New Roman" w:cs="Times New Roman"/>
          <w:i/>
          <w:color w:val="000000"/>
          <w:sz w:val="24"/>
          <w:szCs w:val="24"/>
        </w:rPr>
        <w:t>органеллы, </w:t>
      </w:r>
      <w:r>
        <w:rPr>
          <w:rFonts w:ascii="Times New Roman" w:eastAsia="Times New Roman" w:hAnsi="Times New Roman" w:cs="Times New Roman"/>
          <w:color w:val="000000"/>
          <w:sz w:val="24"/>
          <w:szCs w:val="24"/>
        </w:rPr>
        <w:t xml:space="preserve">большей частью видимые только с помощью электронного микроскопа, в том числе рибосомы, которые имеются также в пластидах и </w:t>
      </w:r>
      <w:proofErr w:type="spellStart"/>
      <w:r>
        <w:rPr>
          <w:rFonts w:ascii="Times New Roman" w:eastAsia="Times New Roman" w:hAnsi="Times New Roman" w:cs="Times New Roman"/>
          <w:color w:val="000000"/>
          <w:sz w:val="24"/>
          <w:szCs w:val="24"/>
        </w:rPr>
        <w:t>митохондриях</w:t>
      </w:r>
      <w:proofErr w:type="spellEnd"/>
      <w:r>
        <w:rPr>
          <w:rFonts w:ascii="Times New Roman" w:eastAsia="Times New Roman" w:hAnsi="Times New Roman" w:cs="Times New Roman"/>
          <w:color w:val="000000"/>
          <w:sz w:val="24"/>
          <w:szCs w:val="24"/>
        </w:rPr>
        <w:t>. Все органеллы лежат в матриксе (это та часть цитоплазмы, которая даже в электронном микроскопе представляется гомогенной).</w:t>
      </w:r>
    </w:p>
    <w:p w14:paraId="5215A10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t>
      </w:r>
      <w:r>
        <w:rPr>
          <w:rFonts w:ascii="Times New Roman" w:eastAsia="Times New Roman" w:hAnsi="Times New Roman" w:cs="Times New Roman"/>
          <w:i/>
          <w:color w:val="000000"/>
          <w:sz w:val="24"/>
          <w:szCs w:val="24"/>
          <w:u w:val="single"/>
        </w:rPr>
        <w:t>Существуют</w:t>
      </w:r>
      <w:r>
        <w:rPr>
          <w:rFonts w:ascii="Times New Roman" w:eastAsia="Times New Roman" w:hAnsi="Times New Roman" w:cs="Times New Roman"/>
          <w:i/>
          <w:color w:val="000000"/>
          <w:sz w:val="24"/>
          <w:szCs w:val="24"/>
        </w:rPr>
        <w:t> три основные </w:t>
      </w:r>
      <w:r>
        <w:rPr>
          <w:rFonts w:ascii="Times New Roman" w:eastAsia="Times New Roman" w:hAnsi="Times New Roman" w:cs="Times New Roman"/>
          <w:b/>
          <w:i/>
          <w:color w:val="000000"/>
          <w:sz w:val="24"/>
          <w:szCs w:val="24"/>
        </w:rPr>
        <w:t>формы эукариотических клеток.</w:t>
      </w:r>
    </w:p>
    <w:p w14:paraId="22CF590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растительные клетки;</w:t>
      </w:r>
    </w:p>
    <w:p w14:paraId="0797CA2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клетки грибов;</w:t>
      </w:r>
    </w:p>
    <w:p w14:paraId="6531D9E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животные клетки.</w:t>
      </w:r>
    </w:p>
    <w:p w14:paraId="44818088" w14:textId="77777777" w:rsidR="00500133" w:rsidRDefault="00500133">
      <w:pPr>
        <w:spacing w:after="0"/>
        <w:jc w:val="both"/>
        <w:rPr>
          <w:rFonts w:ascii="Times New Roman" w:eastAsia="Times New Roman" w:hAnsi="Times New Roman" w:cs="Times New Roman"/>
          <w:sz w:val="24"/>
          <w:szCs w:val="24"/>
          <w:highlight w:val="yellow"/>
        </w:rPr>
      </w:pPr>
    </w:p>
    <w:p w14:paraId="372CC6C9"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5. Клетка – структурно-функциональная и генетическая единица живого.  </w:t>
      </w:r>
    </w:p>
    <w:p w14:paraId="4BD2DDA4"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Клетка </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это структурно-функциональная единица живого организма, способная к делению и обмену с окружающей средой. Она осуществляет передачу генетической информации путем самовоспроизведения.</w:t>
      </w:r>
    </w:p>
    <w:p w14:paraId="738DC77F"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От внешней среды клетка отграничивается клеточной оболочкой — </w:t>
      </w:r>
      <w:r>
        <w:rPr>
          <w:rFonts w:ascii="Times New Roman" w:eastAsia="Times New Roman" w:hAnsi="Times New Roman" w:cs="Times New Roman"/>
          <w:b/>
          <w:i/>
          <w:color w:val="000000"/>
          <w:sz w:val="24"/>
          <w:szCs w:val="24"/>
          <w:highlight w:val="white"/>
        </w:rPr>
        <w:t>плазмалеммой</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(толщина 9—10 мм), которая осуществляет транспорт необходимых веществ в клетку, и наоборот, взаимодействует с соседними клетками и межклеточным веществом. Внутри клетки находится </w:t>
      </w:r>
      <w:r>
        <w:rPr>
          <w:rFonts w:ascii="Times New Roman" w:eastAsia="Times New Roman" w:hAnsi="Times New Roman" w:cs="Times New Roman"/>
          <w:i/>
          <w:color w:val="000000"/>
          <w:sz w:val="24"/>
          <w:szCs w:val="24"/>
          <w:highlight w:val="white"/>
        </w:rPr>
        <w:t>ядро,</w:t>
      </w:r>
      <w:r>
        <w:rPr>
          <w:rFonts w:ascii="Times New Roman" w:eastAsia="Times New Roman" w:hAnsi="Times New Roman" w:cs="Times New Roman"/>
          <w:color w:val="000000"/>
          <w:sz w:val="24"/>
          <w:szCs w:val="24"/>
          <w:highlight w:val="white"/>
        </w:rPr>
        <w:t> в котором происходит синтез белка, оно хранит генетическую информацию в виде ДНК (дезоксирибонуклеиновая кислота). Сверху ядро покрыто ядерной оболочкой, которая представлена внешней и внутренней мембраной. В ядре находится </w:t>
      </w:r>
      <w:proofErr w:type="spellStart"/>
      <w:r>
        <w:rPr>
          <w:rFonts w:ascii="Times New Roman" w:eastAsia="Times New Roman" w:hAnsi="Times New Roman" w:cs="Times New Roman"/>
          <w:i/>
          <w:color w:val="000000"/>
          <w:sz w:val="24"/>
          <w:szCs w:val="24"/>
          <w:highlight w:val="white"/>
        </w:rPr>
        <w:t>нуклеоплазма</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которая представляет собой гелеобразное вещество и содержит хроматин и ядрышко.</w:t>
      </w:r>
      <w:r>
        <w:rPr>
          <w:rFonts w:ascii="Times New Roman" w:eastAsia="Times New Roman" w:hAnsi="Times New Roman" w:cs="Times New Roman"/>
          <w:color w:val="000000"/>
          <w:sz w:val="24"/>
          <w:szCs w:val="24"/>
        </w:rPr>
        <w:t xml:space="preserve"> Ядро окружает </w:t>
      </w:r>
      <w:r>
        <w:rPr>
          <w:rFonts w:ascii="Times New Roman" w:eastAsia="Times New Roman" w:hAnsi="Times New Roman" w:cs="Times New Roman"/>
          <w:b/>
          <w:i/>
          <w:color w:val="000000"/>
          <w:sz w:val="24"/>
          <w:szCs w:val="24"/>
        </w:rPr>
        <w:t>цитоплазма</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в состав которой входят </w:t>
      </w:r>
      <w:proofErr w:type="spellStart"/>
      <w:r>
        <w:rPr>
          <w:rFonts w:ascii="Times New Roman" w:eastAsia="Times New Roman" w:hAnsi="Times New Roman" w:cs="Times New Roman"/>
          <w:color w:val="000000"/>
          <w:sz w:val="24"/>
          <w:szCs w:val="24"/>
        </w:rPr>
        <w:t>гиалоплазма</w:t>
      </w:r>
      <w:proofErr w:type="spellEnd"/>
      <w:r>
        <w:rPr>
          <w:rFonts w:ascii="Times New Roman" w:eastAsia="Times New Roman" w:hAnsi="Times New Roman" w:cs="Times New Roman"/>
          <w:color w:val="000000"/>
          <w:sz w:val="24"/>
          <w:szCs w:val="24"/>
        </w:rPr>
        <w:t>, органеллы и включения.</w:t>
      </w:r>
    </w:p>
    <w:p w14:paraId="212B5B0F"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Гиалоплазма</w:t>
      </w:r>
      <w:proofErr w:type="spellEnd"/>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это основное вещество цитоплазмы, она участвует в обменных процессах клетки, содержит белки, полисахариды, нуклеиновую кислоту и др.</w:t>
      </w:r>
    </w:p>
    <w:p w14:paraId="1751151C"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Клеточный центр</w:t>
      </w:r>
      <w:r>
        <w:rPr>
          <w:rFonts w:ascii="Times New Roman" w:eastAsia="Times New Roman" w:hAnsi="Times New Roman" w:cs="Times New Roman"/>
          <w:color w:val="000000"/>
          <w:sz w:val="24"/>
          <w:szCs w:val="24"/>
        </w:rPr>
        <w:t> обычно находится около ядра или комплекса Гольджи, состоит из двух плотных образований — центриолей, которые входят в состав веретена движущейся клетки и образуют реснички и жгутики.</w:t>
      </w:r>
    </w:p>
    <w:p w14:paraId="1CA391AA"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Митохондрии</w:t>
      </w:r>
      <w:r>
        <w:rPr>
          <w:rFonts w:ascii="Times New Roman" w:eastAsia="Times New Roman" w:hAnsi="Times New Roman" w:cs="Times New Roman"/>
          <w:color w:val="000000"/>
          <w:sz w:val="24"/>
          <w:szCs w:val="24"/>
        </w:rPr>
        <w:t> имеют форму зерен, нитей, палочек, формируются из двух мембран — внутренней и внешней. Внутренняя мембрана образует складки (</w:t>
      </w:r>
      <w:proofErr w:type="spellStart"/>
      <w:r>
        <w:rPr>
          <w:rFonts w:ascii="Times New Roman" w:eastAsia="Times New Roman" w:hAnsi="Times New Roman" w:cs="Times New Roman"/>
          <w:color w:val="000000"/>
          <w:sz w:val="24"/>
          <w:szCs w:val="24"/>
        </w:rPr>
        <w:t>кристы</w:t>
      </w:r>
      <w:proofErr w:type="spellEnd"/>
      <w:r>
        <w:rPr>
          <w:rFonts w:ascii="Times New Roman" w:eastAsia="Times New Roman" w:hAnsi="Times New Roman" w:cs="Times New Roman"/>
          <w:color w:val="000000"/>
          <w:sz w:val="24"/>
          <w:szCs w:val="24"/>
        </w:rPr>
        <w:t xml:space="preserve">), в которых располагаются ферменты. В </w:t>
      </w:r>
      <w:proofErr w:type="spellStart"/>
      <w:r>
        <w:rPr>
          <w:rFonts w:ascii="Times New Roman" w:eastAsia="Times New Roman" w:hAnsi="Times New Roman" w:cs="Times New Roman"/>
          <w:color w:val="000000"/>
          <w:sz w:val="24"/>
          <w:szCs w:val="24"/>
        </w:rPr>
        <w:t>митохондриях</w:t>
      </w:r>
      <w:proofErr w:type="spellEnd"/>
      <w:r>
        <w:rPr>
          <w:rFonts w:ascii="Times New Roman" w:eastAsia="Times New Roman" w:hAnsi="Times New Roman" w:cs="Times New Roman"/>
          <w:color w:val="000000"/>
          <w:sz w:val="24"/>
          <w:szCs w:val="24"/>
        </w:rPr>
        <w:t xml:space="preserve"> происходят расщепление глюкозы, аминокислот, окислении жирных кислот, образование АТФ (аденозинтрифосфорной кислота) — основного энергетического материала.</w:t>
      </w:r>
    </w:p>
    <w:p w14:paraId="4A17ECF7"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Комплекс Гольджи</w:t>
      </w:r>
      <w:r>
        <w:rPr>
          <w:rFonts w:ascii="Times New Roman" w:eastAsia="Times New Roman" w:hAnsi="Times New Roman" w:cs="Times New Roman"/>
          <w:i/>
          <w:color w:val="000000"/>
          <w:sz w:val="24"/>
          <w:szCs w:val="24"/>
        </w:rPr>
        <w:t xml:space="preserve"> (внутриклеточный сетчатый аппарат) </w:t>
      </w:r>
      <w:r>
        <w:rPr>
          <w:rFonts w:ascii="Times New Roman" w:eastAsia="Times New Roman" w:hAnsi="Times New Roman" w:cs="Times New Roman"/>
          <w:color w:val="000000"/>
          <w:sz w:val="24"/>
          <w:szCs w:val="24"/>
        </w:rPr>
        <w:t>имеет вид пузырьков, пластинок, трубочек, расположенных вокруг ядра. Его функция состоит в транспорте веществ, химической их обработке и выведении за пределы клетки продуктов ее жизнедеятельности.</w:t>
      </w:r>
    </w:p>
    <w:p w14:paraId="12EAA124"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Эндоплазматическая (цитоплазматическая) сеть</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xml:space="preserve">формируется из </w:t>
      </w:r>
      <w:proofErr w:type="spellStart"/>
      <w:r>
        <w:rPr>
          <w:rFonts w:ascii="Times New Roman" w:eastAsia="Times New Roman" w:hAnsi="Times New Roman" w:cs="Times New Roman"/>
          <w:color w:val="000000"/>
          <w:sz w:val="24"/>
          <w:szCs w:val="24"/>
        </w:rPr>
        <w:t>агранулярной</w:t>
      </w:r>
      <w:proofErr w:type="spellEnd"/>
      <w:r>
        <w:rPr>
          <w:rFonts w:ascii="Times New Roman" w:eastAsia="Times New Roman" w:hAnsi="Times New Roman" w:cs="Times New Roman"/>
          <w:color w:val="000000"/>
          <w:sz w:val="24"/>
          <w:szCs w:val="24"/>
        </w:rPr>
        <w:t xml:space="preserve"> (гладкой) и гранулярной (зернистой) сети. Гладкая ЭПС образуется преимущественно мелкими цистернами и трубочками диаметром 50—100 </w:t>
      </w:r>
      <w:proofErr w:type="spellStart"/>
      <w:r>
        <w:rPr>
          <w:rFonts w:ascii="Times New Roman" w:eastAsia="Times New Roman" w:hAnsi="Times New Roman" w:cs="Times New Roman"/>
          <w:color w:val="000000"/>
          <w:sz w:val="24"/>
          <w:szCs w:val="24"/>
        </w:rPr>
        <w:t>нм</w:t>
      </w:r>
      <w:proofErr w:type="spellEnd"/>
      <w:r>
        <w:rPr>
          <w:rFonts w:ascii="Times New Roman" w:eastAsia="Times New Roman" w:hAnsi="Times New Roman" w:cs="Times New Roman"/>
          <w:color w:val="000000"/>
          <w:sz w:val="24"/>
          <w:szCs w:val="24"/>
        </w:rPr>
        <w:t>, которые участвуют в обмене липидов и полисахаридов. Гранулярная Эндоплазматическая сеть состоит из пластинок, трубочек, цистерн, к стенкам которых прилегают мелкие образования — рибосомы, синтезирующие белки.</w:t>
      </w:r>
    </w:p>
    <w:p w14:paraId="4E349AA6" w14:textId="77777777" w:rsidR="00500133" w:rsidRDefault="00005E02">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Цитоплазма</w:t>
      </w:r>
      <w:r>
        <w:rPr>
          <w:rFonts w:ascii="Times New Roman" w:eastAsia="Times New Roman" w:hAnsi="Times New Roman" w:cs="Times New Roman"/>
          <w:color w:val="000000"/>
          <w:sz w:val="24"/>
          <w:szCs w:val="24"/>
        </w:rPr>
        <w:t> также имеет постоянные скопления отдельных веществ, которые называются включениями цитоплазмы и имеют белковую, жировую и пигментную природу.</w:t>
      </w:r>
    </w:p>
    <w:p w14:paraId="531DB176" w14:textId="77777777" w:rsidR="00500133" w:rsidRDefault="00500133">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352DEFEF" w14:textId="77777777" w:rsidR="00500133" w:rsidRDefault="00500133">
      <w:pPr>
        <w:spacing w:after="0"/>
        <w:jc w:val="both"/>
        <w:rPr>
          <w:rFonts w:ascii="Times New Roman" w:eastAsia="Times New Roman" w:hAnsi="Times New Roman" w:cs="Times New Roman"/>
          <w:sz w:val="24"/>
          <w:szCs w:val="24"/>
          <w:highlight w:val="yellow"/>
        </w:rPr>
      </w:pPr>
    </w:p>
    <w:p w14:paraId="3E5A652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 6. Строение эукариотической клетки: </w:t>
      </w:r>
      <w:r>
        <w:rPr>
          <w:rFonts w:ascii="Symbol" w:eastAsia="Symbol" w:hAnsi="Symbol" w:cs="Symbol"/>
          <w:color w:val="000000"/>
          <w:sz w:val="24"/>
          <w:szCs w:val="24"/>
          <w:highlight w:val="yellow"/>
        </w:rPr>
        <w:t>∙</w:t>
      </w:r>
      <w:r>
        <w:rPr>
          <w:rFonts w:ascii="Times New Roman" w:eastAsia="Times New Roman" w:hAnsi="Times New Roman" w:cs="Times New Roman"/>
          <w:color w:val="000000"/>
          <w:sz w:val="24"/>
          <w:szCs w:val="24"/>
          <w:highlight w:val="yellow"/>
        </w:rPr>
        <w:t xml:space="preserve"> строение и функции клеточной мембраны (жидкостно-мозаичная теория организации клеточной мембраны; фаго- и </w:t>
      </w:r>
      <w:proofErr w:type="spellStart"/>
      <w:r>
        <w:rPr>
          <w:rFonts w:ascii="Times New Roman" w:eastAsia="Times New Roman" w:hAnsi="Times New Roman" w:cs="Times New Roman"/>
          <w:color w:val="000000"/>
          <w:sz w:val="24"/>
          <w:szCs w:val="24"/>
          <w:highlight w:val="yellow"/>
        </w:rPr>
        <w:t>пиноцитоз</w:t>
      </w:r>
      <w:proofErr w:type="spellEnd"/>
      <w:r>
        <w:rPr>
          <w:rFonts w:ascii="Times New Roman" w:eastAsia="Times New Roman" w:hAnsi="Times New Roman" w:cs="Times New Roman"/>
          <w:color w:val="000000"/>
          <w:sz w:val="24"/>
          <w:szCs w:val="24"/>
          <w:highlight w:val="yellow"/>
        </w:rPr>
        <w:t xml:space="preserve">, активный перенос, осмос и диффузия); </w:t>
      </w:r>
      <w:r>
        <w:rPr>
          <w:rFonts w:ascii="Symbol" w:eastAsia="Symbol" w:hAnsi="Symbol" w:cs="Symbol"/>
          <w:color w:val="000000"/>
          <w:sz w:val="24"/>
          <w:szCs w:val="24"/>
          <w:highlight w:val="yellow"/>
        </w:rPr>
        <w:t>∙</w:t>
      </w:r>
      <w:r>
        <w:rPr>
          <w:rFonts w:ascii="Times New Roman" w:eastAsia="Times New Roman" w:hAnsi="Times New Roman" w:cs="Times New Roman"/>
          <w:color w:val="000000"/>
          <w:sz w:val="24"/>
          <w:szCs w:val="24"/>
          <w:highlight w:val="yellow"/>
        </w:rPr>
        <w:t xml:space="preserve"> строение и функции мембранных органоидов (ЭПС, аппарат Гольджи, митохондрии, пластиды и лизосомы); </w:t>
      </w:r>
      <w:r>
        <w:rPr>
          <w:rFonts w:ascii="Symbol" w:eastAsia="Symbol" w:hAnsi="Symbol" w:cs="Symbol"/>
          <w:color w:val="000000"/>
          <w:sz w:val="24"/>
          <w:szCs w:val="24"/>
          <w:highlight w:val="yellow"/>
        </w:rPr>
        <w:t>∙</w:t>
      </w:r>
      <w:r>
        <w:rPr>
          <w:rFonts w:ascii="Times New Roman" w:eastAsia="Times New Roman" w:hAnsi="Times New Roman" w:cs="Times New Roman"/>
          <w:color w:val="000000"/>
          <w:sz w:val="24"/>
          <w:szCs w:val="24"/>
          <w:highlight w:val="yellow"/>
        </w:rPr>
        <w:t xml:space="preserve"> строение и функции </w:t>
      </w:r>
      <w:proofErr w:type="spellStart"/>
      <w:r>
        <w:rPr>
          <w:rFonts w:ascii="Times New Roman" w:eastAsia="Times New Roman" w:hAnsi="Times New Roman" w:cs="Times New Roman"/>
          <w:color w:val="000000"/>
          <w:sz w:val="24"/>
          <w:szCs w:val="24"/>
          <w:highlight w:val="yellow"/>
        </w:rPr>
        <w:t>немембранных</w:t>
      </w:r>
      <w:proofErr w:type="spellEnd"/>
      <w:r>
        <w:rPr>
          <w:rFonts w:ascii="Times New Roman" w:eastAsia="Times New Roman" w:hAnsi="Times New Roman" w:cs="Times New Roman"/>
          <w:color w:val="000000"/>
          <w:sz w:val="24"/>
          <w:szCs w:val="24"/>
          <w:highlight w:val="yellow"/>
        </w:rPr>
        <w:t xml:space="preserve"> органоидов: клеточный центр, рибосомы, реснички и жгутики, элементы цитоскелета. </w:t>
      </w:r>
    </w:p>
    <w:p w14:paraId="2CE7BEB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КЛЕТОЧНАЯ МЕМБРАНА ИЛИ ПЛАЗМОЛЕММА:</w:t>
      </w:r>
    </w:p>
    <w:p w14:paraId="518C771A"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Барьерная</w:t>
      </w:r>
    </w:p>
    <w:p w14:paraId="14C20D9E"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Защитная</w:t>
      </w:r>
    </w:p>
    <w:p w14:paraId="739132D3"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w:t>
      </w:r>
    </w:p>
    <w:p w14:paraId="2457ACFC"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Избирательная</w:t>
      </w:r>
    </w:p>
    <w:p w14:paraId="5293FB6A"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Рецепторная</w:t>
      </w:r>
    </w:p>
    <w:p w14:paraId="1220F05F"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между клетками</w:t>
      </w:r>
    </w:p>
    <w:p w14:paraId="14B21E58" w14:textId="77777777" w:rsidR="00500133" w:rsidRDefault="00005E02">
      <w:pPr>
        <w:pBdr>
          <w:top w:val="nil"/>
          <w:left w:val="nil"/>
          <w:bottom w:val="nil"/>
          <w:right w:val="nil"/>
          <w:between w:val="nil"/>
        </w:pBdr>
        <w:spacing w:after="0" w:line="240" w:lineRule="auto"/>
        <w:ind w:left="720"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1972 г. </w:t>
      </w:r>
      <w:proofErr w:type="spellStart"/>
      <w:r>
        <w:rPr>
          <w:rFonts w:ascii="Times New Roman" w:eastAsia="Times New Roman" w:hAnsi="Times New Roman" w:cs="Times New Roman"/>
          <w:color w:val="000000"/>
          <w:sz w:val="24"/>
          <w:szCs w:val="24"/>
        </w:rPr>
        <w:t>Сингер</w:t>
      </w:r>
      <w:proofErr w:type="spellEnd"/>
      <w:r>
        <w:rPr>
          <w:rFonts w:ascii="Times New Roman" w:eastAsia="Times New Roman" w:hAnsi="Times New Roman" w:cs="Times New Roman"/>
          <w:color w:val="000000"/>
          <w:sz w:val="24"/>
          <w:szCs w:val="24"/>
        </w:rPr>
        <w:t xml:space="preserve"> и Николсон (</w:t>
      </w:r>
      <w:proofErr w:type="spellStart"/>
      <w:r>
        <w:rPr>
          <w:rFonts w:ascii="Times New Roman" w:eastAsia="Times New Roman" w:hAnsi="Times New Roman" w:cs="Times New Roman"/>
          <w:color w:val="000000"/>
          <w:sz w:val="24"/>
          <w:szCs w:val="24"/>
        </w:rPr>
        <w:t>Singer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Nicolson</w:t>
      </w:r>
      <w:proofErr w:type="spellEnd"/>
      <w:r>
        <w:rPr>
          <w:rFonts w:ascii="Times New Roman" w:eastAsia="Times New Roman" w:hAnsi="Times New Roman" w:cs="Times New Roman"/>
          <w:color w:val="000000"/>
          <w:sz w:val="24"/>
          <w:szCs w:val="24"/>
        </w:rPr>
        <w:t>) предложили </w:t>
      </w:r>
      <w:r>
        <w:rPr>
          <w:rFonts w:ascii="Times New Roman" w:eastAsia="Times New Roman" w:hAnsi="Times New Roman" w:cs="Times New Roman"/>
          <w:b/>
          <w:color w:val="000000"/>
          <w:sz w:val="24"/>
          <w:szCs w:val="24"/>
        </w:rPr>
        <w:t>жидкостно-мозаичную модель мембраны</w:t>
      </w:r>
      <w:r>
        <w:rPr>
          <w:rFonts w:ascii="Times New Roman" w:eastAsia="Times New Roman" w:hAnsi="Times New Roman" w:cs="Times New Roman"/>
          <w:color w:val="000000"/>
          <w:sz w:val="24"/>
          <w:szCs w:val="24"/>
        </w:rPr>
        <w:t>, согласно которой белковые молекулы плавают в жидком </w:t>
      </w:r>
      <w:hyperlink r:id="rId6">
        <w:r>
          <w:rPr>
            <w:rFonts w:ascii="Times New Roman" w:eastAsia="Times New Roman" w:hAnsi="Times New Roman" w:cs="Times New Roman"/>
            <w:color w:val="0F7CC6"/>
            <w:sz w:val="24"/>
            <w:szCs w:val="24"/>
            <w:u w:val="single"/>
          </w:rPr>
          <w:t>фосфолипидном </w:t>
        </w:r>
      </w:hyperlink>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бислое</w:t>
      </w:r>
      <w:proofErr w:type="spellEnd"/>
      <w:r>
        <w:rPr>
          <w:rFonts w:ascii="Times New Roman" w:eastAsia="Times New Roman" w:hAnsi="Times New Roman" w:cs="Times New Roman"/>
          <w:color w:val="000000"/>
          <w:sz w:val="24"/>
          <w:szCs w:val="24"/>
        </w:rPr>
        <w:t xml:space="preserve">. Они образуют в нем как бы своеобразную мозаику, но поскольку </w:t>
      </w:r>
      <w:proofErr w:type="spellStart"/>
      <w:r>
        <w:rPr>
          <w:rFonts w:ascii="Times New Roman" w:eastAsia="Times New Roman" w:hAnsi="Times New Roman" w:cs="Times New Roman"/>
          <w:color w:val="000000"/>
          <w:sz w:val="24"/>
          <w:szCs w:val="24"/>
        </w:rPr>
        <w:t>бислой</w:t>
      </w:r>
      <w:proofErr w:type="spellEnd"/>
      <w:r>
        <w:rPr>
          <w:rFonts w:ascii="Times New Roman" w:eastAsia="Times New Roman" w:hAnsi="Times New Roman" w:cs="Times New Roman"/>
          <w:color w:val="000000"/>
          <w:sz w:val="24"/>
          <w:szCs w:val="24"/>
        </w:rPr>
        <w:t xml:space="preserve"> этот жидкий, то и сам мозаичный узор не жестко фиксирован; белки могут менять в нем свое положение. Покрывающая клетку тонкая мембрана напоминает пленку мыльного пузыря — она тоже все время «переливается». Гидрофобные участки внутри, а гидрофильные снаружи.</w:t>
      </w:r>
    </w:p>
    <w:p w14:paraId="1042C16E"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lastRenderedPageBreak/>
        <w:t xml:space="preserve">Главное отличие </w:t>
      </w:r>
      <w:proofErr w:type="spellStart"/>
      <w:r>
        <w:rPr>
          <w:rFonts w:ascii="Times New Roman" w:eastAsia="Times New Roman" w:hAnsi="Times New Roman" w:cs="Times New Roman"/>
          <w:color w:val="2E2E2E"/>
          <w:sz w:val="24"/>
          <w:szCs w:val="24"/>
        </w:rPr>
        <w:t>пиноцитоза</w:t>
      </w:r>
      <w:proofErr w:type="spellEnd"/>
      <w:r>
        <w:rPr>
          <w:rFonts w:ascii="Times New Roman" w:eastAsia="Times New Roman" w:hAnsi="Times New Roman" w:cs="Times New Roman"/>
          <w:color w:val="2E2E2E"/>
          <w:sz w:val="24"/>
          <w:szCs w:val="24"/>
        </w:rPr>
        <w:t xml:space="preserve"> от фагоцитоза заключается в следующем. При </w:t>
      </w:r>
      <w:proofErr w:type="spellStart"/>
      <w:r>
        <w:rPr>
          <w:rFonts w:ascii="Times New Roman" w:eastAsia="Times New Roman" w:hAnsi="Times New Roman" w:cs="Times New Roman"/>
          <w:color w:val="2E2E2E"/>
          <w:sz w:val="24"/>
          <w:szCs w:val="24"/>
        </w:rPr>
        <w:t>пиноцитозе</w:t>
      </w:r>
      <w:proofErr w:type="spellEnd"/>
      <w:r>
        <w:rPr>
          <w:rFonts w:ascii="Times New Roman" w:eastAsia="Times New Roman" w:hAnsi="Times New Roman" w:cs="Times New Roman"/>
          <w:color w:val="2E2E2E"/>
          <w:sz w:val="24"/>
          <w:szCs w:val="24"/>
        </w:rPr>
        <w:t xml:space="preserve"> во </w:t>
      </w:r>
      <w:proofErr w:type="spellStart"/>
      <w:r>
        <w:rPr>
          <w:rFonts w:ascii="Times New Roman" w:eastAsia="Times New Roman" w:hAnsi="Times New Roman" w:cs="Times New Roman"/>
          <w:color w:val="2E2E2E"/>
          <w:sz w:val="24"/>
          <w:szCs w:val="24"/>
        </w:rPr>
        <w:t>впячивание</w:t>
      </w:r>
      <w:proofErr w:type="spellEnd"/>
      <w:r>
        <w:rPr>
          <w:rFonts w:ascii="Times New Roman" w:eastAsia="Times New Roman" w:hAnsi="Times New Roman" w:cs="Times New Roman"/>
          <w:color w:val="2E2E2E"/>
          <w:sz w:val="24"/>
          <w:szCs w:val="24"/>
        </w:rPr>
        <w:t xml:space="preserve"> клеточной оболочки попадает окружающая жидкость с содержащимися в ней веществами. При фагоцитозе клеточная мембрана как бы обволакивает, затягивает одну относительно крупную частицу. Например, многие одноклеточные организмы питаются другими одноклеточными и поглощают их путем фагоцитоза.</w:t>
      </w:r>
    </w:p>
    <w:p w14:paraId="6C0359EC"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1D3C977" wp14:editId="44E4B51E">
            <wp:extent cx="4541872" cy="3408296"/>
            <wp:effectExtent l="0" t="0" r="0" b="0"/>
            <wp:docPr id="55" name="image1.jpg" descr="http://5biologiya.net/datas/biologija/Membrana/0016-016-Vidy-transporta.jpg"/>
            <wp:cNvGraphicFramePr/>
            <a:graphic xmlns:a="http://schemas.openxmlformats.org/drawingml/2006/main">
              <a:graphicData uri="http://schemas.openxmlformats.org/drawingml/2006/picture">
                <pic:pic xmlns:pic="http://schemas.openxmlformats.org/drawingml/2006/picture">
                  <pic:nvPicPr>
                    <pic:cNvPr id="0" name="image1.jpg" descr="http://5biologiya.net/datas/biologija/Membrana/0016-016-Vidy-transporta.jpg"/>
                    <pic:cNvPicPr preferRelativeResize="0"/>
                  </pic:nvPicPr>
                  <pic:blipFill>
                    <a:blip r:embed="rId7"/>
                    <a:srcRect/>
                    <a:stretch>
                      <a:fillRect/>
                    </a:stretch>
                  </pic:blipFill>
                  <pic:spPr>
                    <a:xfrm>
                      <a:off x="0" y="0"/>
                      <a:ext cx="4541872" cy="3408296"/>
                    </a:xfrm>
                    <a:prstGeom prst="rect">
                      <a:avLst/>
                    </a:prstGeom>
                    <a:ln/>
                  </pic:spPr>
                </pic:pic>
              </a:graphicData>
            </a:graphic>
          </wp:inline>
        </w:drawing>
      </w:r>
    </w:p>
    <w:p w14:paraId="579D9F14"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5052667" wp14:editId="019F037B">
            <wp:extent cx="4482448" cy="3364078"/>
            <wp:effectExtent l="0" t="0" r="0" b="0"/>
            <wp:docPr id="57" name="image13.jpg" descr="https://myslide.ru/documents_3/7dc30b37622d0399fb3c2d3f0d852e13/img25.jpg"/>
            <wp:cNvGraphicFramePr/>
            <a:graphic xmlns:a="http://schemas.openxmlformats.org/drawingml/2006/main">
              <a:graphicData uri="http://schemas.openxmlformats.org/drawingml/2006/picture">
                <pic:pic xmlns:pic="http://schemas.openxmlformats.org/drawingml/2006/picture">
                  <pic:nvPicPr>
                    <pic:cNvPr id="0" name="image13.jpg" descr="https://myslide.ru/documents_3/7dc30b37622d0399fb3c2d3f0d852e13/img25.jpg"/>
                    <pic:cNvPicPr preferRelativeResize="0"/>
                  </pic:nvPicPr>
                  <pic:blipFill>
                    <a:blip r:embed="rId8"/>
                    <a:srcRect/>
                    <a:stretch>
                      <a:fillRect/>
                    </a:stretch>
                  </pic:blipFill>
                  <pic:spPr>
                    <a:xfrm>
                      <a:off x="0" y="0"/>
                      <a:ext cx="4482448" cy="3364078"/>
                    </a:xfrm>
                    <a:prstGeom prst="rect">
                      <a:avLst/>
                    </a:prstGeom>
                    <a:ln/>
                  </pic:spPr>
                </pic:pic>
              </a:graphicData>
            </a:graphic>
          </wp:inline>
        </w:drawing>
      </w:r>
    </w:p>
    <w:p w14:paraId="54ECB548"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7F35E0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АППАРАТ ГОЛЬДЖИ </w:t>
      </w:r>
      <w:r>
        <w:rPr>
          <w:rFonts w:ascii="Times New Roman" w:eastAsia="Times New Roman" w:hAnsi="Times New Roman" w:cs="Times New Roman"/>
          <w:i/>
          <w:color w:val="000000"/>
          <w:sz w:val="24"/>
          <w:szCs w:val="24"/>
        </w:rPr>
        <w:t>используется в клетке для обеспечения роста и регенерации плазматической мембраны </w:t>
      </w:r>
      <w:r>
        <w:rPr>
          <w:rFonts w:ascii="Times New Roman" w:eastAsia="Times New Roman" w:hAnsi="Times New Roman" w:cs="Times New Roman"/>
          <w:color w:val="000000"/>
          <w:sz w:val="24"/>
          <w:szCs w:val="24"/>
        </w:rPr>
        <w:t>и для образования экскретов (прежде всего углеводов и белков).</w:t>
      </w:r>
      <w:r>
        <w:rPr>
          <w:rFonts w:ascii="Times New Roman" w:eastAsia="Times New Roman" w:hAnsi="Times New Roman" w:cs="Times New Roman"/>
          <w:i/>
          <w:color w:val="000000"/>
          <w:sz w:val="24"/>
          <w:szCs w:val="24"/>
        </w:rPr>
        <w:t>У животных система Гольджи </w:t>
      </w:r>
      <w:r>
        <w:rPr>
          <w:rFonts w:ascii="Times New Roman" w:eastAsia="Times New Roman" w:hAnsi="Times New Roman" w:cs="Times New Roman"/>
          <w:i/>
          <w:color w:val="000000"/>
          <w:sz w:val="24"/>
          <w:szCs w:val="24"/>
          <w:u w:val="single"/>
        </w:rPr>
        <w:t>синтезирует</w:t>
      </w:r>
      <w:r>
        <w:rPr>
          <w:rFonts w:ascii="Times New Roman" w:eastAsia="Times New Roman" w:hAnsi="Times New Roman" w:cs="Times New Roman"/>
          <w:i/>
          <w:color w:val="000000"/>
          <w:sz w:val="24"/>
          <w:szCs w:val="24"/>
        </w:rPr>
        <w:t>:</w:t>
      </w:r>
    </w:p>
    <w:p w14:paraId="6E6B0855" w14:textId="77777777" w:rsidR="00500133" w:rsidRDefault="00005E0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гликопротеиды;</w:t>
      </w:r>
    </w:p>
    <w:p w14:paraId="1B2BA442" w14:textId="77777777" w:rsidR="00500133" w:rsidRDefault="00005E0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гликолипиды </w:t>
      </w:r>
      <w:proofErr w:type="spellStart"/>
      <w:r>
        <w:rPr>
          <w:rFonts w:ascii="Times New Roman" w:eastAsia="Times New Roman" w:hAnsi="Times New Roman" w:cs="Times New Roman"/>
          <w:color w:val="000000"/>
          <w:sz w:val="24"/>
          <w:szCs w:val="24"/>
        </w:rPr>
        <w:t>гликокаликса</w:t>
      </w:r>
      <w:proofErr w:type="spellEnd"/>
      <w:r>
        <w:rPr>
          <w:rFonts w:ascii="Times New Roman" w:eastAsia="Times New Roman" w:hAnsi="Times New Roman" w:cs="Times New Roman"/>
          <w:color w:val="000000"/>
          <w:sz w:val="24"/>
          <w:szCs w:val="24"/>
        </w:rPr>
        <w:t>.</w:t>
      </w:r>
    </w:p>
    <w:p w14:paraId="744949B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МИТОХОНДРИИ </w:t>
      </w:r>
      <w:r>
        <w:rPr>
          <w:rFonts w:ascii="Times New Roman" w:eastAsia="Times New Roman" w:hAnsi="Times New Roman" w:cs="Times New Roman"/>
          <w:i/>
          <w:color w:val="000000"/>
          <w:sz w:val="24"/>
          <w:szCs w:val="24"/>
        </w:rPr>
        <w:t>и </w:t>
      </w:r>
      <w:r>
        <w:rPr>
          <w:rFonts w:ascii="Times New Roman" w:eastAsia="Times New Roman" w:hAnsi="Times New Roman" w:cs="Times New Roman"/>
          <w:b/>
          <w:color w:val="000000"/>
          <w:sz w:val="24"/>
          <w:szCs w:val="24"/>
        </w:rPr>
        <w:t>ПЛАТИДЫ</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представляют собой </w:t>
      </w:r>
      <w:r>
        <w:rPr>
          <w:rFonts w:ascii="Times New Roman" w:eastAsia="Times New Roman" w:hAnsi="Times New Roman" w:cs="Times New Roman"/>
          <w:i/>
          <w:color w:val="000000"/>
          <w:sz w:val="24"/>
          <w:szCs w:val="24"/>
        </w:rPr>
        <w:t>органеллы эукариотических клеток, сходные по своим функциям, морфологии и происхождению. </w:t>
      </w:r>
      <w:r>
        <w:rPr>
          <w:rFonts w:ascii="Times New Roman" w:eastAsia="Times New Roman" w:hAnsi="Times New Roman" w:cs="Times New Roman"/>
          <w:color w:val="000000"/>
          <w:sz w:val="24"/>
          <w:szCs w:val="24"/>
        </w:rPr>
        <w:t>Они обладают сильно развитой системой внутренних мембран, которая образуется из их оболочки и служит для интенсивного </w:t>
      </w:r>
      <w:r>
        <w:rPr>
          <w:rFonts w:ascii="Times New Roman" w:eastAsia="Times New Roman" w:hAnsi="Times New Roman" w:cs="Times New Roman"/>
          <w:i/>
          <w:color w:val="000000"/>
          <w:sz w:val="24"/>
          <w:szCs w:val="24"/>
        </w:rPr>
        <w:t>преобразования энергии.</w:t>
      </w:r>
    </w:p>
    <w:p w14:paraId="3A9E1E9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Внутренняя мембрана образует </w:t>
      </w:r>
      <w:r>
        <w:rPr>
          <w:rFonts w:ascii="Times New Roman" w:eastAsia="Times New Roman" w:hAnsi="Times New Roman" w:cs="Times New Roman"/>
          <w:i/>
          <w:color w:val="000000"/>
          <w:sz w:val="24"/>
          <w:szCs w:val="24"/>
          <w:u w:val="single"/>
        </w:rPr>
        <w:t>многочисленные выпячивания</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в большинстве случаев это листовидные </w:t>
      </w:r>
      <w:proofErr w:type="spellStart"/>
      <w:r>
        <w:rPr>
          <w:rFonts w:ascii="Times New Roman" w:eastAsia="Times New Roman" w:hAnsi="Times New Roman" w:cs="Times New Roman"/>
          <w:color w:val="000000"/>
          <w:sz w:val="24"/>
          <w:szCs w:val="24"/>
        </w:rPr>
        <w:t>кристы</w:t>
      </w:r>
      <w:proofErr w:type="spellEnd"/>
      <w:r>
        <w:rPr>
          <w:rFonts w:ascii="Times New Roman" w:eastAsia="Times New Roman" w:hAnsi="Times New Roman" w:cs="Times New Roman"/>
          <w:color w:val="000000"/>
          <w:sz w:val="24"/>
          <w:szCs w:val="24"/>
        </w:rPr>
        <w:t>;</w:t>
      </w:r>
    </w:p>
    <w:p w14:paraId="5F076AE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ЛИЗОСОМЫ </w:t>
      </w:r>
      <w:r>
        <w:rPr>
          <w:rFonts w:ascii="Times New Roman" w:eastAsia="Times New Roman" w:hAnsi="Times New Roman" w:cs="Times New Roman"/>
          <w:i/>
          <w:color w:val="000000"/>
          <w:sz w:val="24"/>
          <w:szCs w:val="24"/>
        </w:rPr>
        <w:t>осуществляют внутриклеточное переваривание. </w:t>
      </w:r>
      <w:r>
        <w:rPr>
          <w:rFonts w:ascii="Times New Roman" w:eastAsia="Times New Roman" w:hAnsi="Times New Roman" w:cs="Times New Roman"/>
          <w:color w:val="000000"/>
          <w:sz w:val="24"/>
          <w:szCs w:val="24"/>
        </w:rPr>
        <w:t>Это пузырьки величиной до 2 мкм, бесструктурные или содержащие полупереваренный материал. Их главный наиболее характерный фермент —</w:t>
      </w:r>
      <w:r>
        <w:rPr>
          <w:rFonts w:ascii="Times New Roman" w:eastAsia="Times New Roman" w:hAnsi="Times New Roman" w:cs="Times New Roman"/>
          <w:i/>
          <w:color w:val="000000"/>
          <w:sz w:val="24"/>
          <w:szCs w:val="24"/>
        </w:rPr>
        <w:t>кислая фосфатаза</w:t>
      </w:r>
    </w:p>
    <w:p w14:paraId="3A9E068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highlight w:val="white"/>
        </w:rPr>
        <w:t>Эндоплазматическая сеть делится на гладкую (</w:t>
      </w:r>
      <w:proofErr w:type="spellStart"/>
      <w:r>
        <w:rPr>
          <w:rFonts w:ascii="Times New Roman" w:eastAsia="Times New Roman" w:hAnsi="Times New Roman" w:cs="Times New Roman"/>
          <w:b/>
          <w:color w:val="000000"/>
          <w:sz w:val="24"/>
          <w:szCs w:val="24"/>
          <w:highlight w:val="white"/>
        </w:rPr>
        <w:t>агранулярную</w:t>
      </w:r>
      <w:proofErr w:type="spellEnd"/>
      <w:r>
        <w:rPr>
          <w:rFonts w:ascii="Times New Roman" w:eastAsia="Times New Roman" w:hAnsi="Times New Roman" w:cs="Times New Roman"/>
          <w:b/>
          <w:color w:val="000000"/>
          <w:sz w:val="24"/>
          <w:szCs w:val="24"/>
          <w:highlight w:val="white"/>
        </w:rPr>
        <w:t>) и шероховатую (гранулярную).</w:t>
      </w:r>
      <w:r>
        <w:rPr>
          <w:rFonts w:ascii="Times New Roman" w:eastAsia="Times New Roman" w:hAnsi="Times New Roman" w:cs="Times New Roman"/>
          <w:color w:val="000000"/>
          <w:sz w:val="24"/>
          <w:szCs w:val="24"/>
          <w:highlight w:val="white"/>
        </w:rPr>
        <w:t xml:space="preserve"> Шероховатая усеяна прикрепленными к ней рибосомами (из-за этого и возникает «шероховатость»). Основная функция обоих типов связана с синтезом и транспортом веществ. Только шероховатая отвечает за белок, а гладкая — за углеводы и жиры. </w:t>
      </w:r>
      <w:r>
        <w:rPr>
          <w:rFonts w:ascii="Times New Roman" w:eastAsia="Times New Roman" w:hAnsi="Times New Roman" w:cs="Times New Roman"/>
          <w:noProof/>
          <w:color w:val="000000"/>
          <w:sz w:val="24"/>
          <w:szCs w:val="24"/>
        </w:rPr>
        <w:drawing>
          <wp:inline distT="0" distB="0" distL="0" distR="0" wp14:anchorId="4C5532CA" wp14:editId="7B8A568F">
            <wp:extent cx="6955197" cy="2270589"/>
            <wp:effectExtent l="0" t="0" r="0" b="0"/>
            <wp:docPr id="56" name="image4.jpg" descr="https://cf.ppt-online.org/files/slide/v/vex57UZ8uXBpN0DJGtqb3dy4VKT2ErwCkIs6nf/slide-16.jpg"/>
            <wp:cNvGraphicFramePr/>
            <a:graphic xmlns:a="http://schemas.openxmlformats.org/drawingml/2006/main">
              <a:graphicData uri="http://schemas.openxmlformats.org/drawingml/2006/picture">
                <pic:pic xmlns:pic="http://schemas.openxmlformats.org/drawingml/2006/picture">
                  <pic:nvPicPr>
                    <pic:cNvPr id="0" name="image4.jpg" descr="https://cf.ppt-online.org/files/slide/v/vex57UZ8uXBpN0DJGtqb3dy4VKT2ErwCkIs6nf/slide-16.jpg"/>
                    <pic:cNvPicPr preferRelativeResize="0"/>
                  </pic:nvPicPr>
                  <pic:blipFill>
                    <a:blip r:embed="rId9"/>
                    <a:srcRect t="16061" b="7878"/>
                    <a:stretch>
                      <a:fillRect/>
                    </a:stretch>
                  </pic:blipFill>
                  <pic:spPr>
                    <a:xfrm>
                      <a:off x="0" y="0"/>
                      <a:ext cx="6955197" cy="2270589"/>
                    </a:xfrm>
                    <a:prstGeom prst="rect">
                      <a:avLst/>
                    </a:prstGeom>
                    <a:ln/>
                  </pic:spPr>
                </pic:pic>
              </a:graphicData>
            </a:graphic>
          </wp:inline>
        </w:drawing>
      </w:r>
    </w:p>
    <w:p w14:paraId="5B6D2941"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52795D4" wp14:editId="5AAB8C74">
            <wp:extent cx="6142068" cy="504000"/>
            <wp:effectExtent l="0" t="0" r="0" b="0"/>
            <wp:docPr id="59" name="image18.jpg" descr="https://ds03.infourok.ru/uploads/ex/087d/0003c584-7eb29c15/img74.jpg"/>
            <wp:cNvGraphicFramePr/>
            <a:graphic xmlns:a="http://schemas.openxmlformats.org/drawingml/2006/main">
              <a:graphicData uri="http://schemas.openxmlformats.org/drawingml/2006/picture">
                <pic:pic xmlns:pic="http://schemas.openxmlformats.org/drawingml/2006/picture">
                  <pic:nvPicPr>
                    <pic:cNvPr id="0" name="image18.jpg" descr="https://ds03.infourok.ru/uploads/ex/087d/0003c584-7eb29c15/img74.jpg"/>
                    <pic:cNvPicPr preferRelativeResize="0"/>
                  </pic:nvPicPr>
                  <pic:blipFill>
                    <a:blip r:embed="rId10"/>
                    <a:srcRect t="36548" b="43307"/>
                    <a:stretch>
                      <a:fillRect/>
                    </a:stretch>
                  </pic:blipFill>
                  <pic:spPr>
                    <a:xfrm>
                      <a:off x="0" y="0"/>
                      <a:ext cx="6142068" cy="504000"/>
                    </a:xfrm>
                    <a:prstGeom prst="rect">
                      <a:avLst/>
                    </a:prstGeom>
                    <a:ln/>
                  </pic:spPr>
                </pic:pic>
              </a:graphicData>
            </a:graphic>
          </wp:inline>
        </w:drawing>
      </w:r>
    </w:p>
    <w:p w14:paraId="05D49602"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78B73B6" w14:textId="77777777" w:rsidR="00500133" w:rsidRDefault="00500133">
      <w:pPr>
        <w:spacing w:after="0"/>
        <w:jc w:val="both"/>
        <w:rPr>
          <w:rFonts w:ascii="Times New Roman" w:eastAsia="Times New Roman" w:hAnsi="Times New Roman" w:cs="Times New Roman"/>
          <w:sz w:val="24"/>
          <w:szCs w:val="24"/>
          <w:highlight w:val="yellow"/>
        </w:rPr>
      </w:pPr>
    </w:p>
    <w:p w14:paraId="4BE2F4AB"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yellow"/>
        </w:rPr>
        <w:t xml:space="preserve">Ядро. Структурные компоненты ядра (ядерная оболочка, </w:t>
      </w:r>
      <w:proofErr w:type="spellStart"/>
      <w:r>
        <w:rPr>
          <w:rFonts w:ascii="Times New Roman" w:eastAsia="Times New Roman" w:hAnsi="Times New Roman" w:cs="Times New Roman"/>
          <w:color w:val="000000"/>
          <w:sz w:val="24"/>
          <w:szCs w:val="24"/>
          <w:highlight w:val="yellow"/>
        </w:rPr>
        <w:t>нуклеоплазма</w:t>
      </w:r>
      <w:proofErr w:type="spellEnd"/>
      <w:r>
        <w:rPr>
          <w:rFonts w:ascii="Times New Roman" w:eastAsia="Times New Roman" w:hAnsi="Times New Roman" w:cs="Times New Roman"/>
          <w:color w:val="000000"/>
          <w:sz w:val="24"/>
          <w:szCs w:val="24"/>
          <w:highlight w:val="yellow"/>
        </w:rPr>
        <w:t>, внутриядерный белковый матрикс, ядрышко и хроматин).</w:t>
      </w:r>
      <w:r>
        <w:rPr>
          <w:rFonts w:ascii="Times New Roman" w:eastAsia="Times New Roman" w:hAnsi="Times New Roman" w:cs="Times New Roman"/>
          <w:b/>
          <w:color w:val="000000"/>
          <w:sz w:val="24"/>
          <w:szCs w:val="24"/>
        </w:rPr>
        <w:t xml:space="preserve"> </w:t>
      </w:r>
    </w:p>
    <w:p w14:paraId="5CD11F0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ядре сосредоточена генетическая информация. Броун в 1831 году впервые описал ядро. </w:t>
      </w:r>
    </w:p>
    <w:p w14:paraId="5D9F763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Химический состав ядра: ДНК, РНК, 5 фракций гистонов, </w:t>
      </w:r>
      <w:proofErr w:type="spellStart"/>
      <w:r>
        <w:rPr>
          <w:rFonts w:ascii="Times New Roman" w:eastAsia="Times New Roman" w:hAnsi="Times New Roman" w:cs="Times New Roman"/>
          <w:color w:val="000000"/>
          <w:sz w:val="24"/>
          <w:szCs w:val="24"/>
        </w:rPr>
        <w:t>негистоновые</w:t>
      </w:r>
      <w:proofErr w:type="spellEnd"/>
      <w:r>
        <w:rPr>
          <w:rFonts w:ascii="Times New Roman" w:eastAsia="Times New Roman" w:hAnsi="Times New Roman" w:cs="Times New Roman"/>
          <w:color w:val="000000"/>
          <w:sz w:val="24"/>
          <w:szCs w:val="24"/>
        </w:rPr>
        <w:t xml:space="preserve"> белки, липиды, фосфолипиды и др.</w:t>
      </w:r>
    </w:p>
    <w:p w14:paraId="49877B7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Функции ядра: </w:t>
      </w:r>
    </w:p>
    <w:p w14:paraId="6D99643E"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1)Хранение наследственной информации</w:t>
      </w:r>
    </w:p>
    <w:p w14:paraId="30A785B3"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2)реализация наследственной информации</w:t>
      </w:r>
    </w:p>
    <w:p w14:paraId="25C10284"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3)Передача наследственной информации</w:t>
      </w:r>
    </w:p>
    <w:p w14:paraId="788A374D"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контроль и регуляция всех процессов клетки</w:t>
      </w:r>
    </w:p>
    <w:p w14:paraId="69786B6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Ядерная оболочка отделяет клеточное ядро от цитоплазмы. Состоит из наружной и внутренней мембран, ядерных пор и фиброзного слоя (</w:t>
      </w:r>
      <w:proofErr w:type="spellStart"/>
      <w:r>
        <w:rPr>
          <w:rFonts w:ascii="Times New Roman" w:eastAsia="Times New Roman" w:hAnsi="Times New Roman" w:cs="Times New Roman"/>
          <w:color w:val="000000"/>
          <w:sz w:val="24"/>
          <w:szCs w:val="24"/>
        </w:rPr>
        <w:t>ламина</w:t>
      </w:r>
      <w:proofErr w:type="spellEnd"/>
      <w:r>
        <w:rPr>
          <w:rFonts w:ascii="Times New Roman" w:eastAsia="Times New Roman" w:hAnsi="Times New Roman" w:cs="Times New Roman"/>
          <w:color w:val="000000"/>
          <w:sz w:val="24"/>
          <w:szCs w:val="24"/>
        </w:rPr>
        <w:t xml:space="preserve">). Между мембранами находится </w:t>
      </w:r>
      <w:proofErr w:type="spellStart"/>
      <w:r>
        <w:rPr>
          <w:rFonts w:ascii="Times New Roman" w:eastAsia="Times New Roman" w:hAnsi="Times New Roman" w:cs="Times New Roman"/>
          <w:color w:val="000000"/>
          <w:sz w:val="24"/>
          <w:szCs w:val="24"/>
        </w:rPr>
        <w:t>перинуклеарное</w:t>
      </w:r>
      <w:proofErr w:type="spellEnd"/>
      <w:r>
        <w:rPr>
          <w:rFonts w:ascii="Times New Roman" w:eastAsia="Times New Roman" w:hAnsi="Times New Roman" w:cs="Times New Roman"/>
          <w:color w:val="000000"/>
          <w:sz w:val="24"/>
          <w:szCs w:val="24"/>
        </w:rPr>
        <w:t xml:space="preserve"> пространство. Поры пронизывают ядерную оболочку в местах соединения мембран. В области порового комплекса начинается </w:t>
      </w:r>
      <w:proofErr w:type="spellStart"/>
      <w:r>
        <w:rPr>
          <w:rFonts w:ascii="Times New Roman" w:eastAsia="Times New Roman" w:hAnsi="Times New Roman" w:cs="Times New Roman"/>
          <w:color w:val="000000"/>
          <w:sz w:val="24"/>
          <w:szCs w:val="24"/>
        </w:rPr>
        <w:t>ламина</w:t>
      </w:r>
      <w:proofErr w:type="spellEnd"/>
      <w:r>
        <w:rPr>
          <w:rFonts w:ascii="Times New Roman" w:eastAsia="Times New Roman" w:hAnsi="Times New Roman" w:cs="Times New Roman"/>
          <w:color w:val="000000"/>
          <w:sz w:val="24"/>
          <w:szCs w:val="24"/>
        </w:rPr>
        <w:t xml:space="preserve"> – белковый слой, подстилающий внутреннюю мембрану ядра со стороны </w:t>
      </w:r>
      <w:proofErr w:type="spellStart"/>
      <w:r>
        <w:rPr>
          <w:rFonts w:ascii="Times New Roman" w:eastAsia="Times New Roman" w:hAnsi="Times New Roman" w:cs="Times New Roman"/>
          <w:color w:val="000000"/>
          <w:sz w:val="24"/>
          <w:szCs w:val="24"/>
        </w:rPr>
        <w:t>нуклеоплазмы</w:t>
      </w:r>
      <w:proofErr w:type="spellEnd"/>
      <w:r>
        <w:rPr>
          <w:rFonts w:ascii="Times New Roman" w:eastAsia="Times New Roman" w:hAnsi="Times New Roman" w:cs="Times New Roman"/>
          <w:color w:val="000000"/>
          <w:sz w:val="24"/>
          <w:szCs w:val="24"/>
        </w:rPr>
        <w:t xml:space="preserve">, ее функция – сохранение формы ядра.  </w:t>
      </w:r>
      <w:proofErr w:type="spellStart"/>
      <w:r>
        <w:rPr>
          <w:rFonts w:ascii="Times New Roman" w:eastAsia="Times New Roman" w:hAnsi="Times New Roman" w:cs="Times New Roman"/>
          <w:color w:val="000000"/>
          <w:sz w:val="24"/>
          <w:szCs w:val="24"/>
        </w:rPr>
        <w:t>Нуклеоплазма</w:t>
      </w:r>
      <w:proofErr w:type="spellEnd"/>
      <w:r>
        <w:rPr>
          <w:rFonts w:ascii="Times New Roman" w:eastAsia="Times New Roman" w:hAnsi="Times New Roman" w:cs="Times New Roman"/>
          <w:color w:val="000000"/>
          <w:sz w:val="24"/>
          <w:szCs w:val="24"/>
        </w:rPr>
        <w:t xml:space="preserve"> – внутренняя среда ядра с ферментами, белками и др. Ядрышки: в </w:t>
      </w:r>
      <w:proofErr w:type="spellStart"/>
      <w:r>
        <w:rPr>
          <w:rFonts w:ascii="Times New Roman" w:eastAsia="Times New Roman" w:hAnsi="Times New Roman" w:cs="Times New Roman"/>
          <w:color w:val="000000"/>
          <w:sz w:val="24"/>
          <w:szCs w:val="24"/>
        </w:rPr>
        <w:t>интерфазном</w:t>
      </w:r>
      <w:proofErr w:type="spellEnd"/>
      <w:r>
        <w:rPr>
          <w:rFonts w:ascii="Times New Roman" w:eastAsia="Times New Roman" w:hAnsi="Times New Roman" w:cs="Times New Roman"/>
          <w:color w:val="000000"/>
          <w:sz w:val="24"/>
          <w:szCs w:val="24"/>
        </w:rPr>
        <w:t xml:space="preserve"> ядре 1 или несколько ядрышек сферической формы, которые содержат 15% РНК И 80% </w:t>
      </w:r>
      <w:proofErr w:type="spellStart"/>
      <w:r>
        <w:rPr>
          <w:rFonts w:ascii="Times New Roman" w:eastAsia="Times New Roman" w:hAnsi="Times New Roman" w:cs="Times New Roman"/>
          <w:color w:val="000000"/>
          <w:sz w:val="24"/>
          <w:szCs w:val="24"/>
        </w:rPr>
        <w:t>негистоновых</w:t>
      </w:r>
      <w:proofErr w:type="spellEnd"/>
      <w:r>
        <w:rPr>
          <w:rFonts w:ascii="Times New Roman" w:eastAsia="Times New Roman" w:hAnsi="Times New Roman" w:cs="Times New Roman"/>
          <w:color w:val="000000"/>
          <w:sz w:val="24"/>
          <w:szCs w:val="24"/>
        </w:rPr>
        <w:t xml:space="preserve"> белков, ДНК и </w:t>
      </w:r>
      <w:proofErr w:type="spellStart"/>
      <w:r>
        <w:rPr>
          <w:rFonts w:ascii="Times New Roman" w:eastAsia="Times New Roman" w:hAnsi="Times New Roman" w:cs="Times New Roman"/>
          <w:color w:val="000000"/>
          <w:sz w:val="24"/>
          <w:szCs w:val="24"/>
        </w:rPr>
        <w:t>др.Ядрышки</w:t>
      </w:r>
      <w:proofErr w:type="spellEnd"/>
      <w:r>
        <w:rPr>
          <w:rFonts w:ascii="Times New Roman" w:eastAsia="Times New Roman" w:hAnsi="Times New Roman" w:cs="Times New Roman"/>
          <w:color w:val="000000"/>
          <w:sz w:val="24"/>
          <w:szCs w:val="24"/>
        </w:rPr>
        <w:t xml:space="preserve"> видны только во время интерфазы. Функции ядрышек: синтез рибосом, синтез РНК, хроматин. Хроматин – </w:t>
      </w:r>
      <w:proofErr w:type="spellStart"/>
      <w:r>
        <w:rPr>
          <w:rFonts w:ascii="Times New Roman" w:eastAsia="Times New Roman" w:hAnsi="Times New Roman" w:cs="Times New Roman"/>
          <w:color w:val="000000"/>
          <w:sz w:val="24"/>
          <w:szCs w:val="24"/>
        </w:rPr>
        <w:t>интерфазная</w:t>
      </w:r>
      <w:proofErr w:type="spellEnd"/>
      <w:r>
        <w:rPr>
          <w:rFonts w:ascii="Times New Roman" w:eastAsia="Times New Roman" w:hAnsi="Times New Roman" w:cs="Times New Roman"/>
          <w:color w:val="000000"/>
          <w:sz w:val="24"/>
          <w:szCs w:val="24"/>
        </w:rPr>
        <w:t xml:space="preserve"> форма хромосом клетки.</w:t>
      </w:r>
    </w:p>
    <w:p w14:paraId="4BBD0D95"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BEEBB1" w14:textId="77777777" w:rsidR="00500133" w:rsidRDefault="00005E02">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Хроматин и хромосомы (химический состав).</w:t>
      </w:r>
    </w:p>
    <w:p w14:paraId="6D64A19E"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основном хромосомы состоят из ДНК и белков, которые образуют </w:t>
      </w:r>
      <w:proofErr w:type="spellStart"/>
      <w:r>
        <w:rPr>
          <w:rFonts w:ascii="Times New Roman" w:eastAsia="Times New Roman" w:hAnsi="Times New Roman" w:cs="Times New Roman"/>
          <w:sz w:val="24"/>
          <w:szCs w:val="24"/>
        </w:rPr>
        <w:t>нуклеопротеиновый</w:t>
      </w:r>
      <w:proofErr w:type="spellEnd"/>
      <w:r>
        <w:rPr>
          <w:rFonts w:ascii="Times New Roman" w:eastAsia="Times New Roman" w:hAnsi="Times New Roman" w:cs="Times New Roman"/>
          <w:sz w:val="24"/>
          <w:szCs w:val="24"/>
        </w:rPr>
        <w:t xml:space="preserve"> комплекс. Все белки делятся на </w:t>
      </w:r>
      <w:proofErr w:type="spellStart"/>
      <w:r>
        <w:rPr>
          <w:rFonts w:ascii="Times New Roman" w:eastAsia="Times New Roman" w:hAnsi="Times New Roman" w:cs="Times New Roman"/>
          <w:sz w:val="24"/>
          <w:szCs w:val="24"/>
        </w:rPr>
        <w:t>гистоновые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негистоновые</w:t>
      </w:r>
      <w:proofErr w:type="spellEnd"/>
      <w:r>
        <w:rPr>
          <w:rFonts w:ascii="Times New Roman" w:eastAsia="Times New Roman" w:hAnsi="Times New Roman" w:cs="Times New Roman"/>
          <w:sz w:val="24"/>
          <w:szCs w:val="24"/>
        </w:rPr>
        <w:t>.</w:t>
      </w:r>
    </w:p>
    <w:p w14:paraId="48990CB4"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Гистоны – положительно заряженные, основные белки, играющие роль в упаковке хромосомной ДНК и в регуляции транскрипции. 5 фракций гистонов: H1, H2A, H2B, H3, H4.</w:t>
      </w:r>
    </w:p>
    <w:p w14:paraId="32893B38"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Число фракций </w:t>
      </w:r>
      <w:proofErr w:type="spellStart"/>
      <w:r>
        <w:rPr>
          <w:rFonts w:ascii="Times New Roman" w:eastAsia="Times New Roman" w:hAnsi="Times New Roman" w:cs="Times New Roman"/>
          <w:sz w:val="24"/>
          <w:szCs w:val="24"/>
        </w:rPr>
        <w:t>негистоновых</w:t>
      </w:r>
      <w:proofErr w:type="spellEnd"/>
      <w:r>
        <w:rPr>
          <w:rFonts w:ascii="Times New Roman" w:eastAsia="Times New Roman" w:hAnsi="Times New Roman" w:cs="Times New Roman"/>
          <w:sz w:val="24"/>
          <w:szCs w:val="24"/>
        </w:rPr>
        <w:t xml:space="preserve"> белков превышает 100. Их функция структурная и регуляторная.</w:t>
      </w:r>
    </w:p>
    <w:p w14:paraId="55B1A76A"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ДНК, белков и РНК,  в составе хромосом есть липиды, полисахариды, ионы металлов.</w:t>
      </w:r>
    </w:p>
    <w:p w14:paraId="1B705FB5" w14:textId="77777777" w:rsidR="00500133" w:rsidRDefault="00500133">
      <w:pPr>
        <w:spacing w:after="0"/>
        <w:jc w:val="both"/>
        <w:rPr>
          <w:rFonts w:ascii="Times New Roman" w:eastAsia="Times New Roman" w:hAnsi="Times New Roman" w:cs="Times New Roman"/>
          <w:sz w:val="24"/>
          <w:szCs w:val="24"/>
          <w:highlight w:val="yellow"/>
        </w:rPr>
      </w:pPr>
    </w:p>
    <w:p w14:paraId="41146032" w14:textId="77777777" w:rsidR="00500133" w:rsidRDefault="00500133">
      <w:pPr>
        <w:spacing w:after="0"/>
        <w:jc w:val="both"/>
        <w:rPr>
          <w:rFonts w:ascii="Times New Roman" w:eastAsia="Times New Roman" w:hAnsi="Times New Roman" w:cs="Times New Roman"/>
          <w:sz w:val="24"/>
          <w:szCs w:val="24"/>
          <w:highlight w:val="yellow"/>
        </w:rPr>
      </w:pPr>
    </w:p>
    <w:p w14:paraId="45BB35E8" w14:textId="77777777" w:rsidR="00500133" w:rsidRDefault="00005E02">
      <w:pPr>
        <w:numPr>
          <w:ilvl w:val="0"/>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highlight w:val="yellow"/>
        </w:rPr>
        <w:lastRenderedPageBreak/>
        <w:t xml:space="preserve">Уровни </w:t>
      </w:r>
      <w:proofErr w:type="spellStart"/>
      <w:r>
        <w:rPr>
          <w:rFonts w:ascii="Times New Roman" w:eastAsia="Times New Roman" w:hAnsi="Times New Roman" w:cs="Times New Roman"/>
          <w:color w:val="000000"/>
          <w:sz w:val="24"/>
          <w:szCs w:val="24"/>
          <w:highlight w:val="yellow"/>
        </w:rPr>
        <w:t>компактизации</w:t>
      </w:r>
      <w:proofErr w:type="spellEnd"/>
      <w:r>
        <w:rPr>
          <w:rFonts w:ascii="Times New Roman" w:eastAsia="Times New Roman" w:hAnsi="Times New Roman" w:cs="Times New Roman"/>
          <w:color w:val="000000"/>
          <w:sz w:val="24"/>
          <w:szCs w:val="24"/>
          <w:highlight w:val="yellow"/>
        </w:rPr>
        <w:t xml:space="preserve"> хромосом (</w:t>
      </w:r>
      <w:proofErr w:type="spellStart"/>
      <w:r>
        <w:rPr>
          <w:rFonts w:ascii="Times New Roman" w:eastAsia="Times New Roman" w:hAnsi="Times New Roman" w:cs="Times New Roman"/>
          <w:color w:val="000000"/>
          <w:sz w:val="24"/>
          <w:szCs w:val="24"/>
          <w:highlight w:val="yellow"/>
        </w:rPr>
        <w:t>нуклеосомный</w:t>
      </w:r>
      <w:proofErr w:type="spellEnd"/>
      <w:r>
        <w:rPr>
          <w:rFonts w:ascii="Times New Roman" w:eastAsia="Times New Roman" w:hAnsi="Times New Roman" w:cs="Times New Roman"/>
          <w:color w:val="000000"/>
          <w:sz w:val="24"/>
          <w:szCs w:val="24"/>
          <w:highlight w:val="yellow"/>
        </w:rPr>
        <w:t xml:space="preserve">, </w:t>
      </w:r>
      <w:proofErr w:type="spellStart"/>
      <w:r>
        <w:rPr>
          <w:rFonts w:ascii="Times New Roman" w:eastAsia="Times New Roman" w:hAnsi="Times New Roman" w:cs="Times New Roman"/>
          <w:color w:val="000000"/>
          <w:sz w:val="24"/>
          <w:szCs w:val="24"/>
          <w:highlight w:val="yellow"/>
        </w:rPr>
        <w:t>нуклеомерный</w:t>
      </w:r>
      <w:proofErr w:type="spellEnd"/>
      <w:r>
        <w:rPr>
          <w:rFonts w:ascii="Times New Roman" w:eastAsia="Times New Roman" w:hAnsi="Times New Roman" w:cs="Times New Roman"/>
          <w:color w:val="000000"/>
          <w:sz w:val="24"/>
          <w:szCs w:val="24"/>
          <w:highlight w:val="yellow"/>
        </w:rPr>
        <w:t xml:space="preserve">, петлевой уровни, метафазные хромосомы). </w:t>
      </w:r>
    </w:p>
    <w:p w14:paraId="3A0FD3A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i/>
          <w:color w:val="000000"/>
          <w:sz w:val="24"/>
          <w:szCs w:val="24"/>
        </w:rPr>
        <w:t>Нуклеосомная фибрилла</w:t>
      </w:r>
      <w:r>
        <w:rPr>
          <w:rFonts w:ascii="Times New Roman" w:eastAsia="Times New Roman" w:hAnsi="Times New Roman" w:cs="Times New Roman"/>
          <w:color w:val="000000"/>
          <w:sz w:val="24"/>
          <w:szCs w:val="24"/>
        </w:rPr>
        <w:t xml:space="preserve">. В хромосоме ДНК с помощью гистонов упакована в специальные регулярно повторяющиеся структуры – </w:t>
      </w:r>
      <w:proofErr w:type="spellStart"/>
      <w:r>
        <w:rPr>
          <w:rFonts w:ascii="Times New Roman" w:eastAsia="Times New Roman" w:hAnsi="Times New Roman" w:cs="Times New Roman"/>
          <w:color w:val="000000"/>
          <w:sz w:val="24"/>
          <w:szCs w:val="24"/>
        </w:rPr>
        <w:t>нуклеосомы</w:t>
      </w:r>
      <w:proofErr w:type="spellEnd"/>
      <w:r>
        <w:rPr>
          <w:rFonts w:ascii="Times New Roman" w:eastAsia="Times New Roman" w:hAnsi="Times New Roman" w:cs="Times New Roman"/>
          <w:color w:val="000000"/>
          <w:sz w:val="24"/>
          <w:szCs w:val="24"/>
        </w:rPr>
        <w:t xml:space="preserve">. Образуется структура, похожая на бусы. В </w:t>
      </w:r>
      <w:proofErr w:type="spellStart"/>
      <w:r>
        <w:rPr>
          <w:rFonts w:ascii="Times New Roman" w:eastAsia="Times New Roman" w:hAnsi="Times New Roman" w:cs="Times New Roman"/>
          <w:color w:val="000000"/>
          <w:sz w:val="24"/>
          <w:szCs w:val="24"/>
        </w:rPr>
        <w:t>нуклеосомную</w:t>
      </w:r>
      <w:proofErr w:type="spellEnd"/>
      <w:r>
        <w:rPr>
          <w:rFonts w:ascii="Times New Roman" w:eastAsia="Times New Roman" w:hAnsi="Times New Roman" w:cs="Times New Roman"/>
          <w:color w:val="000000"/>
          <w:sz w:val="24"/>
          <w:szCs w:val="24"/>
        </w:rPr>
        <w:t xml:space="preserve"> сердцевину – </w:t>
      </w:r>
      <w:proofErr w:type="spellStart"/>
      <w:r>
        <w:rPr>
          <w:rFonts w:ascii="Times New Roman" w:eastAsia="Times New Roman" w:hAnsi="Times New Roman" w:cs="Times New Roman"/>
          <w:color w:val="000000"/>
          <w:sz w:val="24"/>
          <w:szCs w:val="24"/>
        </w:rPr>
        <w:t>кор</w:t>
      </w:r>
      <w:proofErr w:type="spellEnd"/>
      <w:r>
        <w:rPr>
          <w:rFonts w:ascii="Times New Roman" w:eastAsia="Times New Roman" w:hAnsi="Times New Roman" w:cs="Times New Roman"/>
          <w:color w:val="000000"/>
          <w:sz w:val="24"/>
          <w:szCs w:val="24"/>
        </w:rPr>
        <w:t xml:space="preserve">, входит 8 молекул гистонов (по 2 молекул каждого, кроме H1), она отдельно. Диаметр 10 </w:t>
      </w:r>
      <w:proofErr w:type="spellStart"/>
      <w:r>
        <w:rPr>
          <w:rFonts w:ascii="Times New Roman" w:eastAsia="Times New Roman" w:hAnsi="Times New Roman" w:cs="Times New Roman"/>
          <w:color w:val="000000"/>
          <w:sz w:val="24"/>
          <w:szCs w:val="24"/>
        </w:rPr>
        <w:t>нм</w:t>
      </w:r>
      <w:proofErr w:type="spellEnd"/>
      <w:r>
        <w:rPr>
          <w:rFonts w:ascii="Times New Roman" w:eastAsia="Times New Roman" w:hAnsi="Times New Roman" w:cs="Times New Roman"/>
          <w:color w:val="000000"/>
          <w:sz w:val="24"/>
          <w:szCs w:val="24"/>
        </w:rPr>
        <w:t>, укорочение 7 – 10 раз.</w:t>
      </w:r>
    </w:p>
    <w:p w14:paraId="0C37ADB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i/>
          <w:color w:val="000000"/>
          <w:sz w:val="24"/>
          <w:szCs w:val="24"/>
        </w:rPr>
        <w:t>Нуклеомерная фибрилла.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Нуклеосомная</w:t>
      </w:r>
      <w:proofErr w:type="spellEnd"/>
      <w:r>
        <w:rPr>
          <w:rFonts w:ascii="Times New Roman" w:eastAsia="Times New Roman" w:hAnsi="Times New Roman" w:cs="Times New Roman"/>
          <w:color w:val="000000"/>
          <w:sz w:val="24"/>
          <w:szCs w:val="24"/>
        </w:rPr>
        <w:t xml:space="preserve"> нить образует </w:t>
      </w:r>
      <w:proofErr w:type="spellStart"/>
      <w:r>
        <w:rPr>
          <w:rFonts w:ascii="Times New Roman" w:eastAsia="Times New Roman" w:hAnsi="Times New Roman" w:cs="Times New Roman"/>
          <w:color w:val="000000"/>
          <w:sz w:val="24"/>
          <w:szCs w:val="24"/>
        </w:rPr>
        <w:t>сверхспираль</w:t>
      </w:r>
      <w:proofErr w:type="spellEnd"/>
      <w:r>
        <w:rPr>
          <w:rFonts w:ascii="Times New Roman" w:eastAsia="Times New Roman" w:hAnsi="Times New Roman" w:cs="Times New Roman"/>
          <w:color w:val="000000"/>
          <w:sz w:val="24"/>
          <w:szCs w:val="24"/>
        </w:rPr>
        <w:t xml:space="preserve"> (соленоид), в которой 6-7 </w:t>
      </w:r>
      <w:proofErr w:type="spellStart"/>
      <w:r>
        <w:rPr>
          <w:rFonts w:ascii="Times New Roman" w:eastAsia="Times New Roman" w:hAnsi="Times New Roman" w:cs="Times New Roman"/>
          <w:color w:val="000000"/>
          <w:sz w:val="24"/>
          <w:szCs w:val="24"/>
        </w:rPr>
        <w:t>нуклеосом</w:t>
      </w:r>
      <w:proofErr w:type="spellEnd"/>
      <w:r>
        <w:rPr>
          <w:rFonts w:ascii="Times New Roman" w:eastAsia="Times New Roman" w:hAnsi="Times New Roman" w:cs="Times New Roman"/>
          <w:color w:val="000000"/>
          <w:sz w:val="24"/>
          <w:szCs w:val="24"/>
        </w:rPr>
        <w:t xml:space="preserve"> образуют </w:t>
      </w:r>
      <w:proofErr w:type="spellStart"/>
      <w:r>
        <w:rPr>
          <w:rFonts w:ascii="Times New Roman" w:eastAsia="Times New Roman" w:hAnsi="Times New Roman" w:cs="Times New Roman"/>
          <w:color w:val="000000"/>
          <w:sz w:val="24"/>
          <w:szCs w:val="24"/>
        </w:rPr>
        <w:t>оборот.Диаметр</w:t>
      </w:r>
      <w:proofErr w:type="spellEnd"/>
      <w:r>
        <w:rPr>
          <w:rFonts w:ascii="Times New Roman" w:eastAsia="Times New Roman" w:hAnsi="Times New Roman" w:cs="Times New Roman"/>
          <w:color w:val="000000"/>
          <w:sz w:val="24"/>
          <w:szCs w:val="24"/>
        </w:rPr>
        <w:t xml:space="preserve"> -30 </w:t>
      </w:r>
      <w:proofErr w:type="spellStart"/>
      <w:r>
        <w:rPr>
          <w:rFonts w:ascii="Times New Roman" w:eastAsia="Times New Roman" w:hAnsi="Times New Roman" w:cs="Times New Roman"/>
          <w:color w:val="000000"/>
          <w:sz w:val="24"/>
          <w:szCs w:val="24"/>
        </w:rPr>
        <w:t>нм</w:t>
      </w:r>
      <w:proofErr w:type="spellEnd"/>
      <w:r>
        <w:rPr>
          <w:rFonts w:ascii="Times New Roman" w:eastAsia="Times New Roman" w:hAnsi="Times New Roman" w:cs="Times New Roman"/>
          <w:color w:val="000000"/>
          <w:sz w:val="24"/>
          <w:szCs w:val="24"/>
        </w:rPr>
        <w:t>, укорочение в 6 раз, по сравнению с предыдущим 50 раз.</w:t>
      </w:r>
    </w:p>
    <w:p w14:paraId="4F1055F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b/>
          <w:i/>
          <w:color w:val="000000"/>
          <w:sz w:val="24"/>
          <w:szCs w:val="24"/>
        </w:rPr>
        <w:t>Петельная структура.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Нуклеомерные</w:t>
      </w:r>
      <w:proofErr w:type="spellEnd"/>
      <w:r>
        <w:rPr>
          <w:rFonts w:ascii="Times New Roman" w:eastAsia="Times New Roman" w:hAnsi="Times New Roman" w:cs="Times New Roman"/>
          <w:color w:val="000000"/>
          <w:sz w:val="24"/>
          <w:szCs w:val="24"/>
        </w:rPr>
        <w:t xml:space="preserve"> фибриллы формируют петли. За счет сближения в линейном порядке петель образуются </w:t>
      </w:r>
      <w:proofErr w:type="spellStart"/>
      <w:r>
        <w:rPr>
          <w:rFonts w:ascii="Times New Roman" w:eastAsia="Times New Roman" w:hAnsi="Times New Roman" w:cs="Times New Roman"/>
          <w:color w:val="000000"/>
          <w:sz w:val="24"/>
          <w:szCs w:val="24"/>
        </w:rPr>
        <w:t>хромонемные</w:t>
      </w:r>
      <w:proofErr w:type="spellEnd"/>
      <w:r>
        <w:rPr>
          <w:rFonts w:ascii="Times New Roman" w:eastAsia="Times New Roman" w:hAnsi="Times New Roman" w:cs="Times New Roman"/>
          <w:color w:val="000000"/>
          <w:sz w:val="24"/>
          <w:szCs w:val="24"/>
        </w:rPr>
        <w:t xml:space="preserve"> нити. Диаметр 100-200 </w:t>
      </w:r>
      <w:proofErr w:type="spellStart"/>
      <w:r>
        <w:rPr>
          <w:rFonts w:ascii="Times New Roman" w:eastAsia="Times New Roman" w:hAnsi="Times New Roman" w:cs="Times New Roman"/>
          <w:color w:val="000000"/>
          <w:sz w:val="24"/>
          <w:szCs w:val="24"/>
        </w:rPr>
        <w:t>нм</w:t>
      </w:r>
      <w:proofErr w:type="spellEnd"/>
      <w:r>
        <w:rPr>
          <w:rFonts w:ascii="Times New Roman" w:eastAsia="Times New Roman" w:hAnsi="Times New Roman" w:cs="Times New Roman"/>
          <w:color w:val="000000"/>
          <w:sz w:val="24"/>
          <w:szCs w:val="24"/>
        </w:rPr>
        <w:t>, укорочение в 25 раз, по сравнению с прошлым в 1250 раз.</w:t>
      </w:r>
    </w:p>
    <w:p w14:paraId="40BDE02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i/>
          <w:color w:val="000000"/>
          <w:sz w:val="24"/>
          <w:szCs w:val="24"/>
        </w:rPr>
        <w:t>Хромосомный уровень</w:t>
      </w:r>
      <w:r>
        <w:rPr>
          <w:rFonts w:ascii="Times New Roman" w:eastAsia="Times New Roman" w:hAnsi="Times New Roman" w:cs="Times New Roman"/>
          <w:color w:val="000000"/>
          <w:sz w:val="24"/>
          <w:szCs w:val="24"/>
        </w:rPr>
        <w:t xml:space="preserve">. Хромосомы образуются в результате спиральной укладки хромонем. Диаметр хромосомы – 1400 </w:t>
      </w:r>
      <w:proofErr w:type="spellStart"/>
      <w:r>
        <w:rPr>
          <w:rFonts w:ascii="Times New Roman" w:eastAsia="Times New Roman" w:hAnsi="Times New Roman" w:cs="Times New Roman"/>
          <w:color w:val="000000"/>
          <w:sz w:val="24"/>
          <w:szCs w:val="24"/>
        </w:rPr>
        <w:t>нм</w:t>
      </w:r>
      <w:proofErr w:type="spellEnd"/>
      <w:r>
        <w:rPr>
          <w:rFonts w:ascii="Times New Roman" w:eastAsia="Times New Roman" w:hAnsi="Times New Roman" w:cs="Times New Roman"/>
          <w:color w:val="000000"/>
          <w:sz w:val="24"/>
          <w:szCs w:val="24"/>
        </w:rPr>
        <w:t>, укорочение в 10 раз, по сравнению с прошлым в 10000 раз.</w:t>
      </w:r>
    </w:p>
    <w:p w14:paraId="4F4E388D"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6DC4C06"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yellow"/>
        </w:rPr>
        <w:t xml:space="preserve">Строение хромосом (первичная и вторичная перетяжки, зона ядрышкового организатора, плечи хромосом, типы хромосом, </w:t>
      </w:r>
      <w:proofErr w:type="spellStart"/>
      <w:r>
        <w:rPr>
          <w:rFonts w:ascii="Times New Roman" w:eastAsia="Times New Roman" w:hAnsi="Times New Roman" w:cs="Times New Roman"/>
          <w:color w:val="000000"/>
          <w:sz w:val="24"/>
          <w:szCs w:val="24"/>
          <w:highlight w:val="yellow"/>
        </w:rPr>
        <w:t>спутничные</w:t>
      </w:r>
      <w:proofErr w:type="spellEnd"/>
      <w:r>
        <w:rPr>
          <w:rFonts w:ascii="Times New Roman" w:eastAsia="Times New Roman" w:hAnsi="Times New Roman" w:cs="Times New Roman"/>
          <w:color w:val="000000"/>
          <w:sz w:val="24"/>
          <w:szCs w:val="24"/>
          <w:highlight w:val="yellow"/>
        </w:rPr>
        <w:t xml:space="preserve"> хромосомы).</w:t>
      </w:r>
      <w:r>
        <w:rPr>
          <w:rFonts w:ascii="Times New Roman" w:eastAsia="Times New Roman" w:hAnsi="Times New Roman" w:cs="Times New Roman"/>
          <w:color w:val="000000"/>
          <w:sz w:val="24"/>
          <w:szCs w:val="24"/>
        </w:rPr>
        <w:t xml:space="preserve"> </w:t>
      </w:r>
    </w:p>
    <w:p w14:paraId="4C5D2AA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Хромосома – уровень организации наследственного материала в виде хроматинового комплекса.</w:t>
      </w:r>
    </w:p>
    <w:p w14:paraId="2D39B2B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хромосоме выделяют – первичную перетяжку, в области которой расположена </w:t>
      </w:r>
      <w:proofErr w:type="spellStart"/>
      <w:r>
        <w:rPr>
          <w:rFonts w:ascii="Times New Roman" w:eastAsia="Times New Roman" w:hAnsi="Times New Roman" w:cs="Times New Roman"/>
          <w:color w:val="000000"/>
          <w:sz w:val="24"/>
          <w:szCs w:val="24"/>
        </w:rPr>
        <w:t>центромера</w:t>
      </w:r>
      <w:proofErr w:type="spellEnd"/>
      <w:r>
        <w:rPr>
          <w:rFonts w:ascii="Times New Roman" w:eastAsia="Times New Roman" w:hAnsi="Times New Roman" w:cs="Times New Roman"/>
          <w:color w:val="000000"/>
          <w:sz w:val="24"/>
          <w:szCs w:val="24"/>
        </w:rPr>
        <w:t xml:space="preserve"> – образование, играющее роль в расхож которые заканчиваются </w:t>
      </w:r>
      <w:proofErr w:type="spellStart"/>
      <w:r>
        <w:rPr>
          <w:rFonts w:ascii="Times New Roman" w:eastAsia="Times New Roman" w:hAnsi="Times New Roman" w:cs="Times New Roman"/>
          <w:color w:val="000000"/>
          <w:sz w:val="24"/>
          <w:szCs w:val="24"/>
        </w:rPr>
        <w:t>теломерами</w:t>
      </w:r>
      <w:proofErr w:type="spellEnd"/>
      <w:r>
        <w:rPr>
          <w:rFonts w:ascii="Times New Roman" w:eastAsia="Times New Roman" w:hAnsi="Times New Roman" w:cs="Times New Roman"/>
          <w:color w:val="000000"/>
          <w:sz w:val="24"/>
          <w:szCs w:val="24"/>
        </w:rPr>
        <w:t xml:space="preserve"> (концевые участки). У некоторых хромосом имеется вторичная перетяжка. Если она сильно выражена, то хромосома отделяет участок  - спутник. В кариотипе человека вторичную перетяжку имеют пары : 1,9,13-15, 16, 21-22.</w:t>
      </w:r>
    </w:p>
    <w:p w14:paraId="1989E7D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хромосом:</w:t>
      </w:r>
    </w:p>
    <w:p w14:paraId="5A907A13" w14:textId="77777777" w:rsidR="00500133" w:rsidRDefault="00005E02">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Метацентрическая = равноплечая</w:t>
      </w:r>
    </w:p>
    <w:p w14:paraId="73A8099C" w14:textId="77777777" w:rsidR="00500133" w:rsidRDefault="00005E02">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Субметацентрическая</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слабонеравноплечая</w:t>
      </w:r>
      <w:proofErr w:type="spellEnd"/>
    </w:p>
    <w:p w14:paraId="1085964B" w14:textId="77777777" w:rsidR="00500133" w:rsidRDefault="00005E02">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Акроцентрическая</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сильнонеравноплечая</w:t>
      </w:r>
      <w:proofErr w:type="spellEnd"/>
    </w:p>
    <w:p w14:paraId="6FE36F05" w14:textId="77777777" w:rsidR="00500133" w:rsidRDefault="00005E02">
      <w:pPr>
        <w:numPr>
          <w:ilvl w:val="0"/>
          <w:numId w:val="5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Телоцентрическая (нет второго плеча)- в кариотипе человека таких нет.</w:t>
      </w:r>
    </w:p>
    <w:p w14:paraId="0327005E" w14:textId="77777777" w:rsidR="00500133" w:rsidRDefault="00500133">
      <w:pPr>
        <w:spacing w:after="0"/>
        <w:jc w:val="both"/>
        <w:rPr>
          <w:rFonts w:ascii="Times New Roman" w:eastAsia="Times New Roman" w:hAnsi="Times New Roman" w:cs="Times New Roman"/>
          <w:sz w:val="24"/>
          <w:szCs w:val="24"/>
        </w:rPr>
      </w:pPr>
    </w:p>
    <w:p w14:paraId="0A45B8D8" w14:textId="77777777" w:rsidR="00500133" w:rsidRDefault="00005E02">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Политенные хромосомы, механизм образования, значение. </w:t>
      </w:r>
    </w:p>
    <w:p w14:paraId="2FD0EDC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Эти хромосомы видны только во время митоза, образуясь в профазе и существуют до телофазы. Есть в слюнных железах личинок насекомых (плодовая мушка Дрозофилы). Они образуются благодаря тому, что хроматиды, возникающие в ряде последовательных синтезов ДНК, не расходятся, а остаются вместе. Поэтому хромосомы увеличиваются до гигантских размеров. В этих хромосомах можно отличить </w:t>
      </w:r>
      <w:proofErr w:type="spellStart"/>
      <w:r>
        <w:rPr>
          <w:rFonts w:ascii="Times New Roman" w:eastAsia="Times New Roman" w:hAnsi="Times New Roman" w:cs="Times New Roman"/>
          <w:color w:val="000000"/>
          <w:sz w:val="24"/>
          <w:szCs w:val="24"/>
        </w:rPr>
        <w:t>исчерченность</w:t>
      </w:r>
      <w:proofErr w:type="spellEnd"/>
      <w:r>
        <w:rPr>
          <w:rFonts w:ascii="Times New Roman" w:eastAsia="Times New Roman" w:hAnsi="Times New Roman" w:cs="Times New Roman"/>
          <w:color w:val="000000"/>
          <w:sz w:val="24"/>
          <w:szCs w:val="24"/>
        </w:rPr>
        <w:t xml:space="preserve"> поперечную: темные диски и светлые </w:t>
      </w:r>
      <w:proofErr w:type="spellStart"/>
      <w:r>
        <w:rPr>
          <w:rFonts w:ascii="Times New Roman" w:eastAsia="Times New Roman" w:hAnsi="Times New Roman" w:cs="Times New Roman"/>
          <w:color w:val="000000"/>
          <w:sz w:val="24"/>
          <w:szCs w:val="24"/>
        </w:rPr>
        <w:t>междисковые</w:t>
      </w:r>
      <w:proofErr w:type="spellEnd"/>
      <w:r>
        <w:rPr>
          <w:rFonts w:ascii="Times New Roman" w:eastAsia="Times New Roman" w:hAnsi="Times New Roman" w:cs="Times New Roman"/>
          <w:color w:val="000000"/>
          <w:sz w:val="24"/>
          <w:szCs w:val="24"/>
        </w:rPr>
        <w:t xml:space="preserve"> участки. Морфологически на хромосомах в разных местах наблюдаются вздутия, где повышено содержание </w:t>
      </w:r>
      <w:proofErr w:type="spellStart"/>
      <w:r>
        <w:rPr>
          <w:rFonts w:ascii="Times New Roman" w:eastAsia="Times New Roman" w:hAnsi="Times New Roman" w:cs="Times New Roman"/>
          <w:color w:val="000000"/>
          <w:sz w:val="24"/>
          <w:szCs w:val="24"/>
        </w:rPr>
        <w:t>негистоновых</w:t>
      </w:r>
      <w:proofErr w:type="spellEnd"/>
      <w:r>
        <w:rPr>
          <w:rFonts w:ascii="Times New Roman" w:eastAsia="Times New Roman" w:hAnsi="Times New Roman" w:cs="Times New Roman"/>
          <w:color w:val="000000"/>
          <w:sz w:val="24"/>
          <w:szCs w:val="24"/>
        </w:rPr>
        <w:t xml:space="preserve"> белков и </w:t>
      </w:r>
      <w:proofErr w:type="spellStart"/>
      <w:r>
        <w:rPr>
          <w:rFonts w:ascii="Times New Roman" w:eastAsia="Times New Roman" w:hAnsi="Times New Roman" w:cs="Times New Roman"/>
          <w:color w:val="000000"/>
          <w:sz w:val="24"/>
          <w:szCs w:val="24"/>
        </w:rPr>
        <w:t>рнк</w:t>
      </w:r>
      <w:proofErr w:type="spellEnd"/>
      <w:r>
        <w:rPr>
          <w:rFonts w:ascii="Times New Roman" w:eastAsia="Times New Roman" w:hAnsi="Times New Roman" w:cs="Times New Roman"/>
          <w:color w:val="000000"/>
          <w:sz w:val="24"/>
          <w:szCs w:val="24"/>
        </w:rPr>
        <w:t xml:space="preserve">- кольца </w:t>
      </w:r>
      <w:proofErr w:type="spellStart"/>
      <w:r>
        <w:rPr>
          <w:rFonts w:ascii="Times New Roman" w:eastAsia="Times New Roman" w:hAnsi="Times New Roman" w:cs="Times New Roman"/>
          <w:color w:val="000000"/>
          <w:sz w:val="24"/>
          <w:szCs w:val="24"/>
        </w:rPr>
        <w:t>Бальбиани</w:t>
      </w:r>
      <w:proofErr w:type="spellEnd"/>
      <w:r>
        <w:rPr>
          <w:rFonts w:ascii="Times New Roman" w:eastAsia="Times New Roman" w:hAnsi="Times New Roman" w:cs="Times New Roman"/>
          <w:color w:val="000000"/>
          <w:sz w:val="24"/>
          <w:szCs w:val="24"/>
        </w:rPr>
        <w:t>.</w:t>
      </w:r>
    </w:p>
    <w:p w14:paraId="7D3E6AF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Хромосомы типа ламповых щеток. Они обнаруживаются в профазе редукционного деления, на стадии </w:t>
      </w:r>
      <w:proofErr w:type="spellStart"/>
      <w:r>
        <w:rPr>
          <w:rFonts w:ascii="Times New Roman" w:eastAsia="Times New Roman" w:hAnsi="Times New Roman" w:cs="Times New Roman"/>
          <w:color w:val="000000"/>
          <w:sz w:val="24"/>
          <w:szCs w:val="24"/>
        </w:rPr>
        <w:t>диплотены</w:t>
      </w:r>
      <w:proofErr w:type="spellEnd"/>
      <w:r>
        <w:rPr>
          <w:rFonts w:ascii="Times New Roman" w:eastAsia="Times New Roman" w:hAnsi="Times New Roman" w:cs="Times New Roman"/>
          <w:color w:val="000000"/>
          <w:sz w:val="24"/>
          <w:szCs w:val="24"/>
        </w:rPr>
        <w:t xml:space="preserve"> в ооцитах животных. В ламповых щетках нити хроматина образуют петлеобразные выросты, в которых идет активная транскрипция.</w:t>
      </w:r>
    </w:p>
    <w:p w14:paraId="5E9B1AA0"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F5962E2" w14:textId="77777777" w:rsidR="00500133" w:rsidRDefault="00500133">
      <w:pPr>
        <w:spacing w:after="0"/>
        <w:jc w:val="both"/>
        <w:rPr>
          <w:rFonts w:ascii="Times New Roman" w:eastAsia="Times New Roman" w:hAnsi="Times New Roman" w:cs="Times New Roman"/>
          <w:sz w:val="24"/>
          <w:szCs w:val="24"/>
          <w:highlight w:val="yellow"/>
        </w:rPr>
      </w:pPr>
    </w:p>
    <w:p w14:paraId="2333747C" w14:textId="77777777" w:rsidR="00500133" w:rsidRDefault="00005E02">
      <w:pPr>
        <w:numPr>
          <w:ilvl w:val="0"/>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highlight w:val="yellow"/>
        </w:rPr>
        <w:t xml:space="preserve">Кариотип и </w:t>
      </w:r>
      <w:proofErr w:type="spellStart"/>
      <w:r>
        <w:rPr>
          <w:rFonts w:ascii="Times New Roman" w:eastAsia="Times New Roman" w:hAnsi="Times New Roman" w:cs="Times New Roman"/>
          <w:color w:val="000000"/>
          <w:sz w:val="24"/>
          <w:szCs w:val="24"/>
          <w:highlight w:val="yellow"/>
        </w:rPr>
        <w:t>идиограмма</w:t>
      </w:r>
      <w:proofErr w:type="spellEnd"/>
      <w:r>
        <w:rPr>
          <w:rFonts w:ascii="Times New Roman" w:eastAsia="Times New Roman" w:hAnsi="Times New Roman" w:cs="Times New Roman"/>
          <w:color w:val="000000"/>
          <w:sz w:val="24"/>
          <w:szCs w:val="24"/>
          <w:highlight w:val="yellow"/>
        </w:rPr>
        <w:t xml:space="preserve"> хромосом человека. </w:t>
      </w:r>
      <w:proofErr w:type="spellStart"/>
      <w:r>
        <w:rPr>
          <w:rFonts w:ascii="Times New Roman" w:eastAsia="Times New Roman" w:hAnsi="Times New Roman" w:cs="Times New Roman"/>
          <w:color w:val="000000"/>
          <w:sz w:val="24"/>
          <w:szCs w:val="24"/>
          <w:highlight w:val="yellow"/>
        </w:rPr>
        <w:t>Денверская</w:t>
      </w:r>
      <w:proofErr w:type="spellEnd"/>
      <w:r>
        <w:rPr>
          <w:rFonts w:ascii="Times New Roman" w:eastAsia="Times New Roman" w:hAnsi="Times New Roman" w:cs="Times New Roman"/>
          <w:color w:val="000000"/>
          <w:sz w:val="24"/>
          <w:szCs w:val="24"/>
          <w:highlight w:val="yellow"/>
        </w:rPr>
        <w:t xml:space="preserve"> классификация хромосом человека (методы окрашивания и характеристика хромосом по группам), недостатки </w:t>
      </w:r>
      <w:proofErr w:type="spellStart"/>
      <w:r>
        <w:rPr>
          <w:rFonts w:ascii="Times New Roman" w:eastAsia="Times New Roman" w:hAnsi="Times New Roman" w:cs="Times New Roman"/>
          <w:color w:val="000000"/>
          <w:sz w:val="24"/>
          <w:szCs w:val="24"/>
          <w:highlight w:val="yellow"/>
        </w:rPr>
        <w:t>Денверской</w:t>
      </w:r>
      <w:proofErr w:type="spellEnd"/>
      <w:r>
        <w:rPr>
          <w:rFonts w:ascii="Times New Roman" w:eastAsia="Times New Roman" w:hAnsi="Times New Roman" w:cs="Times New Roman"/>
          <w:color w:val="000000"/>
          <w:sz w:val="24"/>
          <w:szCs w:val="24"/>
          <w:highlight w:val="yellow"/>
        </w:rPr>
        <w:t xml:space="preserve"> классификации. Парижская классификация (методы дифференциальной окраски хромосом). </w:t>
      </w:r>
    </w:p>
    <w:p w14:paraId="0808809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1924 - Левитский - КАРИОТИП</w:t>
      </w:r>
      <w:r>
        <w:rPr>
          <w:rFonts w:ascii="Times New Roman" w:eastAsia="Times New Roman" w:hAnsi="Times New Roman" w:cs="Times New Roman"/>
          <w:color w:val="000000"/>
          <w:sz w:val="24"/>
          <w:szCs w:val="24"/>
        </w:rPr>
        <w:t xml:space="preserve">- диплоидный набор хромосом соматической клетки характеризующийся их числом, размером, формой; является </w:t>
      </w:r>
      <w:proofErr w:type="spellStart"/>
      <w:r>
        <w:rPr>
          <w:rFonts w:ascii="Times New Roman" w:eastAsia="Times New Roman" w:hAnsi="Times New Roman" w:cs="Times New Roman"/>
          <w:color w:val="000000"/>
          <w:sz w:val="24"/>
          <w:szCs w:val="24"/>
        </w:rPr>
        <w:t>видоспецифическим</w:t>
      </w:r>
      <w:proofErr w:type="spellEnd"/>
      <w:r>
        <w:rPr>
          <w:rFonts w:ascii="Times New Roman" w:eastAsia="Times New Roman" w:hAnsi="Times New Roman" w:cs="Times New Roman"/>
          <w:color w:val="000000"/>
          <w:sz w:val="24"/>
          <w:szCs w:val="24"/>
        </w:rPr>
        <w:t xml:space="preserve"> признаком. </w:t>
      </w:r>
      <w:proofErr w:type="spellStart"/>
      <w:r>
        <w:rPr>
          <w:rFonts w:ascii="Times New Roman" w:eastAsia="Times New Roman" w:hAnsi="Times New Roman" w:cs="Times New Roman"/>
          <w:color w:val="000000"/>
          <w:sz w:val="24"/>
          <w:szCs w:val="24"/>
        </w:rPr>
        <w:t>Идиограмма</w:t>
      </w:r>
      <w:proofErr w:type="spellEnd"/>
      <w:r>
        <w:rPr>
          <w:rFonts w:ascii="Times New Roman" w:eastAsia="Times New Roman" w:hAnsi="Times New Roman" w:cs="Times New Roman"/>
          <w:color w:val="000000"/>
          <w:sz w:val="24"/>
          <w:szCs w:val="24"/>
        </w:rPr>
        <w:t xml:space="preserve"> – графическое изображение хромосом, присущих соматической клетке данного вида, со всеми их структурными характеристиками.</w:t>
      </w:r>
    </w:p>
    <w:p w14:paraId="493A7FB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Денверская</w:t>
      </w:r>
      <w:proofErr w:type="spellEnd"/>
      <w:r>
        <w:rPr>
          <w:rFonts w:ascii="Times New Roman" w:eastAsia="Times New Roman" w:hAnsi="Times New Roman" w:cs="Times New Roman"/>
          <w:b/>
          <w:color w:val="000000"/>
          <w:sz w:val="24"/>
          <w:szCs w:val="24"/>
        </w:rPr>
        <w:t xml:space="preserve"> классификация</w:t>
      </w:r>
      <w:r>
        <w:rPr>
          <w:rFonts w:ascii="Times New Roman" w:eastAsia="Times New Roman" w:hAnsi="Times New Roman" w:cs="Times New Roman"/>
          <w:color w:val="000000"/>
          <w:sz w:val="24"/>
          <w:szCs w:val="24"/>
        </w:rPr>
        <w:t xml:space="preserve">. В 1960 году на конгрессе в г. Денвере была принята первая классификация хромосом человека. В основы которой были положены морфологические характеристики, размеры, форма, положение </w:t>
      </w:r>
      <w:proofErr w:type="spellStart"/>
      <w:r>
        <w:rPr>
          <w:rFonts w:ascii="Times New Roman" w:eastAsia="Times New Roman" w:hAnsi="Times New Roman" w:cs="Times New Roman"/>
          <w:color w:val="000000"/>
          <w:sz w:val="24"/>
          <w:szCs w:val="24"/>
        </w:rPr>
        <w:t>центромеры</w:t>
      </w:r>
      <w:proofErr w:type="spellEnd"/>
      <w:r>
        <w:rPr>
          <w:rFonts w:ascii="Times New Roman" w:eastAsia="Times New Roman" w:hAnsi="Times New Roman" w:cs="Times New Roman"/>
          <w:color w:val="000000"/>
          <w:sz w:val="24"/>
          <w:szCs w:val="24"/>
        </w:rPr>
        <w:t xml:space="preserve">. </w:t>
      </w:r>
    </w:p>
    <w:p w14:paraId="64418AC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Недостатки</w:t>
      </w:r>
      <w:r>
        <w:rPr>
          <w:rFonts w:ascii="Times New Roman" w:eastAsia="Times New Roman" w:hAnsi="Times New Roman" w:cs="Times New Roman"/>
          <w:color w:val="000000"/>
          <w:sz w:val="24"/>
          <w:szCs w:val="24"/>
        </w:rPr>
        <w:t>: хромосомы внутри группы окрашивались одинаково и плохо было их различить.</w:t>
      </w:r>
    </w:p>
    <w:p w14:paraId="4176008F" w14:textId="77777777" w:rsidR="00500133" w:rsidRDefault="00005E02">
      <w:p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02381EF4" wp14:editId="3E081DD4">
            <wp:extent cx="6667928" cy="2527442"/>
            <wp:effectExtent l="0" t="0" r="0" b="0"/>
            <wp:docPr id="58" name="image14.jpg" descr="https://cf.ppt-online.org/files/slide/r/rMzJCaWLvpVsEx5Q03dUgTGyq4A67iS2BHuOeN/slide-21.jpg"/>
            <wp:cNvGraphicFramePr/>
            <a:graphic xmlns:a="http://schemas.openxmlformats.org/drawingml/2006/main">
              <a:graphicData uri="http://schemas.openxmlformats.org/drawingml/2006/picture">
                <pic:pic xmlns:pic="http://schemas.openxmlformats.org/drawingml/2006/picture">
                  <pic:nvPicPr>
                    <pic:cNvPr id="0" name="image14.jpg" descr="https://cf.ppt-online.org/files/slide/r/rMzJCaWLvpVsEx5Q03dUgTGyq4A67iS2BHuOeN/slide-21.jpg"/>
                    <pic:cNvPicPr preferRelativeResize="0"/>
                  </pic:nvPicPr>
                  <pic:blipFill>
                    <a:blip r:embed="rId11"/>
                    <a:srcRect l="9879"/>
                    <a:stretch>
                      <a:fillRect/>
                    </a:stretch>
                  </pic:blipFill>
                  <pic:spPr>
                    <a:xfrm>
                      <a:off x="0" y="0"/>
                      <a:ext cx="6667928" cy="2527442"/>
                    </a:xfrm>
                    <a:prstGeom prst="rect">
                      <a:avLst/>
                    </a:prstGeom>
                    <a:ln/>
                  </pic:spPr>
                </pic:pic>
              </a:graphicData>
            </a:graphic>
          </wp:inline>
        </w:drawing>
      </w:r>
    </w:p>
    <w:p w14:paraId="670048FC"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0FCDFFD"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1971 году в Париже устранены неполадки </w:t>
      </w:r>
      <w:proofErr w:type="spellStart"/>
      <w:r>
        <w:rPr>
          <w:rFonts w:ascii="Times New Roman" w:eastAsia="Times New Roman" w:hAnsi="Times New Roman" w:cs="Times New Roman"/>
          <w:color w:val="000000"/>
          <w:sz w:val="24"/>
          <w:szCs w:val="24"/>
        </w:rPr>
        <w:t>Денверской</w:t>
      </w:r>
      <w:proofErr w:type="spellEnd"/>
      <w:r>
        <w:rPr>
          <w:rFonts w:ascii="Times New Roman" w:eastAsia="Times New Roman" w:hAnsi="Times New Roman" w:cs="Times New Roman"/>
          <w:color w:val="000000"/>
          <w:sz w:val="24"/>
          <w:szCs w:val="24"/>
        </w:rPr>
        <w:t xml:space="preserve"> классификации.</w:t>
      </w:r>
    </w:p>
    <w:p w14:paraId="5029AAB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86D27C8" wp14:editId="6E9C055C">
            <wp:extent cx="6840019" cy="2450963"/>
            <wp:effectExtent l="0" t="0" r="0" b="0"/>
            <wp:docPr id="61" name="image8.jpg" descr="https://cf.ppt-online.org/files/slide/t/TigI0bcFNR79wAHMSpJ4Ea2fvZOLPX3oBxjCdn/slide-14.jpg"/>
            <wp:cNvGraphicFramePr/>
            <a:graphic xmlns:a="http://schemas.openxmlformats.org/drawingml/2006/main">
              <a:graphicData uri="http://schemas.openxmlformats.org/drawingml/2006/picture">
                <pic:pic xmlns:pic="http://schemas.openxmlformats.org/drawingml/2006/picture">
                  <pic:nvPicPr>
                    <pic:cNvPr id="0" name="image8.jpg" descr="https://cf.ppt-online.org/files/slide/t/TigI0bcFNR79wAHMSpJ4Ea2fvZOLPX3oBxjCdn/slide-14.jpg"/>
                    <pic:cNvPicPr preferRelativeResize="0"/>
                  </pic:nvPicPr>
                  <pic:blipFill>
                    <a:blip r:embed="rId12"/>
                    <a:srcRect/>
                    <a:stretch>
                      <a:fillRect/>
                    </a:stretch>
                  </pic:blipFill>
                  <pic:spPr>
                    <a:xfrm>
                      <a:off x="0" y="0"/>
                      <a:ext cx="6840019" cy="2450963"/>
                    </a:xfrm>
                    <a:prstGeom prst="rect">
                      <a:avLst/>
                    </a:prstGeom>
                    <a:ln/>
                  </pic:spPr>
                </pic:pic>
              </a:graphicData>
            </a:graphic>
          </wp:inline>
        </w:drawing>
      </w:r>
    </w:p>
    <w:p w14:paraId="698775C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 дифференциального окрашивания – выявляет различия между нормальными клетками и клетками при наследственных заболеваниях. </w:t>
      </w:r>
    </w:p>
    <w:p w14:paraId="0CBEA685" w14:textId="77777777" w:rsidR="00500133" w:rsidRDefault="00500133">
      <w:pPr>
        <w:spacing w:after="0"/>
        <w:jc w:val="both"/>
        <w:rPr>
          <w:rFonts w:ascii="Times New Roman" w:eastAsia="Times New Roman" w:hAnsi="Times New Roman" w:cs="Times New Roman"/>
          <w:sz w:val="24"/>
          <w:szCs w:val="24"/>
          <w:highlight w:val="yellow"/>
        </w:rPr>
      </w:pPr>
    </w:p>
    <w:p w14:paraId="0906F185" w14:textId="77777777" w:rsidR="00500133" w:rsidRDefault="00005E02">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13. Генетический материал: </w:t>
      </w:r>
      <w:r>
        <w:rPr>
          <w:rFonts w:ascii="Symbol" w:eastAsia="Symbol" w:hAnsi="Symbol" w:cs="Symbol"/>
          <w:sz w:val="24"/>
          <w:szCs w:val="24"/>
          <w:highlight w:val="yellow"/>
        </w:rPr>
        <w:t>∙</w:t>
      </w:r>
      <w:r>
        <w:rPr>
          <w:rFonts w:ascii="Times New Roman" w:eastAsia="Times New Roman" w:hAnsi="Times New Roman" w:cs="Times New Roman"/>
          <w:sz w:val="24"/>
          <w:szCs w:val="24"/>
          <w:highlight w:val="yellow"/>
        </w:rPr>
        <w:t xml:space="preserve"> понятие ген, экзоны, интроны, </w:t>
      </w:r>
      <w:proofErr w:type="spellStart"/>
      <w:r>
        <w:rPr>
          <w:rFonts w:ascii="Times New Roman" w:eastAsia="Times New Roman" w:hAnsi="Times New Roman" w:cs="Times New Roman"/>
          <w:sz w:val="24"/>
          <w:szCs w:val="24"/>
          <w:highlight w:val="yellow"/>
        </w:rPr>
        <w:t>спейсеры</w:t>
      </w:r>
      <w:proofErr w:type="spellEnd"/>
      <w:r>
        <w:rPr>
          <w:rFonts w:ascii="Times New Roman" w:eastAsia="Times New Roman" w:hAnsi="Times New Roman" w:cs="Times New Roman"/>
          <w:sz w:val="24"/>
          <w:szCs w:val="24"/>
          <w:highlight w:val="yellow"/>
        </w:rPr>
        <w:t xml:space="preserve">; </w:t>
      </w:r>
      <w:r>
        <w:rPr>
          <w:rFonts w:ascii="Symbol" w:eastAsia="Symbol" w:hAnsi="Symbol" w:cs="Symbol"/>
          <w:sz w:val="24"/>
          <w:szCs w:val="24"/>
          <w:highlight w:val="yellow"/>
        </w:rPr>
        <w:t>∙</w:t>
      </w:r>
      <w:r>
        <w:rPr>
          <w:rFonts w:ascii="Times New Roman" w:eastAsia="Times New Roman" w:hAnsi="Times New Roman" w:cs="Times New Roman"/>
          <w:sz w:val="24"/>
          <w:szCs w:val="24"/>
          <w:highlight w:val="yellow"/>
        </w:rPr>
        <w:t xml:space="preserve"> классификация генов: структурные, регуляторные, гены-модуляторы; </w:t>
      </w:r>
      <w:r>
        <w:rPr>
          <w:rFonts w:ascii="Symbol" w:eastAsia="Symbol" w:hAnsi="Symbol" w:cs="Symbol"/>
          <w:sz w:val="24"/>
          <w:szCs w:val="24"/>
          <w:highlight w:val="yellow"/>
        </w:rPr>
        <w:t>∙</w:t>
      </w:r>
      <w:r>
        <w:rPr>
          <w:rFonts w:ascii="Times New Roman" w:eastAsia="Times New Roman" w:hAnsi="Times New Roman" w:cs="Times New Roman"/>
          <w:sz w:val="24"/>
          <w:szCs w:val="24"/>
          <w:highlight w:val="yellow"/>
        </w:rPr>
        <w:t xml:space="preserve"> строение </w:t>
      </w:r>
      <w:proofErr w:type="spellStart"/>
      <w:r>
        <w:rPr>
          <w:rFonts w:ascii="Times New Roman" w:eastAsia="Times New Roman" w:hAnsi="Times New Roman" w:cs="Times New Roman"/>
          <w:sz w:val="24"/>
          <w:szCs w:val="24"/>
          <w:highlight w:val="yellow"/>
        </w:rPr>
        <w:t>лактозного</w:t>
      </w:r>
      <w:proofErr w:type="spellEnd"/>
      <w:r>
        <w:rPr>
          <w:rFonts w:ascii="Times New Roman" w:eastAsia="Times New Roman" w:hAnsi="Times New Roman" w:cs="Times New Roman"/>
          <w:sz w:val="24"/>
          <w:szCs w:val="24"/>
          <w:highlight w:val="yellow"/>
        </w:rPr>
        <w:t xml:space="preserve"> оперона; </w:t>
      </w:r>
      <w:r>
        <w:rPr>
          <w:rFonts w:ascii="Symbol" w:eastAsia="Symbol" w:hAnsi="Symbol" w:cs="Symbol"/>
          <w:sz w:val="24"/>
          <w:szCs w:val="24"/>
          <w:highlight w:val="yellow"/>
        </w:rPr>
        <w:t>∙</w:t>
      </w:r>
      <w:r>
        <w:rPr>
          <w:rFonts w:ascii="Times New Roman" w:eastAsia="Times New Roman" w:hAnsi="Times New Roman" w:cs="Times New Roman"/>
          <w:sz w:val="24"/>
          <w:szCs w:val="24"/>
          <w:highlight w:val="yellow"/>
        </w:rPr>
        <w:t xml:space="preserve"> регуляция активности генов у прокариот (по теории Ф. </w:t>
      </w:r>
      <w:proofErr w:type="spellStart"/>
      <w:r>
        <w:rPr>
          <w:rFonts w:ascii="Times New Roman" w:eastAsia="Times New Roman" w:hAnsi="Times New Roman" w:cs="Times New Roman"/>
          <w:sz w:val="24"/>
          <w:szCs w:val="24"/>
          <w:highlight w:val="yellow"/>
        </w:rPr>
        <w:t>Жакоба</w:t>
      </w:r>
      <w:proofErr w:type="spellEnd"/>
      <w:r>
        <w:rPr>
          <w:rFonts w:ascii="Times New Roman" w:eastAsia="Times New Roman" w:hAnsi="Times New Roman" w:cs="Times New Roman"/>
          <w:sz w:val="24"/>
          <w:szCs w:val="24"/>
          <w:highlight w:val="yellow"/>
        </w:rPr>
        <w:t xml:space="preserve"> и В. Моно); механизмы репрессии и индукции </w:t>
      </w:r>
      <w:proofErr w:type="spellStart"/>
      <w:r>
        <w:rPr>
          <w:rFonts w:ascii="Times New Roman" w:eastAsia="Times New Roman" w:hAnsi="Times New Roman" w:cs="Times New Roman"/>
          <w:sz w:val="24"/>
          <w:szCs w:val="24"/>
          <w:highlight w:val="yellow"/>
        </w:rPr>
        <w:t>лактозного</w:t>
      </w:r>
      <w:proofErr w:type="spellEnd"/>
      <w:r>
        <w:rPr>
          <w:rFonts w:ascii="Times New Roman" w:eastAsia="Times New Roman" w:hAnsi="Times New Roman" w:cs="Times New Roman"/>
          <w:sz w:val="24"/>
          <w:szCs w:val="24"/>
          <w:highlight w:val="yellow"/>
        </w:rPr>
        <w:t xml:space="preserve"> оперона; </w:t>
      </w:r>
    </w:p>
    <w:p w14:paraId="6A6C2D7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ГЕН - это участок ДНК, </w:t>
      </w:r>
      <w:proofErr w:type="spellStart"/>
      <w:r>
        <w:rPr>
          <w:rFonts w:ascii="Times New Roman" w:eastAsia="Times New Roman" w:hAnsi="Times New Roman" w:cs="Times New Roman"/>
          <w:color w:val="000000"/>
          <w:sz w:val="24"/>
          <w:szCs w:val="24"/>
        </w:rPr>
        <w:t>коллинеарно</w:t>
      </w:r>
      <w:proofErr w:type="spellEnd"/>
      <w:r>
        <w:rPr>
          <w:rFonts w:ascii="Times New Roman" w:eastAsia="Times New Roman" w:hAnsi="Times New Roman" w:cs="Times New Roman"/>
          <w:color w:val="000000"/>
          <w:sz w:val="24"/>
          <w:szCs w:val="24"/>
        </w:rPr>
        <w:t xml:space="preserve"> кодирующий определенный белковый и нуклеиновый продукт.</w:t>
      </w:r>
    </w:p>
    <w:p w14:paraId="531835BF" w14:textId="77777777" w:rsidR="00500133" w:rsidRDefault="00005E02">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 - участок 2х цепочечной ДНК, несущей определенную генетическую информацию</w:t>
      </w:r>
    </w:p>
    <w:p w14:paraId="62D2B73A" w14:textId="331932BB"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70е годы ХХ - ЭКЗОН - участки ДНК, несущие генетическую информацию и отвечающие за синтез определенных участков белков</w:t>
      </w:r>
    </w:p>
    <w:p w14:paraId="48CC19E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ИНТРОН - участки ДНК, которые не несут ген. Информацию, но относящиеся к синтезу белка</w:t>
      </w:r>
    </w:p>
    <w:p w14:paraId="590B0AC9"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СПЕЙСЕРЫ - участки ДНК, разделяющие гены, им </w:t>
      </w:r>
      <w:proofErr w:type="spellStart"/>
      <w:r>
        <w:rPr>
          <w:rFonts w:ascii="Times New Roman" w:eastAsia="Times New Roman" w:hAnsi="Times New Roman" w:cs="Times New Roman"/>
          <w:color w:val="000000"/>
          <w:sz w:val="24"/>
          <w:szCs w:val="24"/>
        </w:rPr>
        <w:t>пренадлежит</w:t>
      </w:r>
      <w:proofErr w:type="spellEnd"/>
      <w:r>
        <w:rPr>
          <w:rFonts w:ascii="Times New Roman" w:eastAsia="Times New Roman" w:hAnsi="Times New Roman" w:cs="Times New Roman"/>
          <w:color w:val="000000"/>
          <w:sz w:val="24"/>
          <w:szCs w:val="24"/>
        </w:rPr>
        <w:t xml:space="preserve"> решающая роль в транскрипции ДНК</w:t>
      </w:r>
    </w:p>
    <w:p w14:paraId="17A9A6A0"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ГЕНОВ</w:t>
      </w:r>
    </w:p>
    <w:tbl>
      <w:tblPr>
        <w:tblStyle w:val="af1"/>
        <w:tblW w:w="10988" w:type="dxa"/>
        <w:tblInd w:w="-1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655"/>
        <w:gridCol w:w="3677"/>
        <w:gridCol w:w="3656"/>
      </w:tblGrid>
      <w:tr w:rsidR="00500133" w14:paraId="293E553E" w14:textId="77777777">
        <w:trPr>
          <w:trHeight w:val="294"/>
        </w:trPr>
        <w:tc>
          <w:tcPr>
            <w:tcW w:w="3655" w:type="dxa"/>
            <w:tcBorders>
              <w:top w:val="single" w:sz="4" w:space="0" w:color="000000"/>
              <w:left w:val="single" w:sz="4" w:space="0" w:color="000000"/>
              <w:bottom w:val="single" w:sz="4" w:space="0" w:color="000000"/>
              <w:right w:val="single" w:sz="4" w:space="0" w:color="000000"/>
            </w:tcBorders>
            <w:shd w:val="clear" w:color="auto" w:fill="FFFFFF"/>
          </w:tcPr>
          <w:p w14:paraId="626A074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Структурные</w:t>
            </w:r>
          </w:p>
        </w:tc>
        <w:tc>
          <w:tcPr>
            <w:tcW w:w="3677" w:type="dxa"/>
            <w:tcBorders>
              <w:top w:val="single" w:sz="4" w:space="0" w:color="000000"/>
              <w:left w:val="single" w:sz="4" w:space="0" w:color="000000"/>
              <w:bottom w:val="single" w:sz="4" w:space="0" w:color="000000"/>
              <w:right w:val="single" w:sz="4" w:space="0" w:color="000000"/>
            </w:tcBorders>
            <w:shd w:val="clear" w:color="auto" w:fill="FFFFFF"/>
          </w:tcPr>
          <w:p w14:paraId="18A68072"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Регуляторные</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469A51B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Гены-модуляторы</w:t>
            </w:r>
          </w:p>
        </w:tc>
      </w:tr>
      <w:tr w:rsidR="00500133" w14:paraId="3621F8BD" w14:textId="77777777">
        <w:trPr>
          <w:trHeight w:val="1749"/>
        </w:trPr>
        <w:tc>
          <w:tcPr>
            <w:tcW w:w="3655" w:type="dxa"/>
            <w:tcBorders>
              <w:top w:val="single" w:sz="4" w:space="0" w:color="000000"/>
              <w:left w:val="single" w:sz="4" w:space="0" w:color="000000"/>
              <w:bottom w:val="single" w:sz="4" w:space="0" w:color="000000"/>
              <w:right w:val="single" w:sz="4" w:space="0" w:color="000000"/>
            </w:tcBorders>
            <w:shd w:val="clear" w:color="auto" w:fill="FFFFFF"/>
          </w:tcPr>
          <w:p w14:paraId="5758EAFD"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Кодируют структуру синтезируемых белков</w:t>
            </w:r>
          </w:p>
        </w:tc>
        <w:tc>
          <w:tcPr>
            <w:tcW w:w="3677" w:type="dxa"/>
            <w:tcBorders>
              <w:top w:val="single" w:sz="4" w:space="0" w:color="000000"/>
              <w:left w:val="single" w:sz="4" w:space="0" w:color="000000"/>
              <w:bottom w:val="single" w:sz="4" w:space="0" w:color="000000"/>
              <w:right w:val="single" w:sz="4" w:space="0" w:color="000000"/>
            </w:tcBorders>
            <w:shd w:val="clear" w:color="auto" w:fill="FFFFFF"/>
          </w:tcPr>
          <w:p w14:paraId="093BBFFC"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Контролируют и направляют работу генов</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5440D261" w14:textId="77777777" w:rsidR="00500133" w:rsidRDefault="00005E02">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Гены-ингибиторы - подавляют функцию других генов</w:t>
            </w:r>
          </w:p>
          <w:p w14:paraId="55D3B70B" w14:textId="77777777" w:rsidR="00500133" w:rsidRDefault="00005E02">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Гены-</w:t>
            </w:r>
            <w:proofErr w:type="spellStart"/>
            <w:r>
              <w:rPr>
                <w:rFonts w:ascii="Times New Roman" w:eastAsia="Times New Roman" w:hAnsi="Times New Roman" w:cs="Times New Roman"/>
                <w:color w:val="000000"/>
                <w:sz w:val="24"/>
                <w:szCs w:val="24"/>
              </w:rPr>
              <w:t>интенсификаторы</w:t>
            </w:r>
            <w:proofErr w:type="spellEnd"/>
            <w:r>
              <w:rPr>
                <w:rFonts w:ascii="Times New Roman" w:eastAsia="Times New Roman" w:hAnsi="Times New Roman" w:cs="Times New Roman"/>
                <w:color w:val="000000"/>
                <w:sz w:val="24"/>
                <w:szCs w:val="24"/>
              </w:rPr>
              <w:t xml:space="preserve"> - усиливают функции других генов</w:t>
            </w:r>
          </w:p>
        </w:tc>
      </w:tr>
    </w:tbl>
    <w:p w14:paraId="50503909"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ЛАКТОЗНЫЙ ОПЕРОН(у прокариот)</w:t>
      </w:r>
    </w:p>
    <w:p w14:paraId="30A8E7F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50е годы - </w:t>
      </w:r>
      <w:r>
        <w:rPr>
          <w:rFonts w:ascii="Times New Roman" w:eastAsia="Times New Roman" w:hAnsi="Times New Roman" w:cs="Times New Roman"/>
          <w:b/>
          <w:color w:val="000000"/>
          <w:sz w:val="24"/>
          <w:szCs w:val="24"/>
        </w:rPr>
        <w:t>Жакоб и Моно - концепция оперона</w:t>
      </w:r>
      <w:r>
        <w:rPr>
          <w:rFonts w:ascii="Times New Roman" w:eastAsia="Times New Roman" w:hAnsi="Times New Roman" w:cs="Times New Roman"/>
          <w:color w:val="000000"/>
          <w:sz w:val="24"/>
          <w:szCs w:val="24"/>
        </w:rPr>
        <w:t>. Согласованные принципы регуляции белка у прокариот</w:t>
      </w:r>
    </w:p>
    <w:p w14:paraId="5AD78C1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Оперон - единица генетической регуляции, совокупность расположенных в линейной последовательности регуляторных и структурных генов</w:t>
      </w:r>
    </w:p>
    <w:p w14:paraId="1A26A314"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ЛАКТОЗНЫЙ ОПЕРОН у кишечной палочки - группа генов, контролирующая синтез ферментов, осуществляющий катаболизм молочного сахара - лактозы.</w:t>
      </w:r>
    </w:p>
    <w:p w14:paraId="574B03BE"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СТРОЕНИЕ: </w:t>
      </w:r>
      <w:r>
        <w:rPr>
          <w:rFonts w:ascii="Times New Roman" w:eastAsia="Times New Roman" w:hAnsi="Times New Roman" w:cs="Times New Roman"/>
          <w:color w:val="000000"/>
          <w:sz w:val="24"/>
          <w:szCs w:val="24"/>
        </w:rPr>
        <w:t>оперон состоит из регуляторных и структурных генов.</w:t>
      </w:r>
    </w:p>
    <w:p w14:paraId="73DB62D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Регуляторные: А - ген-активатор (присоединение белка-активатора), П - ген-промотор (прикрепление фермента РНК-полимераза, участок начала транскрипции), О - ген-оператор (</w:t>
      </w:r>
      <w:proofErr w:type="spellStart"/>
      <w:r>
        <w:rPr>
          <w:rFonts w:ascii="Times New Roman" w:eastAsia="Times New Roman" w:hAnsi="Times New Roman" w:cs="Times New Roman"/>
          <w:color w:val="000000"/>
          <w:sz w:val="24"/>
          <w:szCs w:val="24"/>
        </w:rPr>
        <w:t>учавствует</w:t>
      </w:r>
      <w:proofErr w:type="spellEnd"/>
      <w:r>
        <w:rPr>
          <w:rFonts w:ascii="Times New Roman" w:eastAsia="Times New Roman" w:hAnsi="Times New Roman" w:cs="Times New Roman"/>
          <w:color w:val="000000"/>
          <w:sz w:val="24"/>
          <w:szCs w:val="24"/>
        </w:rPr>
        <w:t xml:space="preserve"> в транскрипции белков, к нему присоединяется белок-репрессор)</w:t>
      </w:r>
    </w:p>
    <w:p w14:paraId="426AE11D"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Структурные: z- , y- , a- . отвечают за транскрипцию белков-ферментов</w:t>
      </w:r>
    </w:p>
    <w:p w14:paraId="194AF2AC"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Заканчивается Т (геном - терминатором) – участок, прекращающий продвижение РНК – полимеразы.</w:t>
      </w:r>
    </w:p>
    <w:p w14:paraId="6B4C81D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регуляция работы структурных генов осуществляется регуляторным белком, не входит в состав оперона, а лежит поблизости.</w:t>
      </w:r>
    </w:p>
    <w:p w14:paraId="711E926F"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ДЕЙСТВИЕ: </w:t>
      </w:r>
      <w:r>
        <w:rPr>
          <w:rFonts w:ascii="Times New Roman" w:eastAsia="Times New Roman" w:hAnsi="Times New Roman" w:cs="Times New Roman"/>
          <w:color w:val="000000"/>
          <w:sz w:val="24"/>
          <w:szCs w:val="24"/>
        </w:rPr>
        <w:t xml:space="preserve">синтезируется белок-репрессор всегда </w:t>
      </w:r>
      <w:proofErr w:type="spellStart"/>
      <w:r>
        <w:rPr>
          <w:rFonts w:ascii="Times New Roman" w:eastAsia="Times New Roman" w:hAnsi="Times New Roman" w:cs="Times New Roman"/>
          <w:color w:val="000000"/>
          <w:sz w:val="24"/>
          <w:szCs w:val="24"/>
        </w:rPr>
        <w:t>по-немногу</w:t>
      </w:r>
      <w:proofErr w:type="spellEnd"/>
    </w:p>
    <w:p w14:paraId="3CE4B179" w14:textId="77777777" w:rsidR="00500133" w:rsidRDefault="00005E02">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нет лактозы - то белок связывается с оператором, и не дает продвижению РНК-полимеразе по оперону дальше = репрессия</w:t>
      </w:r>
    </w:p>
    <w:p w14:paraId="2C794041" w14:textId="77777777" w:rsidR="00500133" w:rsidRDefault="00005E02">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лактоза находится в клетке, белок связывается с ней, РНК-полимераза спокойно проходит по оперону позволяя проходить транскрипции белков-ферментов = индукция</w:t>
      </w:r>
    </w:p>
    <w:p w14:paraId="42A2DA86" w14:textId="77777777" w:rsidR="00500133" w:rsidRDefault="00005E02">
      <w:pPr>
        <w:spacing w:after="0" w:line="240" w:lineRule="auto"/>
        <w:ind w:left="153"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7286953A" wp14:editId="3017C72F">
            <wp:extent cx="7357839" cy="2393669"/>
            <wp:effectExtent l="0" t="0" r="0" b="0"/>
            <wp:docPr id="60" name="image20.jpg" descr="http://www.medicalbrain.ru/wp-content/uploads/2010/03/B3035p361.jpg"/>
            <wp:cNvGraphicFramePr/>
            <a:graphic xmlns:a="http://schemas.openxmlformats.org/drawingml/2006/main">
              <a:graphicData uri="http://schemas.openxmlformats.org/drawingml/2006/picture">
                <pic:pic xmlns:pic="http://schemas.openxmlformats.org/drawingml/2006/picture">
                  <pic:nvPicPr>
                    <pic:cNvPr id="0" name="image20.jpg" descr="http://www.medicalbrain.ru/wp-content/uploads/2010/03/B3035p361.jpg"/>
                    <pic:cNvPicPr preferRelativeResize="0"/>
                  </pic:nvPicPr>
                  <pic:blipFill>
                    <a:blip r:embed="rId13"/>
                    <a:srcRect/>
                    <a:stretch>
                      <a:fillRect/>
                    </a:stretch>
                  </pic:blipFill>
                  <pic:spPr>
                    <a:xfrm>
                      <a:off x="0" y="0"/>
                      <a:ext cx="7357839" cy="2393669"/>
                    </a:xfrm>
                    <a:prstGeom prst="rect">
                      <a:avLst/>
                    </a:prstGeom>
                    <a:ln/>
                  </pic:spPr>
                </pic:pic>
              </a:graphicData>
            </a:graphic>
          </wp:inline>
        </w:drawing>
      </w:r>
    </w:p>
    <w:p w14:paraId="7CA62982"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yellow"/>
        </w:rPr>
      </w:pPr>
    </w:p>
    <w:p w14:paraId="0D93507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14. Кодирование и реализация биологической информации в клетке: </w:t>
      </w:r>
      <w:r>
        <w:rPr>
          <w:rFonts w:ascii="Symbol" w:eastAsia="Symbol" w:hAnsi="Symbol" w:cs="Symbol"/>
          <w:color w:val="000000"/>
          <w:sz w:val="24"/>
          <w:szCs w:val="24"/>
          <w:highlight w:val="yellow"/>
        </w:rPr>
        <w:t>∙</w:t>
      </w:r>
      <w:r>
        <w:rPr>
          <w:rFonts w:ascii="Times New Roman" w:eastAsia="Times New Roman" w:hAnsi="Times New Roman" w:cs="Times New Roman"/>
          <w:color w:val="000000"/>
          <w:sz w:val="24"/>
          <w:szCs w:val="24"/>
          <w:highlight w:val="yellow"/>
        </w:rPr>
        <w:t xml:space="preserve"> «центральная догма (основной постулат) молекулярной биологии»; </w:t>
      </w:r>
      <w:r>
        <w:rPr>
          <w:rFonts w:ascii="Symbol" w:eastAsia="Symbol" w:hAnsi="Symbol" w:cs="Symbol"/>
          <w:color w:val="000000"/>
          <w:sz w:val="24"/>
          <w:szCs w:val="24"/>
          <w:highlight w:val="yellow"/>
        </w:rPr>
        <w:t>∙</w:t>
      </w:r>
      <w:r>
        <w:rPr>
          <w:rFonts w:ascii="Times New Roman" w:eastAsia="Times New Roman" w:hAnsi="Times New Roman" w:cs="Times New Roman"/>
          <w:color w:val="000000"/>
          <w:sz w:val="24"/>
          <w:szCs w:val="24"/>
          <w:highlight w:val="yellow"/>
        </w:rPr>
        <w:t xml:space="preserve"> генетический код и его свойства; </w:t>
      </w:r>
    </w:p>
    <w:p w14:paraId="6782E95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ЦЕНТРАЛЬНАЯ ДОГМА</w:t>
      </w:r>
    </w:p>
    <w:p w14:paraId="243E1E4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Представления о том, что генетическая информация хранится в ДНК и, таким образом передается от клетки к клетке, что она реализуется благодаря транскрипции в РНК и следующей за ней трансляцией, определяющей синтез белка, известно как «центральная догма молекулярной биологии». Генетическая информация передается не только от ДНК К РНК, но и в обратном порядке.</w:t>
      </w:r>
    </w:p>
    <w:p w14:paraId="7E1C2656" w14:textId="63902C95"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ДНК&lt;-репликация-&gt; ДНК&lt;-транскрипция-&gt; РНК</w:t>
      </w:r>
      <w:r w:rsidRPr="004A7F1C">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z w:val="24"/>
          <w:szCs w:val="24"/>
        </w:rPr>
        <w:t>-трансляция-&gt; БЕЛОК</w:t>
      </w:r>
    </w:p>
    <w:p w14:paraId="18F7B95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СВОЙСТВА ГЕНЕТИЧЕСКОГО КОДА</w:t>
      </w:r>
    </w:p>
    <w:p w14:paraId="728D068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Генетический код - </w:t>
      </w:r>
      <w:r>
        <w:rPr>
          <w:rFonts w:ascii="Times New Roman" w:eastAsia="Times New Roman" w:hAnsi="Times New Roman" w:cs="Times New Roman"/>
          <w:color w:val="000000"/>
          <w:sz w:val="24"/>
          <w:szCs w:val="24"/>
        </w:rPr>
        <w:t>единая система записи наследственной информации в молекулах НК в виде последовательности 4 нуклеотидов (АТГЦ)</w:t>
      </w:r>
    </w:p>
    <w:p w14:paraId="273F77E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1953 - Уотсон и Крик - расшифрована ДНК, рождение молекулярной биологии</w:t>
      </w:r>
    </w:p>
    <w:p w14:paraId="48E7A84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СВОЙСТВА</w:t>
      </w:r>
    </w:p>
    <w:p w14:paraId="7A2F2040" w14:textId="77777777" w:rsidR="00500133" w:rsidRDefault="00005E0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триплетный (последовательность 3х нуклеотидов = АК)</w:t>
      </w:r>
    </w:p>
    <w:p w14:paraId="7CF5387F" w14:textId="77777777" w:rsidR="00500133" w:rsidRDefault="00005E0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коллинеарный (очередность триплетов в ДНК= последовательность АК в белке)</w:t>
      </w:r>
    </w:p>
    <w:p w14:paraId="66856D13" w14:textId="77777777" w:rsidR="00500133" w:rsidRDefault="00005E0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неперекрывающийся (нет перекрывания кодонов)</w:t>
      </w:r>
    </w:p>
    <w:p w14:paraId="27B6655E" w14:textId="77777777" w:rsidR="00500133" w:rsidRDefault="00005E0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непрерывный (между триплетами нет промежутков)</w:t>
      </w:r>
    </w:p>
    <w:p w14:paraId="1B5B9D78" w14:textId="77777777" w:rsidR="00500133" w:rsidRDefault="00005E0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вырожденный (или избыточный). 1 АК = несколько триплетов</w:t>
      </w:r>
    </w:p>
    <w:p w14:paraId="24B4C1A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УАА, УАГ, УГА - стоп-кодоны</w:t>
      </w:r>
    </w:p>
    <w:p w14:paraId="45764BA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АУГ - если в начале - то инициация считывания ДНК, а так метионин</w:t>
      </w:r>
    </w:p>
    <w:p w14:paraId="66414F02" w14:textId="77777777" w:rsidR="00500133" w:rsidRDefault="00005E0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универсальный. Он одинаков для всех организмов</w:t>
      </w:r>
    </w:p>
    <w:p w14:paraId="7280FDE7" w14:textId="77777777" w:rsidR="00500133" w:rsidRDefault="00500133">
      <w:pPr>
        <w:spacing w:after="0"/>
        <w:jc w:val="both"/>
        <w:rPr>
          <w:rFonts w:ascii="Times New Roman" w:eastAsia="Times New Roman" w:hAnsi="Times New Roman" w:cs="Times New Roman"/>
          <w:sz w:val="24"/>
          <w:szCs w:val="24"/>
          <w:highlight w:val="yellow"/>
        </w:rPr>
      </w:pPr>
    </w:p>
    <w:p w14:paraId="599982A0" w14:textId="77777777" w:rsidR="00500133" w:rsidRDefault="00500133">
      <w:pPr>
        <w:spacing w:after="0"/>
        <w:jc w:val="both"/>
        <w:rPr>
          <w:rFonts w:ascii="Times New Roman" w:eastAsia="Times New Roman" w:hAnsi="Times New Roman" w:cs="Times New Roman"/>
          <w:sz w:val="24"/>
          <w:szCs w:val="24"/>
          <w:highlight w:val="yellow"/>
        </w:rPr>
      </w:pPr>
    </w:p>
    <w:p w14:paraId="713509C4"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lastRenderedPageBreak/>
        <w:t xml:space="preserve">15. Синтез белка в клетке (транскрипция, процессинг, сплайсинг, трансляция; инициация, элонгация, </w:t>
      </w:r>
      <w:proofErr w:type="spellStart"/>
      <w:r>
        <w:rPr>
          <w:rFonts w:ascii="Times New Roman" w:eastAsia="Times New Roman" w:hAnsi="Times New Roman" w:cs="Times New Roman"/>
          <w:sz w:val="24"/>
          <w:szCs w:val="24"/>
          <w:highlight w:val="yellow"/>
        </w:rPr>
        <w:t>терминация</w:t>
      </w:r>
      <w:proofErr w:type="spellEnd"/>
      <w:r>
        <w:rPr>
          <w:rFonts w:ascii="Times New Roman" w:eastAsia="Times New Roman" w:hAnsi="Times New Roman" w:cs="Times New Roman"/>
          <w:sz w:val="24"/>
          <w:szCs w:val="24"/>
          <w:highlight w:val="yellow"/>
        </w:rPr>
        <w:t>); роль в этом процессе всех видов РНК, рибосом, АТФ, ферментов;</w:t>
      </w:r>
      <w:r>
        <w:rPr>
          <w:rFonts w:ascii="Times New Roman" w:eastAsia="Times New Roman" w:hAnsi="Times New Roman" w:cs="Times New Roman"/>
          <w:sz w:val="24"/>
          <w:szCs w:val="24"/>
        </w:rPr>
        <w:t xml:space="preserve"> </w:t>
      </w:r>
    </w:p>
    <w:p w14:paraId="1AC495A6" w14:textId="77777777" w:rsidR="00500133" w:rsidRDefault="00005E02">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ТРАНСКРИПЦИЯ</w:t>
      </w:r>
      <w:r>
        <w:rPr>
          <w:rFonts w:ascii="Times New Roman" w:eastAsia="Times New Roman" w:hAnsi="Times New Roman" w:cs="Times New Roman"/>
          <w:color w:val="000000"/>
          <w:sz w:val="24"/>
          <w:szCs w:val="24"/>
        </w:rPr>
        <w:t>- переписывание инфы с ДНК (в ядре)</w:t>
      </w:r>
    </w:p>
    <w:p w14:paraId="02ADB516"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ИНИЦИАЦИЯ </w:t>
      </w:r>
      <w:r>
        <w:rPr>
          <w:rFonts w:ascii="Times New Roman" w:eastAsia="Times New Roman" w:hAnsi="Times New Roman" w:cs="Times New Roman"/>
          <w:color w:val="000000"/>
          <w:sz w:val="24"/>
          <w:szCs w:val="24"/>
        </w:rPr>
        <w:t>- необходим промотор (с ним связывается РНК-полимераза), цепь ДНК раскручивается</w:t>
      </w:r>
    </w:p>
    <w:p w14:paraId="5D08ADCF"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ЭЛОНГАЦИЯ - </w:t>
      </w:r>
      <w:r>
        <w:rPr>
          <w:rFonts w:ascii="Times New Roman" w:eastAsia="Times New Roman" w:hAnsi="Times New Roman" w:cs="Times New Roman"/>
          <w:color w:val="000000"/>
          <w:sz w:val="24"/>
          <w:szCs w:val="24"/>
        </w:rPr>
        <w:t xml:space="preserve">удлинение цепи РНК, стадия начинается после 8ого </w:t>
      </w:r>
      <w:proofErr w:type="spellStart"/>
      <w:r>
        <w:rPr>
          <w:rFonts w:ascii="Times New Roman" w:eastAsia="Times New Roman" w:hAnsi="Times New Roman" w:cs="Times New Roman"/>
          <w:color w:val="000000"/>
          <w:sz w:val="24"/>
          <w:szCs w:val="24"/>
        </w:rPr>
        <w:t>рибонуклеотида</w:t>
      </w:r>
      <w:proofErr w:type="spellEnd"/>
      <w:r>
        <w:rPr>
          <w:rFonts w:ascii="Times New Roman" w:eastAsia="Times New Roman" w:hAnsi="Times New Roman" w:cs="Times New Roman"/>
          <w:color w:val="000000"/>
          <w:sz w:val="24"/>
          <w:szCs w:val="24"/>
        </w:rPr>
        <w:t>, цепь ДНК замыкается по ходу движения фермента</w:t>
      </w:r>
    </w:p>
    <w:p w14:paraId="3100CD79"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ТЕРМИНАЦИЯ -</w:t>
      </w:r>
      <w:r>
        <w:rPr>
          <w:rFonts w:ascii="Times New Roman" w:eastAsia="Times New Roman" w:hAnsi="Times New Roman" w:cs="Times New Roman"/>
          <w:color w:val="000000"/>
          <w:sz w:val="24"/>
          <w:szCs w:val="24"/>
        </w:rPr>
        <w:t>стоп рост на специальных участках - терминаторах “</w:t>
      </w:r>
      <w:proofErr w:type="spellStart"/>
      <w:r>
        <w:rPr>
          <w:rFonts w:ascii="Times New Roman" w:eastAsia="Times New Roman" w:hAnsi="Times New Roman" w:cs="Times New Roman"/>
          <w:color w:val="000000"/>
          <w:sz w:val="24"/>
          <w:szCs w:val="24"/>
        </w:rPr>
        <w:t>кэпирование</w:t>
      </w:r>
      <w:proofErr w:type="spellEnd"/>
      <w:r>
        <w:rPr>
          <w:rFonts w:ascii="Times New Roman" w:eastAsia="Times New Roman" w:hAnsi="Times New Roman" w:cs="Times New Roman"/>
          <w:color w:val="000000"/>
          <w:sz w:val="24"/>
          <w:szCs w:val="24"/>
        </w:rPr>
        <w:t xml:space="preserve">” - 5’конца, и появление </w:t>
      </w:r>
      <w:proofErr w:type="spellStart"/>
      <w:r>
        <w:rPr>
          <w:rFonts w:ascii="Times New Roman" w:eastAsia="Times New Roman" w:hAnsi="Times New Roman" w:cs="Times New Roman"/>
          <w:color w:val="000000"/>
          <w:sz w:val="24"/>
          <w:szCs w:val="24"/>
        </w:rPr>
        <w:t>polyA</w:t>
      </w:r>
      <w:proofErr w:type="spellEnd"/>
      <w:r>
        <w:rPr>
          <w:rFonts w:ascii="Times New Roman" w:eastAsia="Times New Roman" w:hAnsi="Times New Roman" w:cs="Times New Roman"/>
          <w:color w:val="000000"/>
          <w:sz w:val="24"/>
          <w:szCs w:val="24"/>
        </w:rPr>
        <w:t xml:space="preserve"> хвоста на 3’конце</w:t>
      </w:r>
    </w:p>
    <w:p w14:paraId="06D75B53" w14:textId="77777777" w:rsidR="00500133" w:rsidRDefault="00005E02">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ПРОЦЕССИНГ - </w:t>
      </w:r>
      <w:r>
        <w:rPr>
          <w:rFonts w:ascii="Times New Roman" w:eastAsia="Times New Roman" w:hAnsi="Times New Roman" w:cs="Times New Roman"/>
          <w:color w:val="000000"/>
          <w:sz w:val="24"/>
          <w:szCs w:val="24"/>
        </w:rPr>
        <w:t>формирование мРНК из про-м-РНК</w:t>
      </w:r>
    </w:p>
    <w:p w14:paraId="0ED733C1"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Удаление начальных участков (КЭП-участки) - промотор и оператор</w:t>
      </w:r>
    </w:p>
    <w:p w14:paraId="70E93A38"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Удаление интронов</w:t>
      </w:r>
    </w:p>
    <w:p w14:paraId="3E6B5EA5"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Сшивание экзонов - </w:t>
      </w:r>
      <w:r>
        <w:rPr>
          <w:rFonts w:ascii="Times New Roman" w:eastAsia="Times New Roman" w:hAnsi="Times New Roman" w:cs="Times New Roman"/>
          <w:b/>
          <w:color w:val="000000"/>
          <w:sz w:val="24"/>
          <w:szCs w:val="24"/>
        </w:rPr>
        <w:t>СПЛАЙСИНГ</w:t>
      </w:r>
    </w:p>
    <w:p w14:paraId="381AB3C9"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Выходит нормальные гены на мРНК - красота!</w:t>
      </w:r>
    </w:p>
    <w:p w14:paraId="737009AC" w14:textId="77777777" w:rsidR="00500133" w:rsidRDefault="00005E02">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ТРАНСЛЯЦИЯ -</w:t>
      </w:r>
      <w:r>
        <w:rPr>
          <w:rFonts w:ascii="Times New Roman" w:eastAsia="Times New Roman" w:hAnsi="Times New Roman" w:cs="Times New Roman"/>
          <w:color w:val="000000"/>
          <w:sz w:val="24"/>
          <w:szCs w:val="24"/>
        </w:rPr>
        <w:t xml:space="preserve">перевод </w:t>
      </w:r>
      <w:proofErr w:type="spellStart"/>
      <w:r>
        <w:rPr>
          <w:rFonts w:ascii="Times New Roman" w:eastAsia="Times New Roman" w:hAnsi="Times New Roman" w:cs="Times New Roman"/>
          <w:color w:val="000000"/>
          <w:sz w:val="24"/>
          <w:szCs w:val="24"/>
        </w:rPr>
        <w:t>ген.инфы</w:t>
      </w:r>
      <w:proofErr w:type="spellEnd"/>
      <w:r>
        <w:rPr>
          <w:rFonts w:ascii="Times New Roman" w:eastAsia="Times New Roman" w:hAnsi="Times New Roman" w:cs="Times New Roman"/>
          <w:color w:val="000000"/>
          <w:sz w:val="24"/>
          <w:szCs w:val="24"/>
        </w:rPr>
        <w:t xml:space="preserve"> с нуклеотидного кода записанного в молекулах мРНК, в определенную последовательность АК</w:t>
      </w:r>
    </w:p>
    <w:p w14:paraId="2C2FFBA7" w14:textId="77777777" w:rsidR="00500133" w:rsidRDefault="00005E02">
      <w:pPr>
        <w:numPr>
          <w:ilvl w:val="2"/>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цитоплазме, мРНК проходит через рибосому - она быстренько считывает и подбирает АК = белок</w:t>
      </w:r>
    </w:p>
    <w:p w14:paraId="47D60C5C" w14:textId="77777777" w:rsidR="00500133" w:rsidRDefault="00005E02">
      <w:pPr>
        <w:numPr>
          <w:ilvl w:val="2"/>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одну рибосому входит 2 триплета (с АК) и 2 кодона (на мРНК)</w:t>
      </w:r>
    </w:p>
    <w:p w14:paraId="79A50554" w14:textId="77777777" w:rsidR="00500133" w:rsidRDefault="00005E02">
      <w:pPr>
        <w:numPr>
          <w:ilvl w:val="2"/>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всегда метионин(АУГ)</w:t>
      </w:r>
    </w:p>
    <w:p w14:paraId="4ACA5489"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ИНИЦИАЦИЯ – начало синтеза</w:t>
      </w:r>
    </w:p>
    <w:p w14:paraId="4F19F0B3"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ЭЛОНГАЦИЯ - наращивание полипептидной цепи</w:t>
      </w:r>
    </w:p>
    <w:p w14:paraId="3133D034" w14:textId="77777777" w:rsidR="00500133" w:rsidRDefault="00005E02">
      <w:pPr>
        <w:numPr>
          <w:ilvl w:val="1"/>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ТЕРМИНАЦИЯ - окончание синтеза</w:t>
      </w:r>
    </w:p>
    <w:p w14:paraId="2BC7382E" w14:textId="77777777" w:rsidR="00500133" w:rsidRDefault="00005E02">
      <w:pPr>
        <w:numPr>
          <w:ilvl w:val="2"/>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окончанию синтеза РИБОСОМА РАСПАДАЕТСЯ НА 2 субъединицы</w:t>
      </w:r>
    </w:p>
    <w:p w14:paraId="14C2F5A9" w14:textId="77777777" w:rsidR="00500133" w:rsidRDefault="00005E02">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ФОЛДИНГ</w:t>
      </w:r>
      <w:r>
        <w:rPr>
          <w:rFonts w:ascii="Times New Roman" w:eastAsia="Times New Roman" w:hAnsi="Times New Roman" w:cs="Times New Roman"/>
          <w:color w:val="000000"/>
          <w:sz w:val="24"/>
          <w:szCs w:val="24"/>
        </w:rPr>
        <w:t xml:space="preserve">- сворачивание белка в некую 3х мерную </w:t>
      </w:r>
      <w:proofErr w:type="spellStart"/>
      <w:r>
        <w:rPr>
          <w:rFonts w:ascii="Times New Roman" w:eastAsia="Times New Roman" w:hAnsi="Times New Roman" w:cs="Times New Roman"/>
          <w:color w:val="000000"/>
          <w:sz w:val="24"/>
          <w:szCs w:val="24"/>
        </w:rPr>
        <w:t>загагулину</w:t>
      </w:r>
      <w:proofErr w:type="spellEnd"/>
      <w:r>
        <w:rPr>
          <w:rFonts w:ascii="Times New Roman" w:eastAsia="Times New Roman" w:hAnsi="Times New Roman" w:cs="Times New Roman"/>
          <w:color w:val="000000"/>
          <w:sz w:val="24"/>
          <w:szCs w:val="24"/>
        </w:rPr>
        <w:t xml:space="preserve"> например гемоглобин</w:t>
      </w:r>
    </w:p>
    <w:p w14:paraId="165709A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РОЛЬ РНК, РИБОСОМ, АТФ, ФЕРМЕНТОВ</w:t>
      </w:r>
    </w:p>
    <w:p w14:paraId="241AC49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тРНК - доставляет АК в рибосому, у нее 2 активных центра: к одному </w:t>
      </w:r>
      <w:proofErr w:type="spellStart"/>
      <w:r>
        <w:rPr>
          <w:rFonts w:ascii="Times New Roman" w:eastAsia="Times New Roman" w:hAnsi="Times New Roman" w:cs="Times New Roman"/>
          <w:color w:val="000000"/>
          <w:sz w:val="24"/>
          <w:szCs w:val="24"/>
        </w:rPr>
        <w:t>припомощи</w:t>
      </w:r>
      <w:proofErr w:type="spellEnd"/>
      <w:r>
        <w:rPr>
          <w:rFonts w:ascii="Times New Roman" w:eastAsia="Times New Roman" w:hAnsi="Times New Roman" w:cs="Times New Roman"/>
          <w:color w:val="000000"/>
          <w:sz w:val="24"/>
          <w:szCs w:val="24"/>
        </w:rPr>
        <w:t xml:space="preserve"> АТФ и ферментов прикрепляется АК (в этот момент она активируется) РЕКОГНИЦИИ - процесс узнавания АК.</w:t>
      </w:r>
    </w:p>
    <w:p w14:paraId="31F44B5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синтеза - рибосомы, белки = АК, с затратами АТФ, Информация идет через РНК (ЦДБ), ферменты(РНК-полимераза, белок-синтетаза и </w:t>
      </w:r>
      <w:proofErr w:type="spellStart"/>
      <w:r>
        <w:rPr>
          <w:rFonts w:ascii="Times New Roman" w:eastAsia="Times New Roman" w:hAnsi="Times New Roman" w:cs="Times New Roman"/>
          <w:color w:val="000000"/>
          <w:sz w:val="24"/>
          <w:szCs w:val="24"/>
        </w:rPr>
        <w:t>др</w:t>
      </w:r>
      <w:proofErr w:type="spellEnd"/>
      <w:r>
        <w:rPr>
          <w:rFonts w:ascii="Times New Roman" w:eastAsia="Times New Roman" w:hAnsi="Times New Roman" w:cs="Times New Roman"/>
          <w:color w:val="000000"/>
          <w:sz w:val="24"/>
          <w:szCs w:val="24"/>
        </w:rPr>
        <w:t>) регулируют скорость.</w:t>
      </w:r>
    </w:p>
    <w:p w14:paraId="03FB1FD3" w14:textId="77777777" w:rsidR="00500133" w:rsidRDefault="00500133">
      <w:pPr>
        <w:spacing w:after="0"/>
        <w:jc w:val="both"/>
        <w:rPr>
          <w:rFonts w:ascii="Times New Roman" w:eastAsia="Times New Roman" w:hAnsi="Times New Roman" w:cs="Times New Roman"/>
          <w:sz w:val="24"/>
          <w:szCs w:val="24"/>
        </w:rPr>
      </w:pPr>
    </w:p>
    <w:p w14:paraId="5400A59D" w14:textId="77777777" w:rsidR="00500133" w:rsidRDefault="00500133">
      <w:pPr>
        <w:spacing w:after="0"/>
        <w:jc w:val="both"/>
        <w:rPr>
          <w:rFonts w:ascii="Times New Roman" w:eastAsia="Times New Roman" w:hAnsi="Times New Roman" w:cs="Times New Roman"/>
          <w:sz w:val="24"/>
          <w:szCs w:val="24"/>
        </w:rPr>
      </w:pPr>
    </w:p>
    <w:p w14:paraId="37DE483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16. Временная организация клетки. Способы деления соматических клеток (амитоз, митоз, эндомитоз и </w:t>
      </w:r>
      <w:proofErr w:type="spellStart"/>
      <w:r>
        <w:rPr>
          <w:rFonts w:ascii="Times New Roman" w:eastAsia="Times New Roman" w:hAnsi="Times New Roman" w:cs="Times New Roman"/>
          <w:color w:val="000000"/>
          <w:sz w:val="24"/>
          <w:szCs w:val="24"/>
          <w:highlight w:val="yellow"/>
        </w:rPr>
        <w:t>политения</w:t>
      </w:r>
      <w:proofErr w:type="spellEnd"/>
      <w:r>
        <w:rPr>
          <w:rFonts w:ascii="Times New Roman" w:eastAsia="Times New Roman" w:hAnsi="Times New Roman" w:cs="Times New Roman"/>
          <w:color w:val="000000"/>
          <w:sz w:val="24"/>
          <w:szCs w:val="24"/>
          <w:highlight w:val="yellow"/>
        </w:rPr>
        <w:t xml:space="preserve">). Клеточный и митотические циклы, их периодизация (гетеро- (G0) и аутосинтетическая интерфазы: G1, S, G2 периоды). Значение митоза. </w:t>
      </w:r>
    </w:p>
    <w:p w14:paraId="658500BA"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79D9D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КЛЕТОЧНЫЙ И МИТОТИЧЕСКИЙ ЦИКЛЫ</w:t>
      </w:r>
    </w:p>
    <w:p w14:paraId="6FA76AD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Клеточный цикл - </w:t>
      </w:r>
      <w:r>
        <w:rPr>
          <w:rFonts w:ascii="Times New Roman" w:eastAsia="Times New Roman" w:hAnsi="Times New Roman" w:cs="Times New Roman"/>
          <w:color w:val="000000"/>
          <w:sz w:val="24"/>
          <w:szCs w:val="24"/>
        </w:rPr>
        <w:t>период жизнедеятельности клетки от момента ее возникновения до нового деления или гибели</w:t>
      </w:r>
    </w:p>
    <w:p w14:paraId="04B9BFF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Митотический цикл - период включающий </w:t>
      </w:r>
      <w:r>
        <w:rPr>
          <w:rFonts w:ascii="Times New Roman" w:eastAsia="Times New Roman" w:hAnsi="Times New Roman" w:cs="Times New Roman"/>
          <w:color w:val="000000"/>
          <w:sz w:val="24"/>
          <w:szCs w:val="24"/>
        </w:rPr>
        <w:t>(интерфаза + митоз)</w:t>
      </w:r>
    </w:p>
    <w:p w14:paraId="65068A99" w14:textId="77777777" w:rsidR="00500133" w:rsidRDefault="00005E02">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клетки</w:t>
      </w:r>
    </w:p>
    <w:p w14:paraId="46FFF2F0" w14:textId="77777777" w:rsidR="00500133" w:rsidRDefault="00005E02">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Деление</w:t>
      </w:r>
    </w:p>
    <w:p w14:paraId="6417B57B" w14:textId="77777777" w:rsidR="00500133" w:rsidRDefault="00005E02">
      <w:pPr>
        <w:pStyle w:val="1"/>
        <w:spacing w:before="0"/>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Гетеро и аутосинтетические периоды интерфазы</w:t>
      </w:r>
    </w:p>
    <w:p w14:paraId="7C9A16C8" w14:textId="77777777" w:rsidR="00500133" w:rsidRDefault="00005E02">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Аутосинтетическая состоит из 3 периодов</w:t>
      </w:r>
    </w:p>
    <w:tbl>
      <w:tblPr>
        <w:tblStyle w:val="af2"/>
        <w:tblW w:w="10391" w:type="dxa"/>
        <w:tblInd w:w="61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456"/>
        <w:gridCol w:w="3477"/>
        <w:gridCol w:w="3458"/>
      </w:tblGrid>
      <w:tr w:rsidR="00500133" w14:paraId="5B26514C" w14:textId="77777777">
        <w:trPr>
          <w:trHeight w:val="231"/>
        </w:trPr>
        <w:tc>
          <w:tcPr>
            <w:tcW w:w="3456" w:type="dxa"/>
            <w:tcBorders>
              <w:top w:val="single" w:sz="4" w:space="0" w:color="000000"/>
              <w:left w:val="single" w:sz="4" w:space="0" w:color="000000"/>
              <w:bottom w:val="single" w:sz="4" w:space="0" w:color="000000"/>
              <w:right w:val="single" w:sz="4" w:space="0" w:color="000000"/>
            </w:tcBorders>
          </w:tcPr>
          <w:p w14:paraId="3E68F47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G1 (пре-)</w:t>
            </w:r>
          </w:p>
        </w:tc>
        <w:tc>
          <w:tcPr>
            <w:tcW w:w="3477" w:type="dxa"/>
            <w:tcBorders>
              <w:top w:val="single" w:sz="4" w:space="0" w:color="000000"/>
              <w:left w:val="single" w:sz="4" w:space="0" w:color="000000"/>
              <w:bottom w:val="single" w:sz="4" w:space="0" w:color="000000"/>
              <w:right w:val="single" w:sz="4" w:space="0" w:color="000000"/>
            </w:tcBorders>
          </w:tcPr>
          <w:p w14:paraId="5B772BC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(синтетический)</w:t>
            </w:r>
          </w:p>
        </w:tc>
        <w:tc>
          <w:tcPr>
            <w:tcW w:w="3458" w:type="dxa"/>
            <w:tcBorders>
              <w:top w:val="single" w:sz="4" w:space="0" w:color="000000"/>
              <w:left w:val="single" w:sz="4" w:space="0" w:color="000000"/>
              <w:bottom w:val="single" w:sz="4" w:space="0" w:color="000000"/>
              <w:right w:val="single" w:sz="4" w:space="0" w:color="000000"/>
            </w:tcBorders>
          </w:tcPr>
          <w:p w14:paraId="05D86EF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G2 (пост-)</w:t>
            </w:r>
          </w:p>
        </w:tc>
      </w:tr>
      <w:tr w:rsidR="00500133" w14:paraId="567B002D" w14:textId="77777777">
        <w:trPr>
          <w:trHeight w:val="1104"/>
        </w:trPr>
        <w:tc>
          <w:tcPr>
            <w:tcW w:w="3456" w:type="dxa"/>
            <w:tcBorders>
              <w:top w:val="single" w:sz="4" w:space="0" w:color="000000"/>
              <w:left w:val="single" w:sz="4" w:space="0" w:color="000000"/>
              <w:bottom w:val="single" w:sz="4" w:space="0" w:color="000000"/>
              <w:right w:val="single" w:sz="4" w:space="0" w:color="000000"/>
            </w:tcBorders>
          </w:tcPr>
          <w:p w14:paraId="6809C0B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Синтез всего!</w:t>
            </w:r>
          </w:p>
          <w:p w14:paraId="5932890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Клетка растет и развивается</w:t>
            </w:r>
          </w:p>
          <w:p w14:paraId="02C021B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2н2с</w:t>
            </w:r>
          </w:p>
        </w:tc>
        <w:tc>
          <w:tcPr>
            <w:tcW w:w="3477" w:type="dxa"/>
            <w:tcBorders>
              <w:top w:val="single" w:sz="4" w:space="0" w:color="000000"/>
              <w:left w:val="single" w:sz="4" w:space="0" w:color="000000"/>
              <w:bottom w:val="single" w:sz="4" w:space="0" w:color="000000"/>
              <w:right w:val="single" w:sz="4" w:space="0" w:color="000000"/>
            </w:tcBorders>
          </w:tcPr>
          <w:p w14:paraId="1FD9741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Синтез всего!</w:t>
            </w:r>
          </w:p>
          <w:p w14:paraId="7446982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РЕПЛИКАЦИЯ – удвоение ДНК 2н4с</w:t>
            </w:r>
          </w:p>
        </w:tc>
        <w:tc>
          <w:tcPr>
            <w:tcW w:w="3458" w:type="dxa"/>
            <w:tcBorders>
              <w:top w:val="single" w:sz="4" w:space="0" w:color="000000"/>
              <w:left w:val="single" w:sz="4" w:space="0" w:color="000000"/>
              <w:bottom w:val="single" w:sz="4" w:space="0" w:color="000000"/>
              <w:right w:val="single" w:sz="4" w:space="0" w:color="000000"/>
            </w:tcBorders>
          </w:tcPr>
          <w:p w14:paraId="5348EBA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Синтез всего!</w:t>
            </w:r>
          </w:p>
          <w:p w14:paraId="2F8683C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Клетка снижает потребление кислорода. Цитоплазма менее активная золь-гель 2н4с</w:t>
            </w:r>
          </w:p>
        </w:tc>
      </w:tr>
      <w:tr w:rsidR="00500133" w14:paraId="63925B6E" w14:textId="77777777">
        <w:trPr>
          <w:trHeight w:val="655"/>
        </w:trPr>
        <w:tc>
          <w:tcPr>
            <w:tcW w:w="3456" w:type="dxa"/>
            <w:tcBorders>
              <w:top w:val="single" w:sz="4" w:space="0" w:color="000000"/>
              <w:left w:val="single" w:sz="4" w:space="0" w:color="000000"/>
              <w:bottom w:val="single" w:sz="4" w:space="0" w:color="000000"/>
              <w:right w:val="single" w:sz="4" w:space="0" w:color="000000"/>
            </w:tcBorders>
          </w:tcPr>
          <w:p w14:paraId="47C29AB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Разрыв ДНК, неправильные хромосомы</w:t>
            </w:r>
          </w:p>
        </w:tc>
        <w:tc>
          <w:tcPr>
            <w:tcW w:w="3477" w:type="dxa"/>
            <w:tcBorders>
              <w:top w:val="single" w:sz="4" w:space="0" w:color="000000"/>
              <w:left w:val="single" w:sz="4" w:space="0" w:color="000000"/>
              <w:bottom w:val="single" w:sz="4" w:space="0" w:color="000000"/>
              <w:right w:val="single" w:sz="4" w:space="0" w:color="000000"/>
            </w:tcBorders>
          </w:tcPr>
          <w:p w14:paraId="0FB6F6B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 нуклеотидов</w:t>
            </w:r>
          </w:p>
        </w:tc>
        <w:tc>
          <w:tcPr>
            <w:tcW w:w="3458" w:type="dxa"/>
            <w:tcBorders>
              <w:top w:val="single" w:sz="4" w:space="0" w:color="000000"/>
              <w:left w:val="single" w:sz="4" w:space="0" w:color="000000"/>
              <w:bottom w:val="single" w:sz="4" w:space="0" w:color="000000"/>
              <w:right w:val="single" w:sz="4" w:space="0" w:color="000000"/>
            </w:tcBorders>
          </w:tcPr>
          <w:p w14:paraId="79238AD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Незавершена</w:t>
            </w:r>
            <w:proofErr w:type="spellEnd"/>
            <w:r>
              <w:rPr>
                <w:rFonts w:ascii="Times New Roman" w:eastAsia="Times New Roman" w:hAnsi="Times New Roman" w:cs="Times New Roman"/>
                <w:color w:val="000000"/>
                <w:sz w:val="24"/>
                <w:szCs w:val="24"/>
              </w:rPr>
              <w:t xml:space="preserve"> репликация</w:t>
            </w:r>
          </w:p>
        </w:tc>
      </w:tr>
    </w:tbl>
    <w:p w14:paraId="00CA7896" w14:textId="77777777" w:rsidR="00500133" w:rsidRDefault="00005E02">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Гетеросинтетическая</w:t>
      </w:r>
      <w:proofErr w:type="spellEnd"/>
      <w:r>
        <w:rPr>
          <w:rFonts w:ascii="Times New Roman" w:eastAsia="Times New Roman" w:hAnsi="Times New Roman" w:cs="Times New Roman"/>
          <w:color w:val="000000"/>
          <w:sz w:val="24"/>
          <w:szCs w:val="24"/>
        </w:rPr>
        <w:t xml:space="preserve"> интерфаза (G0) - клетка растет и дифференцируется</w:t>
      </w:r>
    </w:p>
    <w:p w14:paraId="7280BC00"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FB93DF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МИТОЗ</w:t>
      </w:r>
    </w:p>
    <w:p w14:paraId="108B1CC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Непрямое деление клеток, сопровождающееся </w:t>
      </w:r>
      <w:proofErr w:type="spellStart"/>
      <w:r>
        <w:rPr>
          <w:rFonts w:ascii="Times New Roman" w:eastAsia="Times New Roman" w:hAnsi="Times New Roman" w:cs="Times New Roman"/>
          <w:color w:val="000000"/>
          <w:sz w:val="24"/>
          <w:szCs w:val="24"/>
        </w:rPr>
        <w:t>спирализацией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хромосм</w:t>
      </w:r>
      <w:proofErr w:type="spellEnd"/>
    </w:p>
    <w:p w14:paraId="43DABA6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1879 - </w:t>
      </w:r>
      <w:proofErr w:type="spellStart"/>
      <w:r>
        <w:rPr>
          <w:rFonts w:ascii="Times New Roman" w:eastAsia="Times New Roman" w:hAnsi="Times New Roman" w:cs="Times New Roman"/>
          <w:color w:val="000000"/>
          <w:sz w:val="24"/>
          <w:szCs w:val="24"/>
        </w:rPr>
        <w:t>П.И.Перемежко</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В.Флемминг</w:t>
      </w:r>
      <w:proofErr w:type="spellEnd"/>
      <w:r>
        <w:rPr>
          <w:rFonts w:ascii="Times New Roman" w:eastAsia="Times New Roman" w:hAnsi="Times New Roman" w:cs="Times New Roman"/>
          <w:color w:val="000000"/>
          <w:sz w:val="24"/>
          <w:szCs w:val="24"/>
        </w:rPr>
        <w:t xml:space="preserve"> - показали структуру митоза</w:t>
      </w:r>
    </w:p>
    <w:p w14:paraId="392EEF25" w14:textId="77777777" w:rsidR="00500133" w:rsidRDefault="00005E02">
      <w:pPr>
        <w:pStyle w:val="2"/>
        <w:spacing w:before="0" w:after="0"/>
        <w:jc w:val="both"/>
        <w:rPr>
          <w:b w:val="0"/>
          <w:color w:val="000000"/>
          <w:sz w:val="24"/>
          <w:szCs w:val="24"/>
        </w:rPr>
      </w:pPr>
      <w:r>
        <w:rPr>
          <w:b w:val="0"/>
          <w:color w:val="000000"/>
          <w:sz w:val="24"/>
          <w:szCs w:val="24"/>
        </w:rPr>
        <w:t>4 Стадии:</w:t>
      </w:r>
    </w:p>
    <w:p w14:paraId="58992878" w14:textId="77777777" w:rsidR="00500133" w:rsidRDefault="00005E02">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Профаза - </w:t>
      </w:r>
      <w:proofErr w:type="spellStart"/>
      <w:r>
        <w:rPr>
          <w:rFonts w:ascii="Times New Roman" w:eastAsia="Times New Roman" w:hAnsi="Times New Roman" w:cs="Times New Roman"/>
          <w:color w:val="000000"/>
          <w:sz w:val="24"/>
          <w:szCs w:val="24"/>
        </w:rPr>
        <w:t>спирализация</w:t>
      </w:r>
      <w:proofErr w:type="spellEnd"/>
      <w:r>
        <w:rPr>
          <w:rFonts w:ascii="Times New Roman" w:eastAsia="Times New Roman" w:hAnsi="Times New Roman" w:cs="Times New Roman"/>
          <w:color w:val="000000"/>
          <w:sz w:val="24"/>
          <w:szCs w:val="24"/>
        </w:rPr>
        <w:t xml:space="preserve">, конденсация хроматина. Появление хромосом, формирование веретена деления. ИСЧЕЗАЕТ </w:t>
      </w:r>
      <w:r>
        <w:rPr>
          <w:rFonts w:ascii="Times New Roman" w:eastAsia="Times New Roman" w:hAnsi="Times New Roman" w:cs="Times New Roman"/>
          <w:b/>
          <w:color w:val="000000"/>
          <w:sz w:val="24"/>
          <w:szCs w:val="24"/>
        </w:rPr>
        <w:t>ЯДЕРНАЯ ОБОЛОЧКА</w:t>
      </w:r>
    </w:p>
    <w:p w14:paraId="06B26F1F" w14:textId="77777777" w:rsidR="00500133" w:rsidRDefault="00005E02">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Метафаза - хромосомы по экватору, завершается формирование веретена деления.</w:t>
      </w:r>
    </w:p>
    <w:p w14:paraId="065D9E7B" w14:textId="77777777" w:rsidR="00500133" w:rsidRDefault="00005E02">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Анафаза - расхождение </w:t>
      </w:r>
      <w:r>
        <w:rPr>
          <w:rFonts w:ascii="Times New Roman" w:eastAsia="Times New Roman" w:hAnsi="Times New Roman" w:cs="Times New Roman"/>
          <w:b/>
          <w:color w:val="000000"/>
          <w:sz w:val="24"/>
          <w:szCs w:val="24"/>
        </w:rPr>
        <w:t>ХРОМАТИД</w:t>
      </w:r>
      <w:r>
        <w:rPr>
          <w:rFonts w:ascii="Times New Roman" w:eastAsia="Times New Roman" w:hAnsi="Times New Roman" w:cs="Times New Roman"/>
          <w:color w:val="000000"/>
          <w:sz w:val="24"/>
          <w:szCs w:val="24"/>
        </w:rPr>
        <w:t xml:space="preserve"> к противоположным полюсам клетки.</w:t>
      </w:r>
    </w:p>
    <w:p w14:paraId="50957A39" w14:textId="77777777" w:rsidR="00500133" w:rsidRDefault="00005E02">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Телофаза - хроматиды=хромосомы, их </w:t>
      </w:r>
      <w:proofErr w:type="spellStart"/>
      <w:r>
        <w:rPr>
          <w:rFonts w:ascii="Times New Roman" w:eastAsia="Times New Roman" w:hAnsi="Times New Roman" w:cs="Times New Roman"/>
          <w:color w:val="000000"/>
          <w:sz w:val="24"/>
          <w:szCs w:val="24"/>
        </w:rPr>
        <w:t>десприрализация</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тд</w:t>
      </w:r>
      <w:proofErr w:type="spellEnd"/>
      <w:r>
        <w:rPr>
          <w:rFonts w:ascii="Times New Roman" w:eastAsia="Times New Roman" w:hAnsi="Times New Roman" w:cs="Times New Roman"/>
          <w:color w:val="000000"/>
          <w:sz w:val="24"/>
          <w:szCs w:val="24"/>
        </w:rPr>
        <w:t>.</w:t>
      </w:r>
    </w:p>
    <w:p w14:paraId="117EB6A0" w14:textId="77777777" w:rsidR="00500133" w:rsidRDefault="00005E02">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Цитокинез - разделение цитоплазмы</w:t>
      </w:r>
    </w:p>
    <w:p w14:paraId="4530CA6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ЗНАЧЕНИЕ МИТОЗА</w:t>
      </w:r>
    </w:p>
    <w:p w14:paraId="7BD1A6AF" w14:textId="77777777" w:rsidR="00500133" w:rsidRDefault="00005E02">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Равномерное распределение наследственного материала</w:t>
      </w:r>
    </w:p>
    <w:p w14:paraId="34F47C8A" w14:textId="77777777" w:rsidR="00500133" w:rsidRDefault="00005E02">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Делятся все клетки(и половые тоже(по началу))</w:t>
      </w:r>
    </w:p>
    <w:p w14:paraId="225A8271" w14:textId="77777777" w:rsidR="00500133" w:rsidRDefault="00005E02">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 организма</w:t>
      </w:r>
    </w:p>
    <w:p w14:paraId="054AE765" w14:textId="77777777" w:rsidR="00500133" w:rsidRDefault="00005E02">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Регенерация</w:t>
      </w:r>
    </w:p>
    <w:p w14:paraId="259BC5F7" w14:textId="77777777" w:rsidR="00500133" w:rsidRDefault="00005E02">
      <w:pPr>
        <w:numPr>
          <w:ilvl w:val="1"/>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Физиологическая - сама</w:t>
      </w:r>
    </w:p>
    <w:p w14:paraId="64065804" w14:textId="77777777" w:rsidR="00500133" w:rsidRDefault="00005E02">
      <w:pPr>
        <w:numPr>
          <w:ilvl w:val="1"/>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Репаративная - SOS - хозяин порезался. </w:t>
      </w:r>
      <w:proofErr w:type="spellStart"/>
      <w:r>
        <w:rPr>
          <w:rFonts w:ascii="Times New Roman" w:eastAsia="Times New Roman" w:hAnsi="Times New Roman" w:cs="Times New Roman"/>
          <w:color w:val="000000"/>
          <w:sz w:val="24"/>
          <w:szCs w:val="24"/>
        </w:rPr>
        <w:t>Аааа</w:t>
      </w:r>
      <w:proofErr w:type="spellEnd"/>
      <w:r>
        <w:rPr>
          <w:rFonts w:ascii="Times New Roman" w:eastAsia="Times New Roman" w:hAnsi="Times New Roman" w:cs="Times New Roman"/>
          <w:color w:val="000000"/>
          <w:sz w:val="24"/>
          <w:szCs w:val="24"/>
        </w:rPr>
        <w:t>… без паники!</w:t>
      </w:r>
    </w:p>
    <w:p w14:paraId="626B6FA3" w14:textId="77777777" w:rsidR="00500133" w:rsidRDefault="00005E02">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Одна из форм бесполого размножения у простейших</w:t>
      </w:r>
    </w:p>
    <w:p w14:paraId="4EA6A66B" w14:textId="77777777" w:rsidR="00500133" w:rsidRDefault="00005E02">
      <w:pP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1B412C52" wp14:editId="2E4DFBE4">
            <wp:extent cx="3086004" cy="2312075"/>
            <wp:effectExtent l="0" t="0" r="0" b="0"/>
            <wp:docPr id="63" name="image19.jpg" descr="http://present5.com/presentation/3/97006803_132151460.pdf-img/97006803_132151460.pdf-17.jpg"/>
            <wp:cNvGraphicFramePr/>
            <a:graphic xmlns:a="http://schemas.openxmlformats.org/drawingml/2006/main">
              <a:graphicData uri="http://schemas.openxmlformats.org/drawingml/2006/picture">
                <pic:pic xmlns:pic="http://schemas.openxmlformats.org/drawingml/2006/picture">
                  <pic:nvPicPr>
                    <pic:cNvPr id="0" name="image19.jpg" descr="http://present5.com/presentation/3/97006803_132151460.pdf-img/97006803_132151460.pdf-17.jpg"/>
                    <pic:cNvPicPr preferRelativeResize="0"/>
                  </pic:nvPicPr>
                  <pic:blipFill>
                    <a:blip r:embed="rId14"/>
                    <a:srcRect/>
                    <a:stretch>
                      <a:fillRect/>
                    </a:stretch>
                  </pic:blipFill>
                  <pic:spPr>
                    <a:xfrm>
                      <a:off x="0" y="0"/>
                      <a:ext cx="3086004" cy="231207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00C512DA" wp14:editId="2370F171">
            <wp:extent cx="2643678" cy="1980350"/>
            <wp:effectExtent l="0" t="0" r="0" b="0"/>
            <wp:docPr id="62" name="image3.jpg" descr="https://cf.ppt-online.org/files/slide/s/SMDdy25aA9vkLGxgrCpBFThJPsbOHUWYVlzm3E/slide-38.jpg"/>
            <wp:cNvGraphicFramePr/>
            <a:graphic xmlns:a="http://schemas.openxmlformats.org/drawingml/2006/main">
              <a:graphicData uri="http://schemas.openxmlformats.org/drawingml/2006/picture">
                <pic:pic xmlns:pic="http://schemas.openxmlformats.org/drawingml/2006/picture">
                  <pic:nvPicPr>
                    <pic:cNvPr id="0" name="image3.jpg" descr="https://cf.ppt-online.org/files/slide/s/SMDdy25aA9vkLGxgrCpBFThJPsbOHUWYVlzm3E/slide-38.jpg"/>
                    <pic:cNvPicPr preferRelativeResize="0"/>
                  </pic:nvPicPr>
                  <pic:blipFill>
                    <a:blip r:embed="rId15"/>
                    <a:srcRect/>
                    <a:stretch>
                      <a:fillRect/>
                    </a:stretch>
                  </pic:blipFill>
                  <pic:spPr>
                    <a:xfrm>
                      <a:off x="0" y="0"/>
                      <a:ext cx="2643678" cy="1980350"/>
                    </a:xfrm>
                    <a:prstGeom prst="rect">
                      <a:avLst/>
                    </a:prstGeom>
                    <a:ln/>
                  </pic:spPr>
                </pic:pic>
              </a:graphicData>
            </a:graphic>
          </wp:inline>
        </w:drawing>
      </w:r>
    </w:p>
    <w:p w14:paraId="6A4B276B" w14:textId="77777777" w:rsidR="00500133" w:rsidRDefault="00005E02">
      <w:pP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Амитоз</w:t>
      </w:r>
      <w:r>
        <w:rPr>
          <w:rFonts w:ascii="Times New Roman" w:eastAsia="Times New Roman" w:hAnsi="Times New Roman" w:cs="Times New Roman"/>
          <w:color w:val="000000"/>
          <w:sz w:val="24"/>
          <w:szCs w:val="24"/>
        </w:rPr>
        <w:t xml:space="preserve"> – деление клетки, у которой ядро в </w:t>
      </w:r>
      <w:proofErr w:type="spellStart"/>
      <w:r>
        <w:rPr>
          <w:rFonts w:ascii="Times New Roman" w:eastAsia="Times New Roman" w:hAnsi="Times New Roman" w:cs="Times New Roman"/>
          <w:color w:val="000000"/>
          <w:sz w:val="24"/>
          <w:szCs w:val="24"/>
        </w:rPr>
        <w:t>интерфазном</w:t>
      </w:r>
      <w:proofErr w:type="spellEnd"/>
      <w:r>
        <w:rPr>
          <w:rFonts w:ascii="Times New Roman" w:eastAsia="Times New Roman" w:hAnsi="Times New Roman" w:cs="Times New Roman"/>
          <w:color w:val="000000"/>
          <w:sz w:val="24"/>
          <w:szCs w:val="24"/>
        </w:rPr>
        <w:t xml:space="preserve"> состоянии (стареющие клетки, лишенные возможности нормально функционировать).</w:t>
      </w:r>
    </w:p>
    <w:p w14:paraId="603417D3" w14:textId="77777777" w:rsidR="00500133" w:rsidRDefault="00500133">
      <w:pPr>
        <w:spacing w:after="0"/>
        <w:jc w:val="both"/>
        <w:rPr>
          <w:rFonts w:ascii="Times New Roman" w:eastAsia="Times New Roman" w:hAnsi="Times New Roman" w:cs="Times New Roman"/>
          <w:sz w:val="24"/>
          <w:szCs w:val="24"/>
          <w:highlight w:val="yellow"/>
        </w:rPr>
      </w:pPr>
    </w:p>
    <w:p w14:paraId="4982DF5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17. Размножение – универсальное свойство живого, обеспечивающее материальную непрерывность в ряду поколений. Эволюция размножения. Формы размножения. </w:t>
      </w:r>
    </w:p>
    <w:p w14:paraId="3CBE860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РАЗМНОЖЕНИЕ:</w:t>
      </w:r>
    </w:p>
    <w:p w14:paraId="7427FB87" w14:textId="77777777" w:rsidR="00500133" w:rsidRDefault="00005E02">
      <w:pPr>
        <w:numPr>
          <w:ilvl w:val="0"/>
          <w:numId w:val="4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ПОДДЕРЖИВАЕТ ДЛИТЕЛЬНОЕ СУЩЕСТВОВАНИЕ ВИДА</w:t>
      </w:r>
    </w:p>
    <w:p w14:paraId="3CE94D19" w14:textId="77777777" w:rsidR="00500133" w:rsidRDefault="00005E02">
      <w:pPr>
        <w:numPr>
          <w:ilvl w:val="0"/>
          <w:numId w:val="4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ОБЕСПЕЧИВАЕТ преемственность между родителями и их потомством</w:t>
      </w:r>
    </w:p>
    <w:p w14:paraId="5D3F9704" w14:textId="77777777" w:rsidR="00500133" w:rsidRDefault="00005E02">
      <w:pPr>
        <w:numPr>
          <w:ilvl w:val="0"/>
          <w:numId w:val="4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Увеличение численности особей</w:t>
      </w:r>
    </w:p>
    <w:p w14:paraId="6B91539C"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ФОРМЫ: </w:t>
      </w:r>
      <w:r>
        <w:rPr>
          <w:rFonts w:ascii="Times New Roman" w:eastAsia="Times New Roman" w:hAnsi="Times New Roman" w:cs="Times New Roman"/>
          <w:color w:val="000000"/>
          <w:sz w:val="24"/>
          <w:szCs w:val="24"/>
        </w:rPr>
        <w:t>бесполое и половое (и каким-то образом вегетативное)</w:t>
      </w:r>
    </w:p>
    <w:p w14:paraId="41417BBC" w14:textId="77777777" w:rsidR="00500133" w:rsidRDefault="00005E02">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ВЕГЕТАТИВНОЕ -  размножение частями тела</w:t>
      </w:r>
    </w:p>
    <w:p w14:paraId="0834C314" w14:textId="77777777" w:rsidR="00500133" w:rsidRDefault="00005E02">
      <w:pPr>
        <w:numPr>
          <w:ilvl w:val="1"/>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животных</w:t>
      </w:r>
    </w:p>
    <w:p w14:paraId="6B2C7954" w14:textId="77777777" w:rsidR="00500133" w:rsidRDefault="00005E02">
      <w:pPr>
        <w:numPr>
          <w:ilvl w:val="2"/>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Почкование</w:t>
      </w:r>
    </w:p>
    <w:p w14:paraId="24378C05" w14:textId="77777777" w:rsidR="00500133" w:rsidRDefault="00005E02">
      <w:pPr>
        <w:numPr>
          <w:ilvl w:val="3"/>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Одноклеточные</w:t>
      </w:r>
    </w:p>
    <w:p w14:paraId="02036314" w14:textId="77777777" w:rsidR="00500133" w:rsidRDefault="00005E02">
      <w:pPr>
        <w:numPr>
          <w:ilvl w:val="3"/>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Многоклеточные</w:t>
      </w:r>
    </w:p>
    <w:p w14:paraId="56FC9FC6" w14:textId="77777777" w:rsidR="00500133" w:rsidRDefault="00005E02">
      <w:pPr>
        <w:numPr>
          <w:ilvl w:val="2"/>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Упорядоченное деление</w:t>
      </w:r>
    </w:p>
    <w:p w14:paraId="348A60E6" w14:textId="77777777" w:rsidR="00500133" w:rsidRDefault="00005E02">
      <w:pPr>
        <w:numPr>
          <w:ilvl w:val="3"/>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Радиально-симметричное</w:t>
      </w:r>
    </w:p>
    <w:p w14:paraId="3BB42C99" w14:textId="77777777" w:rsidR="00500133" w:rsidRDefault="00005E02">
      <w:pPr>
        <w:numPr>
          <w:ilvl w:val="3"/>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Поперечное</w:t>
      </w:r>
    </w:p>
    <w:p w14:paraId="0A1FC9A5" w14:textId="77777777" w:rsidR="00500133" w:rsidRDefault="00005E02">
      <w:pPr>
        <w:numPr>
          <w:ilvl w:val="2"/>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Неупорядоченное деление - фрагментация</w:t>
      </w:r>
    </w:p>
    <w:p w14:paraId="00876D2D" w14:textId="77777777" w:rsidR="00500133" w:rsidRDefault="00005E02">
      <w:pPr>
        <w:numPr>
          <w:ilvl w:val="2"/>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Полиэмбриония (броненосцы, ч-к)</w:t>
      </w:r>
    </w:p>
    <w:p w14:paraId="66740D98" w14:textId="77777777" w:rsidR="00500133" w:rsidRDefault="00005E02">
      <w:pPr>
        <w:numPr>
          <w:ilvl w:val="1"/>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растений</w:t>
      </w:r>
    </w:p>
    <w:p w14:paraId="0D3A6D8B" w14:textId="77777777" w:rsidR="00500133" w:rsidRDefault="00005E02">
      <w:pPr>
        <w:numPr>
          <w:ilvl w:val="2"/>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Почкование, обрывками нитей, гифов, с помощью вегетативных органов(</w:t>
      </w:r>
      <w:proofErr w:type="spellStart"/>
      <w:r>
        <w:rPr>
          <w:rFonts w:ascii="Times New Roman" w:eastAsia="Times New Roman" w:hAnsi="Times New Roman" w:cs="Times New Roman"/>
          <w:color w:val="000000"/>
          <w:sz w:val="24"/>
          <w:szCs w:val="24"/>
        </w:rPr>
        <w:t>кормен</w:t>
      </w:r>
      <w:proofErr w:type="spellEnd"/>
      <w:r>
        <w:rPr>
          <w:rFonts w:ascii="Times New Roman" w:eastAsia="Times New Roman" w:hAnsi="Times New Roman" w:cs="Times New Roman"/>
          <w:color w:val="000000"/>
          <w:sz w:val="24"/>
          <w:szCs w:val="24"/>
        </w:rPr>
        <w:t>, стеблем)</w:t>
      </w:r>
    </w:p>
    <w:p w14:paraId="15892CF7" w14:textId="77777777" w:rsidR="00500133" w:rsidRDefault="00500133">
      <w:pPr>
        <w:spacing w:after="0" w:line="240" w:lineRule="auto"/>
        <w:ind w:left="720"/>
        <w:jc w:val="both"/>
        <w:rPr>
          <w:rFonts w:ascii="Times New Roman" w:eastAsia="Times New Roman" w:hAnsi="Times New Roman" w:cs="Times New Roman"/>
          <w:color w:val="000000"/>
          <w:sz w:val="24"/>
          <w:szCs w:val="24"/>
        </w:rPr>
      </w:pPr>
    </w:p>
    <w:tbl>
      <w:tblPr>
        <w:tblStyle w:val="af3"/>
        <w:tblW w:w="11101" w:type="dxa"/>
        <w:tblInd w:w="-1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588"/>
        <w:gridCol w:w="3609"/>
        <w:gridCol w:w="3904"/>
      </w:tblGrid>
      <w:tr w:rsidR="00500133" w14:paraId="4C8A88E8" w14:textId="77777777">
        <w:trPr>
          <w:trHeight w:val="170"/>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4A8EAD70"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Бесполое</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A073E2"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Половое</w:t>
            </w:r>
          </w:p>
        </w:tc>
      </w:tr>
      <w:tr w:rsidR="00500133" w14:paraId="61480C74" w14:textId="77777777">
        <w:trPr>
          <w:trHeight w:val="180"/>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79B30405"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Деление: митоз, амитоз (прокариоты)</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AE288E"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Половой процесс</w:t>
            </w:r>
          </w:p>
          <w:p w14:paraId="2B56A96D" w14:textId="77777777" w:rsidR="00500133" w:rsidRDefault="00005E02">
            <w:pPr>
              <w:numPr>
                <w:ilvl w:val="0"/>
                <w:numId w:val="4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Копуляция (прост)</w:t>
            </w:r>
          </w:p>
          <w:p w14:paraId="36AE8C45" w14:textId="77777777" w:rsidR="00500133" w:rsidRDefault="00005E02">
            <w:pPr>
              <w:numPr>
                <w:ilvl w:val="0"/>
                <w:numId w:val="4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Конъюгация (</w:t>
            </w:r>
            <w:proofErr w:type="spellStart"/>
            <w:r>
              <w:rPr>
                <w:rFonts w:ascii="Times New Roman" w:eastAsia="Times New Roman" w:hAnsi="Times New Roman" w:cs="Times New Roman"/>
                <w:color w:val="000000"/>
                <w:sz w:val="24"/>
                <w:szCs w:val="24"/>
              </w:rPr>
              <w:t>инфуз-ии</w:t>
            </w:r>
            <w:proofErr w:type="spellEnd"/>
            <w:r>
              <w:rPr>
                <w:rFonts w:ascii="Times New Roman" w:eastAsia="Times New Roman" w:hAnsi="Times New Roman" w:cs="Times New Roman"/>
                <w:color w:val="000000"/>
                <w:sz w:val="24"/>
                <w:szCs w:val="24"/>
              </w:rPr>
              <w:t>)</w:t>
            </w:r>
          </w:p>
        </w:tc>
      </w:tr>
      <w:tr w:rsidR="00500133" w14:paraId="7618DAE9" w14:textId="77777777">
        <w:trPr>
          <w:trHeight w:val="180"/>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2412B2B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Множеств. деление - шизогония</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5F7BAF"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Слияние гамет при оплодотворении (ч-к, водоросли, животные)</w:t>
            </w:r>
          </w:p>
        </w:tc>
      </w:tr>
      <w:tr w:rsidR="00500133" w14:paraId="5F55D131" w14:textId="77777777">
        <w:trPr>
          <w:trHeight w:val="180"/>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3293240B" w14:textId="77777777" w:rsidR="00500133" w:rsidRDefault="00005E02">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Эндодиогения</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вн</w:t>
            </w:r>
            <w:proofErr w:type="spellEnd"/>
            <w:r>
              <w:rPr>
                <w:rFonts w:ascii="Times New Roman" w:eastAsia="Times New Roman" w:hAnsi="Times New Roman" w:cs="Times New Roman"/>
                <w:color w:val="000000"/>
                <w:sz w:val="24"/>
                <w:szCs w:val="24"/>
              </w:rPr>
              <w:t xml:space="preserve"> почкование (токсоплазма)</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DA762A" w14:textId="77777777" w:rsidR="00500133" w:rsidRDefault="00005E02">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Пртеногенез</w:t>
            </w:r>
            <w:proofErr w:type="spellEnd"/>
            <w:r>
              <w:rPr>
                <w:rFonts w:ascii="Times New Roman" w:eastAsia="Times New Roman" w:hAnsi="Times New Roman" w:cs="Times New Roman"/>
                <w:color w:val="000000"/>
                <w:sz w:val="24"/>
                <w:szCs w:val="24"/>
              </w:rPr>
              <w:t xml:space="preserve"> - развитие </w:t>
            </w:r>
            <w:proofErr w:type="spellStart"/>
            <w:r>
              <w:rPr>
                <w:rFonts w:ascii="Times New Roman" w:eastAsia="Times New Roman" w:hAnsi="Times New Roman" w:cs="Times New Roman"/>
                <w:color w:val="000000"/>
                <w:sz w:val="24"/>
                <w:szCs w:val="24"/>
              </w:rPr>
              <w:t>орг</w:t>
            </w:r>
            <w:proofErr w:type="spellEnd"/>
            <w:r>
              <w:rPr>
                <w:rFonts w:ascii="Times New Roman" w:eastAsia="Times New Roman" w:hAnsi="Times New Roman" w:cs="Times New Roman"/>
                <w:color w:val="000000"/>
                <w:sz w:val="24"/>
                <w:szCs w:val="24"/>
              </w:rPr>
              <w:t xml:space="preserve"> происходит из неоплодотворенной половой клетки</w:t>
            </w:r>
          </w:p>
          <w:p w14:paraId="44F3FDA1"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Формы партеногенеза</w:t>
            </w:r>
          </w:p>
        </w:tc>
      </w:tr>
      <w:tr w:rsidR="00500133" w14:paraId="3460FADA" w14:textId="77777777">
        <w:trPr>
          <w:trHeight w:val="180"/>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7A473E7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Спорообразование. споровики</w:t>
            </w:r>
          </w:p>
        </w:tc>
        <w:tc>
          <w:tcPr>
            <w:tcW w:w="3609" w:type="dxa"/>
            <w:tcBorders>
              <w:top w:val="single" w:sz="4" w:space="0" w:color="000000"/>
              <w:left w:val="single" w:sz="4" w:space="0" w:color="000000"/>
              <w:bottom w:val="single" w:sz="4" w:space="0" w:color="000000"/>
              <w:right w:val="single" w:sz="4" w:space="0" w:color="000000"/>
            </w:tcBorders>
            <w:shd w:val="clear" w:color="auto" w:fill="FFFFFF"/>
          </w:tcPr>
          <w:p w14:paraId="1A34F44A"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Естественный</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Pr>
          <w:p w14:paraId="7C8C7B3E"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Искусственный</w:t>
            </w:r>
          </w:p>
        </w:tc>
      </w:tr>
      <w:tr w:rsidR="00500133" w14:paraId="54363868" w14:textId="77777777">
        <w:trPr>
          <w:trHeight w:val="1101"/>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07844475"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Вегетативное (см выше)</w:t>
            </w:r>
          </w:p>
        </w:tc>
        <w:tc>
          <w:tcPr>
            <w:tcW w:w="3609" w:type="dxa"/>
            <w:tcBorders>
              <w:top w:val="single" w:sz="4" w:space="0" w:color="000000"/>
              <w:left w:val="single" w:sz="4" w:space="0" w:color="000000"/>
              <w:bottom w:val="single" w:sz="4" w:space="0" w:color="000000"/>
              <w:right w:val="single" w:sz="4" w:space="0" w:color="000000"/>
            </w:tcBorders>
            <w:shd w:val="clear" w:color="auto" w:fill="FFFFFF"/>
          </w:tcPr>
          <w:p w14:paraId="7842E603"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Облигатный (</w:t>
            </w:r>
            <w:proofErr w:type="spellStart"/>
            <w:r>
              <w:rPr>
                <w:rFonts w:ascii="Times New Roman" w:eastAsia="Times New Roman" w:hAnsi="Times New Roman" w:cs="Times New Roman"/>
                <w:color w:val="000000"/>
                <w:sz w:val="24"/>
                <w:szCs w:val="24"/>
              </w:rPr>
              <w:t>рамножение</w:t>
            </w:r>
            <w:proofErr w:type="spellEnd"/>
            <w:r>
              <w:rPr>
                <w:rFonts w:ascii="Times New Roman" w:eastAsia="Times New Roman" w:hAnsi="Times New Roman" w:cs="Times New Roman"/>
                <w:color w:val="000000"/>
                <w:sz w:val="24"/>
                <w:szCs w:val="24"/>
              </w:rPr>
              <w:t xml:space="preserve"> только </w:t>
            </w:r>
            <w:proofErr w:type="spellStart"/>
            <w:r>
              <w:rPr>
                <w:rFonts w:ascii="Times New Roman" w:eastAsia="Times New Roman" w:hAnsi="Times New Roman" w:cs="Times New Roman"/>
                <w:color w:val="000000"/>
                <w:sz w:val="24"/>
                <w:szCs w:val="24"/>
              </w:rPr>
              <w:t>партеногенетически</w:t>
            </w:r>
            <w:proofErr w:type="spellEnd"/>
            <w:r>
              <w:rPr>
                <w:rFonts w:ascii="Times New Roman" w:eastAsia="Times New Roman" w:hAnsi="Times New Roman" w:cs="Times New Roman"/>
                <w:color w:val="000000"/>
                <w:sz w:val="24"/>
                <w:szCs w:val="24"/>
              </w:rPr>
              <w:t xml:space="preserve"> - ракообразные, кавказская скальная ящерица)</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Pr>
          <w:p w14:paraId="397EF30E"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Факультативный</w:t>
            </w:r>
          </w:p>
          <w:p w14:paraId="563F4490" w14:textId="77777777" w:rsidR="00500133" w:rsidRDefault="00005E02">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Рамножение</w:t>
            </w:r>
            <w:proofErr w:type="spellEnd"/>
            <w:r>
              <w:rPr>
                <w:rFonts w:ascii="Times New Roman" w:eastAsia="Times New Roman" w:hAnsi="Times New Roman" w:cs="Times New Roman"/>
                <w:color w:val="000000"/>
                <w:sz w:val="24"/>
                <w:szCs w:val="24"/>
              </w:rPr>
              <w:t xml:space="preserve"> как нормальное и как партеногенез (муравьи, пчелы осы)</w:t>
            </w:r>
          </w:p>
        </w:tc>
      </w:tr>
      <w:tr w:rsidR="00500133" w14:paraId="593DBE21" w14:textId="77777777">
        <w:trPr>
          <w:trHeight w:val="561"/>
        </w:trPr>
        <w:tc>
          <w:tcPr>
            <w:tcW w:w="3588" w:type="dxa"/>
            <w:tcBorders>
              <w:top w:val="single" w:sz="4" w:space="0" w:color="000000"/>
              <w:left w:val="single" w:sz="4" w:space="0" w:color="000000"/>
              <w:bottom w:val="single" w:sz="4" w:space="0" w:color="000000"/>
              <w:right w:val="single" w:sz="4" w:space="0" w:color="000000"/>
            </w:tcBorders>
            <w:shd w:val="clear" w:color="auto" w:fill="FFFFFF"/>
          </w:tcPr>
          <w:p w14:paraId="3F1EBD6E" w14:textId="77777777" w:rsidR="00500133" w:rsidRDefault="00500133">
            <w:pPr>
              <w:spacing w:after="0" w:line="240" w:lineRule="auto"/>
              <w:jc w:val="both"/>
              <w:rPr>
                <w:rFonts w:ascii="Times New Roman" w:eastAsia="Times New Roman" w:hAnsi="Times New Roman" w:cs="Times New Roman"/>
                <w:color w:val="000000"/>
                <w:sz w:val="24"/>
                <w:szCs w:val="24"/>
              </w:rPr>
            </w:pPr>
          </w:p>
        </w:tc>
        <w:tc>
          <w:tcPr>
            <w:tcW w:w="3609" w:type="dxa"/>
            <w:tcBorders>
              <w:top w:val="single" w:sz="4" w:space="0" w:color="000000"/>
              <w:left w:val="single" w:sz="4" w:space="0" w:color="000000"/>
              <w:bottom w:val="single" w:sz="4" w:space="0" w:color="000000"/>
              <w:right w:val="single" w:sz="4" w:space="0" w:color="000000"/>
            </w:tcBorders>
            <w:shd w:val="clear" w:color="auto" w:fill="FFFFFF"/>
          </w:tcPr>
          <w:p w14:paraId="1956020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Гиногенез - источник ДНК яйцеклетки, только самки</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Pr>
          <w:p w14:paraId="13986A96"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Андрогенез - ядерный материал муж, а цитоплазма яйцеклетки</w:t>
            </w:r>
          </w:p>
        </w:tc>
      </w:tr>
    </w:tbl>
    <w:p w14:paraId="30B3D653" w14:textId="77777777" w:rsidR="00500133" w:rsidRDefault="00500133">
      <w:pPr>
        <w:spacing w:after="0"/>
        <w:jc w:val="both"/>
        <w:rPr>
          <w:rFonts w:ascii="Times New Roman" w:eastAsia="Times New Roman" w:hAnsi="Times New Roman" w:cs="Times New Roman"/>
          <w:sz w:val="24"/>
          <w:szCs w:val="24"/>
          <w:highlight w:val="yellow"/>
        </w:rPr>
      </w:pPr>
    </w:p>
    <w:p w14:paraId="7E31FBE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18. Мейоз. Его цитологическая и цитогенетическая характеристики. </w:t>
      </w:r>
    </w:p>
    <w:p w14:paraId="5E9AA1C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МЕЙОЗ</w:t>
      </w:r>
    </w:p>
    <w:p w14:paraId="6D3CC0F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Мейоз - деление созревания половых клеток, в рез-те происходит уменьшение числа хромосом</w:t>
      </w:r>
    </w:p>
    <w:p w14:paraId="4EC442C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деления клетки: редукционное и </w:t>
      </w:r>
      <w:proofErr w:type="spellStart"/>
      <w:r>
        <w:rPr>
          <w:rFonts w:ascii="Times New Roman" w:eastAsia="Times New Roman" w:hAnsi="Times New Roman" w:cs="Times New Roman"/>
          <w:b/>
          <w:color w:val="000000"/>
          <w:sz w:val="24"/>
          <w:szCs w:val="24"/>
        </w:rPr>
        <w:t>эквационное</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уравнительное</w:t>
      </w:r>
      <w:r>
        <w:rPr>
          <w:rFonts w:ascii="Times New Roman" w:eastAsia="Times New Roman" w:hAnsi="Times New Roman" w:cs="Times New Roman"/>
          <w:b/>
          <w:color w:val="000000"/>
          <w:sz w:val="24"/>
          <w:szCs w:val="24"/>
        </w:rPr>
        <w:t>)</w:t>
      </w:r>
    </w:p>
    <w:p w14:paraId="5A42FE8C" w14:textId="77777777" w:rsidR="00500133" w:rsidRDefault="00005E02">
      <w:pPr>
        <w:numPr>
          <w:ilvl w:val="0"/>
          <w:numId w:val="6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РЕДУКЦИОННОЕ ДЕЛЕНИЕ(4 стадии)</w:t>
      </w:r>
    </w:p>
    <w:p w14:paraId="572C1F6B" w14:textId="77777777" w:rsidR="00500133" w:rsidRDefault="00005E02">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Профаза (5 стадий)</w:t>
      </w:r>
    </w:p>
    <w:p w14:paraId="52BE2E8D" w14:textId="77777777" w:rsidR="00500133" w:rsidRDefault="00005E02">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Лептотена</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спирализация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хр</w:t>
      </w:r>
      <w:proofErr w:type="spellEnd"/>
    </w:p>
    <w:p w14:paraId="650CB987" w14:textId="77777777" w:rsidR="00500133" w:rsidRDefault="00005E02">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Зиготена</w:t>
      </w:r>
      <w:proofErr w:type="spellEnd"/>
      <w:r>
        <w:rPr>
          <w:rFonts w:ascii="Times New Roman" w:eastAsia="Times New Roman" w:hAnsi="Times New Roman" w:cs="Times New Roman"/>
          <w:color w:val="000000"/>
          <w:sz w:val="24"/>
          <w:szCs w:val="24"/>
        </w:rPr>
        <w:t xml:space="preserve"> - сближение и конъюгация гомологичных хромосом. Образование БИВАЛЕНТОВ (н)</w:t>
      </w:r>
    </w:p>
    <w:p w14:paraId="343655DF" w14:textId="24487FBA" w:rsidR="00500133" w:rsidRDefault="00005E02">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Пахитена</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спирализация</w:t>
      </w:r>
      <w:proofErr w:type="spellEnd"/>
      <w:r>
        <w:rPr>
          <w:rFonts w:ascii="Times New Roman" w:eastAsia="Times New Roman" w:hAnsi="Times New Roman" w:cs="Times New Roman"/>
          <w:color w:val="000000"/>
          <w:sz w:val="24"/>
          <w:szCs w:val="24"/>
        </w:rPr>
        <w:t xml:space="preserve"> = хромосомы толще и короче, </w:t>
      </w:r>
      <w:proofErr w:type="spellStart"/>
      <w:r>
        <w:rPr>
          <w:rFonts w:ascii="Times New Roman" w:eastAsia="Times New Roman" w:hAnsi="Times New Roman" w:cs="Times New Roman"/>
          <w:color w:val="000000"/>
          <w:sz w:val="24"/>
          <w:szCs w:val="24"/>
        </w:rPr>
        <w:t>обособляютя</w:t>
      </w:r>
      <w:proofErr w:type="spellEnd"/>
      <w:r>
        <w:rPr>
          <w:rFonts w:ascii="Times New Roman" w:eastAsia="Times New Roman" w:hAnsi="Times New Roman" w:cs="Times New Roman"/>
          <w:color w:val="000000"/>
          <w:sz w:val="24"/>
          <w:szCs w:val="24"/>
        </w:rPr>
        <w:t xml:space="preserve"> 2 гомологичных хроматиды, образуются </w:t>
      </w:r>
      <w:r>
        <w:rPr>
          <w:rFonts w:ascii="Times New Roman" w:eastAsia="Times New Roman" w:hAnsi="Times New Roman" w:cs="Times New Roman"/>
          <w:b/>
          <w:color w:val="000000"/>
          <w:sz w:val="24"/>
          <w:szCs w:val="24"/>
        </w:rPr>
        <w:t>тетрады</w:t>
      </w:r>
      <w:r>
        <w:rPr>
          <w:rFonts w:ascii="Times New Roman" w:eastAsia="Times New Roman" w:hAnsi="Times New Roman" w:cs="Times New Roman"/>
          <w:color w:val="000000"/>
          <w:sz w:val="24"/>
          <w:szCs w:val="24"/>
        </w:rPr>
        <w:t>, это был!!!</w:t>
      </w:r>
      <w:r>
        <w:rPr>
          <w:rFonts w:ascii="Times New Roman" w:eastAsia="Times New Roman" w:hAnsi="Times New Roman" w:cs="Times New Roman"/>
          <w:b/>
          <w:color w:val="000000"/>
          <w:sz w:val="24"/>
          <w:szCs w:val="24"/>
        </w:rPr>
        <w:t xml:space="preserve">КРОССИНГОВЕР, </w:t>
      </w:r>
      <w:r w:rsidR="004A7F1C">
        <w:rPr>
          <w:rFonts w:ascii="Times New Roman" w:eastAsia="Times New Roman" w:hAnsi="Times New Roman" w:cs="Times New Roman"/>
          <w:b/>
          <w:color w:val="000000"/>
          <w:sz w:val="24"/>
          <w:szCs w:val="24"/>
        </w:rPr>
        <w:t>перекресты</w:t>
      </w:r>
      <w:r>
        <w:rPr>
          <w:rFonts w:ascii="Times New Roman" w:eastAsia="Times New Roman" w:hAnsi="Times New Roman" w:cs="Times New Roman"/>
          <w:b/>
          <w:color w:val="000000"/>
          <w:sz w:val="24"/>
          <w:szCs w:val="24"/>
        </w:rPr>
        <w:t xml:space="preserve"> остаются - это хиазмы</w:t>
      </w:r>
    </w:p>
    <w:p w14:paraId="23892015" w14:textId="77777777" w:rsidR="00500133" w:rsidRDefault="00005E02">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Диплотена</w:t>
      </w:r>
      <w:proofErr w:type="spellEnd"/>
      <w:r>
        <w:rPr>
          <w:rFonts w:ascii="Times New Roman" w:eastAsia="Times New Roman" w:hAnsi="Times New Roman" w:cs="Times New Roman"/>
          <w:color w:val="000000"/>
          <w:sz w:val="24"/>
          <w:szCs w:val="24"/>
        </w:rPr>
        <w:t xml:space="preserve"> - начинается отталкивание , хиазмы растворяются</w:t>
      </w:r>
    </w:p>
    <w:p w14:paraId="5EA097D3" w14:textId="77777777" w:rsidR="00500133" w:rsidRDefault="00005E02">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Диакинез</w:t>
      </w:r>
      <w:proofErr w:type="spellEnd"/>
      <w:r>
        <w:rPr>
          <w:rFonts w:ascii="Times New Roman" w:eastAsia="Times New Roman" w:hAnsi="Times New Roman" w:cs="Times New Roman"/>
          <w:color w:val="000000"/>
          <w:sz w:val="24"/>
          <w:szCs w:val="24"/>
        </w:rPr>
        <w:t xml:space="preserve"> - уменьшение хиазм, растворение ядерной оболочки, формирование веретена деления</w:t>
      </w:r>
    </w:p>
    <w:p w14:paraId="51ED5D75" w14:textId="77777777" w:rsidR="00500133" w:rsidRDefault="00005E02">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Метафаза - то же, только биваленты</w:t>
      </w:r>
    </w:p>
    <w:p w14:paraId="1A27293F" w14:textId="77777777" w:rsidR="00500133" w:rsidRDefault="00005E02">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Анафаза - расходятся гомологичные хромосомы</w:t>
      </w:r>
    </w:p>
    <w:p w14:paraId="6B662442" w14:textId="77777777" w:rsidR="00500133" w:rsidRDefault="00005E02">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Телофаза - частичная </w:t>
      </w:r>
      <w:proofErr w:type="spellStart"/>
      <w:r>
        <w:rPr>
          <w:rFonts w:ascii="Times New Roman" w:eastAsia="Times New Roman" w:hAnsi="Times New Roman" w:cs="Times New Roman"/>
          <w:color w:val="000000"/>
          <w:sz w:val="24"/>
          <w:szCs w:val="24"/>
        </w:rPr>
        <w:t>деспирализация</w:t>
      </w:r>
      <w:proofErr w:type="spellEnd"/>
      <w:r>
        <w:rPr>
          <w:rFonts w:ascii="Times New Roman" w:eastAsia="Times New Roman" w:hAnsi="Times New Roman" w:cs="Times New Roman"/>
          <w:color w:val="000000"/>
          <w:sz w:val="24"/>
          <w:szCs w:val="24"/>
        </w:rPr>
        <w:t xml:space="preserve">. ЯДРО, ЦИТОПЛАЗМА, н,2с </w:t>
      </w:r>
    </w:p>
    <w:p w14:paraId="4889F807" w14:textId="77777777" w:rsidR="00500133" w:rsidRDefault="00005E02">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ЭКВАЦИОННОЕ ДЕЛЕНИЕ (интерфаза короткая, нет удвоения ДНК) - митоз</w:t>
      </w:r>
    </w:p>
    <w:p w14:paraId="6FFD0EB7" w14:textId="77777777" w:rsidR="00500133" w:rsidRDefault="00005E02">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Профаза</w:t>
      </w:r>
    </w:p>
    <w:p w14:paraId="5A2A6B14" w14:textId="77777777" w:rsidR="00500133" w:rsidRDefault="00005E02">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Метафаза</w:t>
      </w:r>
    </w:p>
    <w:p w14:paraId="285ACDFC" w14:textId="77777777" w:rsidR="00500133" w:rsidRDefault="00005E02">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Анафаза - расходятся хроматиды</w:t>
      </w:r>
    </w:p>
    <w:p w14:paraId="3E9D0FB8" w14:textId="77777777" w:rsidR="00500133" w:rsidRDefault="00005E02">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Телофаза - все клеточки </w:t>
      </w:r>
      <w:proofErr w:type="spellStart"/>
      <w:r>
        <w:rPr>
          <w:rFonts w:ascii="Times New Roman" w:eastAsia="Times New Roman" w:hAnsi="Times New Roman" w:cs="Times New Roman"/>
          <w:color w:val="000000"/>
          <w:sz w:val="24"/>
          <w:szCs w:val="24"/>
        </w:rPr>
        <w:t>нс</w:t>
      </w:r>
      <w:proofErr w:type="spellEnd"/>
    </w:p>
    <w:p w14:paraId="2A70D126"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EB3107" wp14:editId="5FC4A8A1">
            <wp:extent cx="5528995" cy="1253447"/>
            <wp:effectExtent l="0" t="0" r="0" b="0"/>
            <wp:docPr id="66" name="image26.jpg" descr="https://ds04.infourok.ru/uploads/ex/0b48/000f610f-981bb54e/640/img15.jpg"/>
            <wp:cNvGraphicFramePr/>
            <a:graphic xmlns:a="http://schemas.openxmlformats.org/drawingml/2006/main">
              <a:graphicData uri="http://schemas.openxmlformats.org/drawingml/2006/picture">
                <pic:pic xmlns:pic="http://schemas.openxmlformats.org/drawingml/2006/picture">
                  <pic:nvPicPr>
                    <pic:cNvPr id="0" name="image26.jpg" descr="https://ds04.infourok.ru/uploads/ex/0b48/000f610f-981bb54e/640/img15.jpg"/>
                    <pic:cNvPicPr preferRelativeResize="0"/>
                  </pic:nvPicPr>
                  <pic:blipFill>
                    <a:blip r:embed="rId16"/>
                    <a:srcRect t="25790" b="11283"/>
                    <a:stretch>
                      <a:fillRect/>
                    </a:stretch>
                  </pic:blipFill>
                  <pic:spPr>
                    <a:xfrm>
                      <a:off x="0" y="0"/>
                      <a:ext cx="5528995" cy="1253447"/>
                    </a:xfrm>
                    <a:prstGeom prst="rect">
                      <a:avLst/>
                    </a:prstGeom>
                    <a:ln/>
                  </pic:spPr>
                </pic:pic>
              </a:graphicData>
            </a:graphic>
          </wp:inline>
        </w:drawing>
      </w:r>
    </w:p>
    <w:p w14:paraId="4514675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БИОЛОГИЧЕСКОЕ ЗНАЧЕНИЕ</w:t>
      </w:r>
    </w:p>
    <w:p w14:paraId="3ACD217D" w14:textId="77777777" w:rsidR="00500133" w:rsidRDefault="00005E02">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Поддерживается постоянный набор хромосом</w:t>
      </w:r>
    </w:p>
    <w:p w14:paraId="6A8A8AAE" w14:textId="77777777" w:rsidR="00500133" w:rsidRDefault="00005E02">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Источник </w:t>
      </w:r>
      <w:proofErr w:type="spellStart"/>
      <w:r>
        <w:rPr>
          <w:rFonts w:ascii="Times New Roman" w:eastAsia="Times New Roman" w:hAnsi="Times New Roman" w:cs="Times New Roman"/>
          <w:color w:val="000000"/>
          <w:sz w:val="24"/>
          <w:szCs w:val="24"/>
        </w:rPr>
        <w:t>изменчивасти</w:t>
      </w:r>
      <w:proofErr w:type="spellEnd"/>
      <w:r>
        <w:rPr>
          <w:rFonts w:ascii="Times New Roman" w:eastAsia="Times New Roman" w:hAnsi="Times New Roman" w:cs="Times New Roman"/>
          <w:color w:val="000000"/>
          <w:sz w:val="24"/>
          <w:szCs w:val="24"/>
        </w:rPr>
        <w:t xml:space="preserve">, ну, </w:t>
      </w:r>
      <w:proofErr w:type="spellStart"/>
      <w:r>
        <w:rPr>
          <w:rFonts w:ascii="Times New Roman" w:eastAsia="Times New Roman" w:hAnsi="Times New Roman" w:cs="Times New Roman"/>
          <w:color w:val="000000"/>
          <w:sz w:val="24"/>
          <w:szCs w:val="24"/>
        </w:rPr>
        <w:t>эт</w:t>
      </w:r>
      <w:proofErr w:type="spellEnd"/>
      <w:r>
        <w:rPr>
          <w:rFonts w:ascii="Times New Roman" w:eastAsia="Times New Roman" w:hAnsi="Times New Roman" w:cs="Times New Roman"/>
          <w:color w:val="000000"/>
          <w:sz w:val="24"/>
          <w:szCs w:val="24"/>
        </w:rPr>
        <w:t xml:space="preserve"> тоже понятно...</w:t>
      </w:r>
    </w:p>
    <w:p w14:paraId="5FF71FFB" w14:textId="77777777" w:rsidR="00500133" w:rsidRDefault="00500133">
      <w:pPr>
        <w:spacing w:after="0"/>
        <w:jc w:val="both"/>
        <w:rPr>
          <w:rFonts w:ascii="Times New Roman" w:eastAsia="Times New Roman" w:hAnsi="Times New Roman" w:cs="Times New Roman"/>
          <w:sz w:val="24"/>
          <w:szCs w:val="24"/>
          <w:highlight w:val="yellow"/>
        </w:rPr>
      </w:pPr>
    </w:p>
    <w:p w14:paraId="2692DA2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yellow"/>
        </w:rPr>
        <w:t xml:space="preserve">19. Гаметогенез. </w:t>
      </w:r>
      <w:proofErr w:type="spellStart"/>
      <w:r>
        <w:rPr>
          <w:rFonts w:ascii="Times New Roman" w:eastAsia="Times New Roman" w:hAnsi="Times New Roman" w:cs="Times New Roman"/>
          <w:color w:val="000000"/>
          <w:sz w:val="24"/>
          <w:szCs w:val="24"/>
          <w:highlight w:val="yellow"/>
        </w:rPr>
        <w:t>Спермато</w:t>
      </w:r>
      <w:proofErr w:type="spellEnd"/>
      <w:r>
        <w:rPr>
          <w:rFonts w:ascii="Times New Roman" w:eastAsia="Times New Roman" w:hAnsi="Times New Roman" w:cs="Times New Roman"/>
          <w:color w:val="000000"/>
          <w:sz w:val="24"/>
          <w:szCs w:val="24"/>
          <w:highlight w:val="yellow"/>
        </w:rPr>
        <w:t>- и овогенез. Периоды, плоидность клеток, их названия.</w:t>
      </w:r>
      <w:r>
        <w:rPr>
          <w:rFonts w:ascii="Times New Roman" w:eastAsia="Times New Roman" w:hAnsi="Times New Roman" w:cs="Times New Roman"/>
          <w:b/>
          <w:color w:val="000000"/>
          <w:sz w:val="24"/>
          <w:szCs w:val="24"/>
        </w:rPr>
        <w:t xml:space="preserve"> </w:t>
      </w:r>
    </w:p>
    <w:p w14:paraId="6AC8725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ГЕМЕТОГЕНЕЗ - </w:t>
      </w:r>
      <w:r>
        <w:rPr>
          <w:rFonts w:ascii="Times New Roman" w:eastAsia="Times New Roman" w:hAnsi="Times New Roman" w:cs="Times New Roman"/>
          <w:color w:val="000000"/>
          <w:sz w:val="24"/>
          <w:szCs w:val="24"/>
        </w:rPr>
        <w:t>развитие половых клеток с момента их возникновения до созревания</w:t>
      </w:r>
    </w:p>
    <w:p w14:paraId="26D87CA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Отличия оогенеза от сперматогенеза:</w:t>
      </w:r>
    </w:p>
    <w:p w14:paraId="5A33F4DA" w14:textId="77777777" w:rsidR="00500133" w:rsidRDefault="00005E02">
      <w:pPr>
        <w:numPr>
          <w:ilvl w:val="3"/>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разных органах</w:t>
      </w:r>
    </w:p>
    <w:p w14:paraId="164540A4" w14:textId="77777777" w:rsidR="00500133" w:rsidRDefault="00005E02">
      <w:pPr>
        <w:numPr>
          <w:ilvl w:val="3"/>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 размножения, при оогенезе заканчивается еще до рождения</w:t>
      </w:r>
    </w:p>
    <w:p w14:paraId="79CD8733" w14:textId="77777777" w:rsidR="00500133" w:rsidRDefault="00005E02">
      <w:pPr>
        <w:numPr>
          <w:ilvl w:val="3"/>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оогенезе выделяется зона роста</w:t>
      </w:r>
    </w:p>
    <w:p w14:paraId="5CC8B57F" w14:textId="77777777" w:rsidR="00500133" w:rsidRDefault="00005E02">
      <w:pPr>
        <w:numPr>
          <w:ilvl w:val="3"/>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оогенезе нет зоны формирования</w:t>
      </w:r>
    </w:p>
    <w:p w14:paraId="1AE7C0A6" w14:textId="77777777" w:rsidR="00500133" w:rsidRDefault="00005E02">
      <w:pPr>
        <w:numPr>
          <w:ilvl w:val="3"/>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оогенезе 2 блока:</w:t>
      </w:r>
    </w:p>
    <w:p w14:paraId="47D66F47" w14:textId="77777777" w:rsidR="00500133" w:rsidRDefault="00005E02">
      <w:pPr>
        <w:pBdr>
          <w:top w:val="nil"/>
          <w:left w:val="nil"/>
          <w:bottom w:val="nil"/>
          <w:right w:val="nil"/>
          <w:between w:val="nil"/>
        </w:pBdr>
        <w:spacing w:after="0" w:line="240" w:lineRule="auto"/>
        <w:ind w:left="28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А)у ооцитов 1 порядка, заблокирована стадия </w:t>
      </w:r>
      <w:proofErr w:type="spellStart"/>
      <w:r>
        <w:rPr>
          <w:rFonts w:ascii="Times New Roman" w:eastAsia="Times New Roman" w:hAnsi="Times New Roman" w:cs="Times New Roman"/>
          <w:color w:val="000000"/>
          <w:sz w:val="24"/>
          <w:szCs w:val="24"/>
        </w:rPr>
        <w:t>диплотены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диктиотена</w:t>
      </w:r>
      <w:proofErr w:type="spellEnd"/>
      <w:r>
        <w:rPr>
          <w:rFonts w:ascii="Times New Roman" w:eastAsia="Times New Roman" w:hAnsi="Times New Roman" w:cs="Times New Roman"/>
          <w:color w:val="000000"/>
          <w:sz w:val="24"/>
          <w:szCs w:val="24"/>
        </w:rPr>
        <w:t>)</w:t>
      </w:r>
    </w:p>
    <w:p w14:paraId="0877E1DF" w14:textId="77777777" w:rsidR="00500133" w:rsidRDefault="00005E02">
      <w:pPr>
        <w:pBdr>
          <w:top w:val="nil"/>
          <w:left w:val="nil"/>
          <w:bottom w:val="nil"/>
          <w:right w:val="nil"/>
          <w:between w:val="nil"/>
        </w:pBdr>
        <w:spacing w:after="0" w:line="240" w:lineRule="auto"/>
        <w:ind w:left="28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блок снимается оплодотворением</w:t>
      </w:r>
    </w:p>
    <w:p w14:paraId="7A20CAC6" w14:textId="77777777" w:rsidR="00500133" w:rsidRDefault="00500133">
      <w:pPr>
        <w:pBdr>
          <w:top w:val="nil"/>
          <w:left w:val="nil"/>
          <w:bottom w:val="nil"/>
          <w:right w:val="nil"/>
          <w:between w:val="nil"/>
        </w:pBdr>
        <w:spacing w:after="0" w:line="240" w:lineRule="auto"/>
        <w:ind w:left="2880"/>
        <w:jc w:val="both"/>
        <w:rPr>
          <w:rFonts w:ascii="Times New Roman" w:eastAsia="Times New Roman" w:hAnsi="Times New Roman" w:cs="Times New Roman"/>
          <w:color w:val="000000"/>
          <w:sz w:val="24"/>
          <w:szCs w:val="24"/>
        </w:rPr>
      </w:pPr>
    </w:p>
    <w:p w14:paraId="571018EC"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noProof/>
          <w:sz w:val="24"/>
          <w:szCs w:val="24"/>
        </w:rPr>
        <w:drawing>
          <wp:inline distT="0" distB="0" distL="0" distR="0" wp14:anchorId="16860ACC" wp14:editId="2F58F393">
            <wp:extent cx="7012227" cy="3155855"/>
            <wp:effectExtent l="0" t="0" r="0" b="0"/>
            <wp:docPr id="64" name="image25.jpg" descr="https://lh5.googleusercontent.com/proxy/w5wiauBfZg2jzaXvt2NGWGPOpznsPnV311zD7EUe3veYuYkgQuohl-npNS2BxtkuM7CUimlrpYd8HmUR0D_Z-vFriD7BkK8=w1200-h630-p-k-no-nu"/>
            <wp:cNvGraphicFramePr/>
            <a:graphic xmlns:a="http://schemas.openxmlformats.org/drawingml/2006/main">
              <a:graphicData uri="http://schemas.openxmlformats.org/drawingml/2006/picture">
                <pic:pic xmlns:pic="http://schemas.openxmlformats.org/drawingml/2006/picture">
                  <pic:nvPicPr>
                    <pic:cNvPr id="0" name="image25.jpg" descr="https://lh5.googleusercontent.com/proxy/w5wiauBfZg2jzaXvt2NGWGPOpznsPnV311zD7EUe3veYuYkgQuohl-npNS2BxtkuM7CUimlrpYd8HmUR0D_Z-vFriD7BkK8=w1200-h630-p-k-no-nu"/>
                    <pic:cNvPicPr preferRelativeResize="0"/>
                  </pic:nvPicPr>
                  <pic:blipFill>
                    <a:blip r:embed="rId17"/>
                    <a:srcRect l="2765" t="5587" r="2820" b="8659"/>
                    <a:stretch>
                      <a:fillRect/>
                    </a:stretch>
                  </pic:blipFill>
                  <pic:spPr>
                    <a:xfrm>
                      <a:off x="0" y="0"/>
                      <a:ext cx="7012227" cy="3155855"/>
                    </a:xfrm>
                    <a:prstGeom prst="rect">
                      <a:avLst/>
                    </a:prstGeom>
                    <a:ln/>
                  </pic:spPr>
                </pic:pic>
              </a:graphicData>
            </a:graphic>
          </wp:inline>
        </w:drawing>
      </w:r>
    </w:p>
    <w:p w14:paraId="1F98ED7A" w14:textId="77777777" w:rsidR="00500133" w:rsidRDefault="00500133">
      <w:pPr>
        <w:spacing w:after="0"/>
        <w:jc w:val="both"/>
        <w:rPr>
          <w:rFonts w:ascii="Times New Roman" w:eastAsia="Times New Roman" w:hAnsi="Times New Roman" w:cs="Times New Roman"/>
          <w:sz w:val="24"/>
          <w:szCs w:val="24"/>
          <w:highlight w:val="yellow"/>
        </w:rPr>
      </w:pPr>
    </w:p>
    <w:p w14:paraId="48DB2FB2" w14:textId="77777777" w:rsidR="00500133" w:rsidRDefault="00005E02">
      <w:pPr>
        <w:pBdr>
          <w:top w:val="nil"/>
          <w:left w:val="nil"/>
          <w:bottom w:val="nil"/>
          <w:right w:val="nil"/>
          <w:between w:val="nil"/>
        </w:pBdr>
        <w:shd w:val="clear" w:color="auto" w:fill="FFFFFF"/>
        <w:spacing w:after="0" w:line="240" w:lineRule="auto"/>
        <w:ind w:left="170"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 20. Механизмы восстановления поврежденной структуры ДНК: </w:t>
      </w:r>
      <w:proofErr w:type="spellStart"/>
      <w:r>
        <w:rPr>
          <w:rFonts w:ascii="Times New Roman" w:eastAsia="Times New Roman" w:hAnsi="Times New Roman" w:cs="Times New Roman"/>
          <w:color w:val="000000"/>
          <w:sz w:val="24"/>
          <w:szCs w:val="24"/>
          <w:highlight w:val="yellow"/>
        </w:rPr>
        <w:t>дорепликативная</w:t>
      </w:r>
      <w:proofErr w:type="spellEnd"/>
      <w:r>
        <w:rPr>
          <w:rFonts w:ascii="Times New Roman" w:eastAsia="Times New Roman" w:hAnsi="Times New Roman" w:cs="Times New Roman"/>
          <w:color w:val="000000"/>
          <w:sz w:val="24"/>
          <w:szCs w:val="24"/>
          <w:highlight w:val="yellow"/>
        </w:rPr>
        <w:t xml:space="preserve"> репарация (</w:t>
      </w:r>
      <w:proofErr w:type="spellStart"/>
      <w:r>
        <w:rPr>
          <w:rFonts w:ascii="Times New Roman" w:eastAsia="Times New Roman" w:hAnsi="Times New Roman" w:cs="Times New Roman"/>
          <w:color w:val="000000"/>
          <w:sz w:val="24"/>
          <w:szCs w:val="24"/>
          <w:highlight w:val="yellow"/>
        </w:rPr>
        <w:t>фотореактивация</w:t>
      </w:r>
      <w:proofErr w:type="spellEnd"/>
      <w:r>
        <w:rPr>
          <w:rFonts w:ascii="Times New Roman" w:eastAsia="Times New Roman" w:hAnsi="Times New Roman" w:cs="Times New Roman"/>
          <w:color w:val="000000"/>
          <w:sz w:val="24"/>
          <w:szCs w:val="24"/>
          <w:highlight w:val="yellow"/>
        </w:rPr>
        <w:t xml:space="preserve"> и </w:t>
      </w:r>
      <w:proofErr w:type="spellStart"/>
      <w:r>
        <w:rPr>
          <w:rFonts w:ascii="Times New Roman" w:eastAsia="Times New Roman" w:hAnsi="Times New Roman" w:cs="Times New Roman"/>
          <w:color w:val="000000"/>
          <w:sz w:val="24"/>
          <w:szCs w:val="24"/>
          <w:highlight w:val="yellow"/>
        </w:rPr>
        <w:t>эксцизионная</w:t>
      </w:r>
      <w:proofErr w:type="spellEnd"/>
      <w:r>
        <w:rPr>
          <w:rFonts w:ascii="Times New Roman" w:eastAsia="Times New Roman" w:hAnsi="Times New Roman" w:cs="Times New Roman"/>
          <w:color w:val="000000"/>
          <w:sz w:val="24"/>
          <w:szCs w:val="24"/>
          <w:highlight w:val="yellow"/>
        </w:rPr>
        <w:t xml:space="preserve"> репарация).</w:t>
      </w:r>
      <w:r>
        <w:rPr>
          <w:rFonts w:ascii="Times New Roman" w:eastAsia="Times New Roman" w:hAnsi="Times New Roman" w:cs="Times New Roman"/>
          <w:color w:val="000000"/>
          <w:sz w:val="24"/>
          <w:szCs w:val="24"/>
        </w:rPr>
        <w:t xml:space="preserve"> </w:t>
      </w:r>
    </w:p>
    <w:p w14:paraId="1BC1995B" w14:textId="77777777" w:rsidR="00500133" w:rsidRDefault="00005E02">
      <w:pPr>
        <w:pBdr>
          <w:top w:val="nil"/>
          <w:left w:val="nil"/>
          <w:bottom w:val="nil"/>
          <w:right w:val="nil"/>
          <w:between w:val="nil"/>
        </w:pBdr>
        <w:spacing w:after="0" w:line="240" w:lineRule="auto"/>
        <w:ind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Репарация</w:t>
      </w:r>
      <w:r>
        <w:rPr>
          <w:rFonts w:ascii="Times New Roman" w:eastAsia="Times New Roman" w:hAnsi="Times New Roman" w:cs="Times New Roman"/>
          <w:color w:val="000000"/>
          <w:sz w:val="24"/>
          <w:szCs w:val="24"/>
        </w:rPr>
        <w:t> – это способность клеток к исправлению повреждений в молекуле ДНК.</w:t>
      </w:r>
    </w:p>
    <w:p w14:paraId="6D24FBCB"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Дорепликативная</w:t>
      </w:r>
      <w:proofErr w:type="spellEnd"/>
      <w:r>
        <w:rPr>
          <w:rFonts w:ascii="Times New Roman" w:eastAsia="Times New Roman" w:hAnsi="Times New Roman" w:cs="Times New Roman"/>
          <w:i/>
          <w:color w:val="000000"/>
          <w:sz w:val="24"/>
          <w:szCs w:val="24"/>
        </w:rPr>
        <w:t xml:space="preserve"> репарация</w:t>
      </w:r>
    </w:p>
    <w:p w14:paraId="3EDC7C61"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Эксцизионная</w:t>
      </w:r>
      <w:proofErr w:type="spellEnd"/>
    </w:p>
    <w:p w14:paraId="2B9C62CA"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Механизм репарации основан на наличии в молекуле ДНК двух комплиментарных цепей. Искажение последовательности нуклеотидов в одной из них обнаруживается специфическими ферментами. Затем соответствующий участок удаляется и замещается другим, синтезированным на второй комплементарной цепи ДНК.</w:t>
      </w:r>
    </w:p>
    <w:p w14:paraId="2986B926"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Фотореактивация</w:t>
      </w:r>
      <w:proofErr w:type="spellEnd"/>
      <w:r>
        <w:rPr>
          <w:rFonts w:ascii="Times New Roman" w:eastAsia="Times New Roman" w:hAnsi="Times New Roman" w:cs="Times New Roman"/>
          <w:color w:val="000000"/>
          <w:sz w:val="24"/>
          <w:szCs w:val="24"/>
        </w:rPr>
        <w:t>.</w:t>
      </w:r>
    </w:p>
    <w:p w14:paraId="3079B182"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Она </w:t>
      </w:r>
      <w:proofErr w:type="spellStart"/>
      <w:r>
        <w:rPr>
          <w:rFonts w:ascii="Times New Roman" w:eastAsia="Times New Roman" w:hAnsi="Times New Roman" w:cs="Times New Roman"/>
          <w:color w:val="000000"/>
          <w:sz w:val="24"/>
          <w:szCs w:val="24"/>
        </w:rPr>
        <w:t>существляется</w:t>
      </w:r>
      <w:proofErr w:type="spellEnd"/>
      <w:r>
        <w:rPr>
          <w:rFonts w:ascii="Times New Roman" w:eastAsia="Times New Roman" w:hAnsi="Times New Roman" w:cs="Times New Roman"/>
          <w:color w:val="000000"/>
          <w:sz w:val="24"/>
          <w:szCs w:val="24"/>
        </w:rPr>
        <w:t xml:space="preserve"> специальным ферментом, активирующимся квантами света. Фермент соединяется с поврежденной ДНК, разъединяет возникшие в </w:t>
      </w:r>
      <w:proofErr w:type="spellStart"/>
      <w:r>
        <w:rPr>
          <w:rFonts w:ascii="Times New Roman" w:eastAsia="Times New Roman" w:hAnsi="Times New Roman" w:cs="Times New Roman"/>
          <w:color w:val="000000"/>
          <w:sz w:val="24"/>
          <w:szCs w:val="24"/>
        </w:rPr>
        <w:t>димерах</w:t>
      </w:r>
      <w:proofErr w:type="spellEnd"/>
      <w:r>
        <w:rPr>
          <w:rFonts w:ascii="Times New Roman" w:eastAsia="Times New Roman" w:hAnsi="Times New Roman" w:cs="Times New Roman"/>
          <w:color w:val="000000"/>
          <w:sz w:val="24"/>
          <w:szCs w:val="24"/>
        </w:rPr>
        <w:t xml:space="preserve"> связи и восстанавливает целостность нити.</w:t>
      </w:r>
    </w:p>
    <w:p w14:paraId="479BA5BD"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Фотореактивирующий</w:t>
      </w:r>
      <w:proofErr w:type="spellEnd"/>
      <w:r>
        <w:rPr>
          <w:rFonts w:ascii="Times New Roman" w:eastAsia="Times New Roman" w:hAnsi="Times New Roman" w:cs="Times New Roman"/>
          <w:color w:val="000000"/>
          <w:sz w:val="24"/>
          <w:szCs w:val="24"/>
        </w:rPr>
        <w:t xml:space="preserve"> фермент не является </w:t>
      </w:r>
      <w:proofErr w:type="spellStart"/>
      <w:r>
        <w:rPr>
          <w:rFonts w:ascii="Times New Roman" w:eastAsia="Times New Roman" w:hAnsi="Times New Roman" w:cs="Times New Roman"/>
          <w:color w:val="000000"/>
          <w:sz w:val="24"/>
          <w:szCs w:val="24"/>
        </w:rPr>
        <w:t>видоспецифичным</w:t>
      </w:r>
      <w:proofErr w:type="spellEnd"/>
      <w:r>
        <w:rPr>
          <w:rFonts w:ascii="Times New Roman" w:eastAsia="Times New Roman" w:hAnsi="Times New Roman" w:cs="Times New Roman"/>
          <w:color w:val="000000"/>
          <w:sz w:val="24"/>
          <w:szCs w:val="24"/>
        </w:rPr>
        <w:t xml:space="preserve">, в качестве кофермента в нем имеется </w:t>
      </w:r>
      <w:proofErr w:type="spellStart"/>
      <w:r>
        <w:rPr>
          <w:rFonts w:ascii="Times New Roman" w:eastAsia="Times New Roman" w:hAnsi="Times New Roman" w:cs="Times New Roman"/>
          <w:color w:val="000000"/>
          <w:sz w:val="24"/>
          <w:szCs w:val="24"/>
        </w:rPr>
        <w:t>цианокобаламин</w:t>
      </w:r>
      <w:proofErr w:type="spellEnd"/>
      <w:r>
        <w:rPr>
          <w:rFonts w:ascii="Times New Roman" w:eastAsia="Times New Roman" w:hAnsi="Times New Roman" w:cs="Times New Roman"/>
          <w:color w:val="000000"/>
          <w:sz w:val="24"/>
          <w:szCs w:val="24"/>
        </w:rPr>
        <w:t>, поглощающий кванты и передающий энергию молекуле фермента. Фермент соединяется с ДНК, образуя стабильный комплекс.</w:t>
      </w:r>
    </w:p>
    <w:p w14:paraId="547307DE" w14:textId="77777777" w:rsidR="00500133" w:rsidRDefault="00500133">
      <w:pPr>
        <w:spacing w:after="0"/>
        <w:jc w:val="both"/>
        <w:rPr>
          <w:rFonts w:ascii="Times New Roman" w:eastAsia="Times New Roman" w:hAnsi="Times New Roman" w:cs="Times New Roman"/>
          <w:sz w:val="24"/>
          <w:szCs w:val="24"/>
          <w:highlight w:val="yellow"/>
        </w:rPr>
      </w:pPr>
    </w:p>
    <w:p w14:paraId="5C01AEA8"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21. Механизмы восстановления поврежденной структуры ДНК. </w:t>
      </w:r>
      <w:proofErr w:type="spellStart"/>
      <w:r>
        <w:rPr>
          <w:rFonts w:ascii="Times New Roman" w:eastAsia="Times New Roman" w:hAnsi="Times New Roman" w:cs="Times New Roman"/>
          <w:color w:val="000000"/>
          <w:sz w:val="24"/>
          <w:szCs w:val="24"/>
          <w:highlight w:val="yellow"/>
        </w:rPr>
        <w:t>Репликативная</w:t>
      </w:r>
      <w:proofErr w:type="spellEnd"/>
      <w:r>
        <w:rPr>
          <w:rFonts w:ascii="Times New Roman" w:eastAsia="Times New Roman" w:hAnsi="Times New Roman" w:cs="Times New Roman"/>
          <w:color w:val="000000"/>
          <w:sz w:val="24"/>
          <w:szCs w:val="24"/>
          <w:highlight w:val="yellow"/>
        </w:rPr>
        <w:t xml:space="preserve"> и </w:t>
      </w:r>
      <w:proofErr w:type="spellStart"/>
      <w:r>
        <w:rPr>
          <w:rFonts w:ascii="Times New Roman" w:eastAsia="Times New Roman" w:hAnsi="Times New Roman" w:cs="Times New Roman"/>
          <w:color w:val="000000"/>
          <w:sz w:val="24"/>
          <w:szCs w:val="24"/>
          <w:highlight w:val="yellow"/>
        </w:rPr>
        <w:t>пострепликативная</w:t>
      </w:r>
      <w:proofErr w:type="spellEnd"/>
      <w:r>
        <w:rPr>
          <w:rFonts w:ascii="Times New Roman" w:eastAsia="Times New Roman" w:hAnsi="Times New Roman" w:cs="Times New Roman"/>
          <w:color w:val="000000"/>
          <w:sz w:val="24"/>
          <w:szCs w:val="24"/>
          <w:highlight w:val="yellow"/>
        </w:rPr>
        <w:t xml:space="preserve"> репарация ДНК.</w:t>
      </w:r>
      <w:r>
        <w:rPr>
          <w:rFonts w:ascii="Times New Roman" w:eastAsia="Times New Roman" w:hAnsi="Times New Roman" w:cs="Times New Roman"/>
          <w:color w:val="000000"/>
          <w:sz w:val="24"/>
          <w:szCs w:val="24"/>
        </w:rPr>
        <w:t xml:space="preserve"> </w:t>
      </w:r>
    </w:p>
    <w:p w14:paraId="47964929"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Репликатичная</w:t>
      </w:r>
      <w:proofErr w:type="spellEnd"/>
      <w:r>
        <w:rPr>
          <w:rFonts w:ascii="Times New Roman" w:eastAsia="Times New Roman" w:hAnsi="Times New Roman" w:cs="Times New Roman"/>
          <w:i/>
          <w:color w:val="000000"/>
          <w:sz w:val="24"/>
          <w:szCs w:val="24"/>
        </w:rPr>
        <w:t xml:space="preserve"> репарация.</w:t>
      </w:r>
    </w:p>
    <w:p w14:paraId="6B817379"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proofErr w:type="spellStart"/>
      <w:r>
        <w:rPr>
          <w:rFonts w:ascii="Times New Roman" w:eastAsia="Times New Roman" w:hAnsi="Times New Roman" w:cs="Times New Roman"/>
          <w:color w:val="000000"/>
          <w:sz w:val="24"/>
          <w:szCs w:val="24"/>
        </w:rPr>
        <w:t>репликативной</w:t>
      </w:r>
      <w:proofErr w:type="spellEnd"/>
      <w:r>
        <w:rPr>
          <w:rFonts w:ascii="Times New Roman" w:eastAsia="Times New Roman" w:hAnsi="Times New Roman" w:cs="Times New Roman"/>
          <w:color w:val="000000"/>
          <w:sz w:val="24"/>
          <w:szCs w:val="24"/>
        </w:rPr>
        <w:t xml:space="preserve"> репарации повреждения восстанавливаются в зоне роста цепи ДНК. Восстановленная ДНК не всегда идентична исходной ДНК, поэтому сохранения измененной структуры ДНК в поколениях клеток является причиной отдаленных последствий.</w:t>
      </w:r>
    </w:p>
    <w:p w14:paraId="6037D108"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i/>
          <w:color w:val="000000"/>
          <w:sz w:val="24"/>
          <w:szCs w:val="24"/>
        </w:rPr>
        <w:t>Пострепликатичная</w:t>
      </w:r>
      <w:proofErr w:type="spellEnd"/>
      <w:r>
        <w:rPr>
          <w:rFonts w:ascii="Times New Roman" w:eastAsia="Times New Roman" w:hAnsi="Times New Roman" w:cs="Times New Roman"/>
          <w:i/>
          <w:color w:val="000000"/>
          <w:sz w:val="24"/>
          <w:szCs w:val="24"/>
        </w:rPr>
        <w:t xml:space="preserve"> репарация.</w:t>
      </w:r>
    </w:p>
    <w:p w14:paraId="585B0548" w14:textId="77777777" w:rsidR="00500133" w:rsidRDefault="00005E02">
      <w:pPr>
        <w:pBdr>
          <w:top w:val="nil"/>
          <w:left w:val="nil"/>
          <w:bottom w:val="nil"/>
          <w:right w:val="nil"/>
          <w:between w:val="nil"/>
        </w:pBdr>
        <w:spacing w:after="0" w:line="240" w:lineRule="auto"/>
        <w:ind w:left="68"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Осуществляется путем рекомбинации между двумя вновь образованными двойными спиралями ДНК. Ковалентные связи, возникающие между рядом стоящими остатками тимина, делают их не способными к связыванию с комплементарными нуклеотидами. Поэтому во вновь синтезируемой ДНК появляются бреши, узнаваемые ферментами репарации. Восстановление целостности осуществляется </w:t>
      </w:r>
      <w:proofErr w:type="spellStart"/>
      <w:r>
        <w:rPr>
          <w:rFonts w:ascii="Times New Roman" w:eastAsia="Times New Roman" w:hAnsi="Times New Roman" w:cs="Times New Roman"/>
          <w:color w:val="000000"/>
          <w:sz w:val="24"/>
          <w:szCs w:val="24"/>
        </w:rPr>
        <w:t>блягодаря</w:t>
      </w:r>
      <w:proofErr w:type="spellEnd"/>
      <w:r>
        <w:rPr>
          <w:rFonts w:ascii="Times New Roman" w:eastAsia="Times New Roman" w:hAnsi="Times New Roman" w:cs="Times New Roman"/>
          <w:color w:val="000000"/>
          <w:sz w:val="24"/>
          <w:szCs w:val="24"/>
        </w:rPr>
        <w:t xml:space="preserve"> рекомбинации в соответствующей ей нормальной материнской цепью, другой дочерней ДНК.</w:t>
      </w:r>
    </w:p>
    <w:p w14:paraId="36E69225" w14:textId="77777777" w:rsidR="00500133" w:rsidRDefault="00500133">
      <w:pPr>
        <w:spacing w:after="0"/>
        <w:jc w:val="both"/>
        <w:rPr>
          <w:rFonts w:ascii="Times New Roman" w:eastAsia="Times New Roman" w:hAnsi="Times New Roman" w:cs="Times New Roman"/>
          <w:sz w:val="24"/>
          <w:szCs w:val="24"/>
          <w:highlight w:val="yellow"/>
        </w:rPr>
      </w:pPr>
    </w:p>
    <w:p w14:paraId="46815A00"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22. Стволовые клетки и их характеристика. Использование в медицине.</w:t>
      </w:r>
      <w:r>
        <w:rPr>
          <w:rFonts w:ascii="Times New Roman" w:eastAsia="Times New Roman" w:hAnsi="Times New Roman" w:cs="Times New Roman"/>
          <w:sz w:val="24"/>
          <w:szCs w:val="24"/>
        </w:rPr>
        <w:t xml:space="preserve"> </w:t>
      </w:r>
    </w:p>
    <w:p w14:paraId="6B66938E"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Стволовые клетки – это незрелые клетки, которые обладают способностью к самообновлению, а также дифференциации. Суть самообновления заключается в том, что после митотического деления данные клетки сохраняют свой фенотип, т. е. дифференцировки не происходит.  Дифференциация — это трансформация в специфические клетки самых разных тканей и органов. Стволовые клетки характеризуются удивительной способностью к асимметричному делению, после которого одна из новых клеток остается стволовой, а другая становится дифференцированной. Обратите внимание: развитие организма начинается с одной стволовой клетки – зиготы. В ходе многократного деления и дифференциации формируются все остальные типы клеток, характерные для конкретного биологического вида. В частности, у человека и приматов насчитывается более 220 типов клеток. Стволовыми (недифференцированными, незрелыми) клетками называются клетки-предшественники, обладающие двумя уникальными свойствами: способностью к бесконечному делению; отсутствием каких-либо признаков видовой (тканевой) принадлежности.</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К настоящему времени в разных странах уже осуществлены десятки тысяч удачных пересадок пациентам различных возрастов. Трансплантация культур стволовых клеток признана весьма эффективной методикой лечения последствий травм головного и спинного мозга, обширных ожогов, инсультов и инфарктов. Клеточная терапия позволяет вылечить ребенка, страдающего серьезной патологией крови. </w:t>
      </w:r>
      <w:r>
        <w:rPr>
          <w:rFonts w:ascii="Times New Roman" w:eastAsia="Times New Roman" w:hAnsi="Times New Roman" w:cs="Times New Roman"/>
          <w:sz w:val="24"/>
          <w:szCs w:val="24"/>
        </w:rPr>
        <w:br/>
      </w:r>
    </w:p>
    <w:p w14:paraId="59379B75"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23. Новые достижения в биологических исследованиях: изучение ДНК, стволовые клетки. Программа «Геном человека».</w:t>
      </w:r>
      <w:r>
        <w:rPr>
          <w:rFonts w:ascii="Times New Roman" w:eastAsia="Times New Roman" w:hAnsi="Times New Roman" w:cs="Times New Roman"/>
          <w:sz w:val="24"/>
          <w:szCs w:val="24"/>
        </w:rPr>
        <w:t xml:space="preserve"> (про стволовые клетки прошлый вопрос)</w:t>
      </w:r>
    </w:p>
    <w:p w14:paraId="4553AE7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1953 г. Д. Уотсон и Ф. Крик обосновали существование двойной спирали ДНК и впервые предложили адекватную модель молекулы ДНК, которая объяснила все факты, связанные с функционированием нуклеиновых кислот. Она показала, каким образом молекула передает информацию и воспроизводит сама себя. По сути дела, был открыт способ записи и воспроизведения генетической информации на молекулярном уровне. Д. Уотсон и Ф. Крик сами не проводили рентгеноструктурных исследований нуклеиновых кислот, но воспользовались данными М. </w:t>
      </w:r>
      <w:proofErr w:type="spellStart"/>
      <w:r>
        <w:rPr>
          <w:rFonts w:ascii="Times New Roman" w:eastAsia="Times New Roman" w:hAnsi="Times New Roman" w:cs="Times New Roman"/>
          <w:color w:val="000000"/>
          <w:sz w:val="24"/>
          <w:szCs w:val="24"/>
        </w:rPr>
        <w:t>Уилкинса</w:t>
      </w:r>
      <w:proofErr w:type="spellEnd"/>
      <w:r>
        <w:rPr>
          <w:rFonts w:ascii="Times New Roman" w:eastAsia="Times New Roman" w:hAnsi="Times New Roman" w:cs="Times New Roman"/>
          <w:color w:val="000000"/>
          <w:sz w:val="24"/>
          <w:szCs w:val="24"/>
        </w:rPr>
        <w:t xml:space="preserve"> и Р. </w:t>
      </w:r>
      <w:proofErr w:type="spellStart"/>
      <w:r>
        <w:rPr>
          <w:rFonts w:ascii="Times New Roman" w:eastAsia="Times New Roman" w:hAnsi="Times New Roman" w:cs="Times New Roman"/>
          <w:color w:val="000000"/>
          <w:sz w:val="24"/>
          <w:szCs w:val="24"/>
        </w:rPr>
        <w:t>Френклин</w:t>
      </w:r>
      <w:proofErr w:type="spellEnd"/>
      <w:r>
        <w:rPr>
          <w:rFonts w:ascii="Times New Roman" w:eastAsia="Times New Roman" w:hAnsi="Times New Roman" w:cs="Times New Roman"/>
          <w:color w:val="000000"/>
          <w:sz w:val="24"/>
          <w:szCs w:val="24"/>
        </w:rPr>
        <w:t xml:space="preserve"> и работами Э. </w:t>
      </w:r>
      <w:proofErr w:type="spellStart"/>
      <w:r>
        <w:rPr>
          <w:rFonts w:ascii="Times New Roman" w:eastAsia="Times New Roman" w:hAnsi="Times New Roman" w:cs="Times New Roman"/>
          <w:color w:val="000000"/>
          <w:sz w:val="24"/>
          <w:szCs w:val="24"/>
        </w:rPr>
        <w:t>Чаргаффа</w:t>
      </w:r>
      <w:proofErr w:type="spellEnd"/>
      <w:r>
        <w:rPr>
          <w:rFonts w:ascii="Times New Roman" w:eastAsia="Times New Roman" w:hAnsi="Times New Roman" w:cs="Times New Roman"/>
          <w:color w:val="000000"/>
          <w:sz w:val="24"/>
          <w:szCs w:val="24"/>
        </w:rPr>
        <w:t>.</w:t>
      </w:r>
    </w:p>
    <w:p w14:paraId="365A138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 компонентом хромосом является ДНК. Д. Уотсон и Ф. Крик выделили два основных структурных свойства ДНК: ее </w:t>
      </w:r>
      <w:proofErr w:type="spellStart"/>
      <w:r>
        <w:rPr>
          <w:rFonts w:ascii="Times New Roman" w:eastAsia="Times New Roman" w:hAnsi="Times New Roman" w:cs="Times New Roman"/>
          <w:color w:val="000000"/>
          <w:sz w:val="24"/>
          <w:szCs w:val="24"/>
        </w:rPr>
        <w:t>двуспиральность</w:t>
      </w:r>
      <w:proofErr w:type="spellEnd"/>
      <w:r>
        <w:rPr>
          <w:rFonts w:ascii="Times New Roman" w:eastAsia="Times New Roman" w:hAnsi="Times New Roman" w:cs="Times New Roman"/>
          <w:color w:val="000000"/>
          <w:sz w:val="24"/>
          <w:szCs w:val="24"/>
        </w:rPr>
        <w:t xml:space="preserve"> и комплементарность, иначе говоря, соответствие друг другу цепей ДНК. От этих двух свойств зависит репликация генетического материала, т. е. возможность создания себе подобной структуры ДНК. В процессе репликации двойная спираль ДНК раскручивается и на каждой из цепей, как на матрице, строится комплементарная ей дочерняя цепь.</w:t>
      </w:r>
    </w:p>
    <w:p w14:paraId="38AD0B2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Проект «Геном человека» </w:t>
      </w:r>
    </w:p>
    <w:p w14:paraId="61908A9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по расшифровке генома человека — международный научно-исследовательский проект, главной целью которого было определить последовательность нуклеотидов, которые составляют ДНК и идентифицировать 20—25 тыс. генов в человеческом геноме.</w:t>
      </w:r>
    </w:p>
    <w:p w14:paraId="0122878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начался в 1990 году, под руководством Джеймса Уотсона. Целью проекта по расшифровке генома человека является понимание строения генома человеческого вида.</w:t>
      </w:r>
    </w:p>
    <w:p w14:paraId="24B5D50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Изначально планировалось определение последовательности более трёх миллиардов нуклеотидов, содержащихся в гаплоидном человеческом геноме. Затем несколько групп объявили о попытке расширить задачу до секвенирования биополимеров - </w:t>
      </w:r>
      <w:r>
        <w:rPr>
          <w:rFonts w:ascii="Times New Roman" w:eastAsia="Times New Roman" w:hAnsi="Times New Roman" w:cs="Times New Roman"/>
          <w:i/>
          <w:color w:val="000000"/>
          <w:sz w:val="24"/>
          <w:szCs w:val="24"/>
        </w:rPr>
        <w:t>определение их аминокислотной или нуклеотидной последовательности. В результате секвенирования получают формальное описание первичной структуры линейной макромолекулы в виде последовательности мономеров в текстовом виде диплоидного генома человека</w:t>
      </w:r>
      <w:r>
        <w:rPr>
          <w:rFonts w:ascii="Times New Roman" w:eastAsia="Times New Roman" w:hAnsi="Times New Roman" w:cs="Times New Roman"/>
          <w:color w:val="000000"/>
          <w:sz w:val="24"/>
          <w:szCs w:val="24"/>
        </w:rPr>
        <w:t>.</w:t>
      </w:r>
    </w:p>
    <w:p w14:paraId="6EBA53F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Геном любого отдельно взятого организма (исключая однояйцевых близнецов) уникален, поэтому определение последовательности человеческого генома в принципе должно включать в себя и секвенирование </w:t>
      </w:r>
      <w:r>
        <w:rPr>
          <w:rFonts w:ascii="Times New Roman" w:eastAsia="Times New Roman" w:hAnsi="Times New Roman" w:cs="Times New Roman"/>
          <w:color w:val="000000"/>
          <w:sz w:val="24"/>
          <w:szCs w:val="24"/>
        </w:rPr>
        <w:lastRenderedPageBreak/>
        <w:t xml:space="preserve">многочисленных вариаций каждого гена. Однако, в задачи проекта «Геном человека» не входило определение последовательности всей ДНК, находящейся в человеческих клетках; а некоторые гетерохроматиновые области (в общей сложности около 8 %) остаются </w:t>
      </w:r>
      <w:proofErr w:type="spellStart"/>
      <w:r>
        <w:rPr>
          <w:rFonts w:ascii="Times New Roman" w:eastAsia="Times New Roman" w:hAnsi="Times New Roman" w:cs="Times New Roman"/>
          <w:color w:val="000000"/>
          <w:sz w:val="24"/>
          <w:szCs w:val="24"/>
        </w:rPr>
        <w:t>несеквенированными</w:t>
      </w:r>
      <w:proofErr w:type="spellEnd"/>
      <w:r>
        <w:rPr>
          <w:rFonts w:ascii="Times New Roman" w:eastAsia="Times New Roman" w:hAnsi="Times New Roman" w:cs="Times New Roman"/>
          <w:color w:val="000000"/>
          <w:sz w:val="24"/>
          <w:szCs w:val="24"/>
        </w:rPr>
        <w:t xml:space="preserve"> до сих пор.</w:t>
      </w:r>
    </w:p>
    <w:p w14:paraId="7D34420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w:t>
      </w:r>
    </w:p>
    <w:p w14:paraId="58D6ACA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детальной физической карты генома человека;</w:t>
      </w:r>
    </w:p>
    <w:p w14:paraId="3EA9C0C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создание физических карт всех хромосом человека и хромосом ряда модельных организмов;</w:t>
      </w:r>
    </w:p>
    <w:p w14:paraId="115685A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полной последовательности ДНК человека и ряда модельных организмов;</w:t>
      </w:r>
    </w:p>
    <w:p w14:paraId="3F51A02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методологии и инфраструктуры для хранения, анализа и распределения полученной информации;</w:t>
      </w:r>
    </w:p>
    <w:p w14:paraId="397994C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технологии, необходимой для достижения перечисленных целей.</w:t>
      </w:r>
    </w:p>
    <w:p w14:paraId="084DF210" w14:textId="77777777" w:rsidR="00500133" w:rsidRDefault="00500133">
      <w:pPr>
        <w:spacing w:after="0"/>
        <w:jc w:val="both"/>
        <w:rPr>
          <w:rFonts w:ascii="Times New Roman" w:eastAsia="Times New Roman" w:hAnsi="Times New Roman" w:cs="Times New Roman"/>
          <w:sz w:val="24"/>
          <w:szCs w:val="24"/>
        </w:rPr>
      </w:pPr>
    </w:p>
    <w:p w14:paraId="314BF9C6"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24. Клеточные системы транспорта химических веществ. Классификация внутриклеточного транспорта. Проницаемость клеточной мембраны и простая диффузия. Транспорт молекул малых размеров. Транспорт ионов, воды глюкозы. Мембранное адресование белков. Везикулярный транспорт.</w:t>
      </w:r>
    </w:p>
    <w:p w14:paraId="4AB9EFFB"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Внутриклеточный транспорт химических соединений включает:</w:t>
      </w:r>
    </w:p>
    <w:p w14:paraId="5A383BDC" w14:textId="77777777" w:rsidR="00500133" w:rsidRDefault="00005E02">
      <w:pPr>
        <w:numPr>
          <w:ilvl w:val="1"/>
          <w:numId w:val="7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Простую диффузию</w:t>
      </w:r>
    </w:p>
    <w:p w14:paraId="3A5D524B" w14:textId="77777777" w:rsidR="00500133" w:rsidRDefault="00005E02">
      <w:pPr>
        <w:numPr>
          <w:ilvl w:val="1"/>
          <w:numId w:val="7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Пассивный транспорт  (облегченную диффузию)</w:t>
      </w:r>
    </w:p>
    <w:p w14:paraId="292AEC40" w14:textId="77777777" w:rsidR="00500133" w:rsidRDefault="00005E02">
      <w:pPr>
        <w:numPr>
          <w:ilvl w:val="1"/>
          <w:numId w:val="7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Активный транспорт</w:t>
      </w:r>
    </w:p>
    <w:p w14:paraId="6EB62764" w14:textId="77777777" w:rsidR="00500133" w:rsidRDefault="00005E02">
      <w:pPr>
        <w:numPr>
          <w:ilvl w:val="1"/>
          <w:numId w:val="7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Везикулярный транспорт</w:t>
      </w:r>
    </w:p>
    <w:p w14:paraId="5D1226DB"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Простая диффузия – самостоятельное перемещение соединений из мест с большей концентрацией к меньшей. (</w:t>
      </w:r>
      <w:proofErr w:type="spellStart"/>
      <w:r>
        <w:rPr>
          <w:rFonts w:ascii="Times New Roman" w:eastAsia="Times New Roman" w:hAnsi="Times New Roman" w:cs="Times New Roman"/>
          <w:sz w:val="24"/>
          <w:szCs w:val="24"/>
        </w:rPr>
        <w:t>газы</w:t>
      </w:r>
      <w:proofErr w:type="spellEnd"/>
      <w:r>
        <w:rPr>
          <w:rFonts w:ascii="Times New Roman" w:eastAsia="Times New Roman" w:hAnsi="Times New Roman" w:cs="Times New Roman"/>
          <w:sz w:val="24"/>
          <w:szCs w:val="24"/>
        </w:rPr>
        <w:t>, липиды и жирорастворимые витамины).</w:t>
      </w:r>
    </w:p>
    <w:p w14:paraId="1C697F65"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-Соединения малых размеров могут перенестись или пассивным транспортом или активным.</w:t>
      </w:r>
    </w:p>
    <w:p w14:paraId="16490562"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Пассивный транспорт идет без затрат энергии по градиенту концентрации.</w:t>
      </w:r>
    </w:p>
    <w:p w14:paraId="0A604337"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Активный транспорт идет с затратами энергии, переносятся как по градиенту, так и против него. Может быть первичным и вторичным. Первичный – осуществляется белками – переносчиками, использующими энергию, высвобождающуюся при гидролизе </w:t>
      </w:r>
      <w:proofErr w:type="spellStart"/>
      <w:r>
        <w:rPr>
          <w:rFonts w:ascii="Times New Roman" w:eastAsia="Times New Roman" w:hAnsi="Times New Roman" w:cs="Times New Roman"/>
          <w:sz w:val="24"/>
          <w:szCs w:val="24"/>
        </w:rPr>
        <w:t>атф</w:t>
      </w:r>
      <w:proofErr w:type="spellEnd"/>
      <w:r>
        <w:rPr>
          <w:rFonts w:ascii="Times New Roman" w:eastAsia="Times New Roman" w:hAnsi="Times New Roman" w:cs="Times New Roman"/>
          <w:sz w:val="24"/>
          <w:szCs w:val="24"/>
        </w:rPr>
        <w:t>. Вторичный – осуществляется белками – транспортерами, которые в качестве источника энергии используют электрохимический градиент.</w:t>
      </w:r>
    </w:p>
    <w:p w14:paraId="29FF5AD1"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транспорт ионов идет и активным и пассивным транспортом. Основной внутриклеточный ион – калий, а внеклеточный – натрий.  На 2 калия приходят 3 натрия. </w:t>
      </w:r>
    </w:p>
    <w:p w14:paraId="444BC27E"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 воды. Клеточная мембрана оснащена специфическими канальными белками «</w:t>
      </w:r>
      <w:proofErr w:type="spellStart"/>
      <w:r>
        <w:rPr>
          <w:rFonts w:ascii="Times New Roman" w:eastAsia="Times New Roman" w:hAnsi="Times New Roman" w:cs="Times New Roman"/>
          <w:sz w:val="24"/>
          <w:szCs w:val="24"/>
        </w:rPr>
        <w:t>аквапорины</w:t>
      </w:r>
      <w:proofErr w:type="spellEnd"/>
      <w:r>
        <w:rPr>
          <w:rFonts w:ascii="Times New Roman" w:eastAsia="Times New Roman" w:hAnsi="Times New Roman" w:cs="Times New Roman"/>
          <w:sz w:val="24"/>
          <w:szCs w:val="24"/>
        </w:rPr>
        <w:t xml:space="preserve">», осуществляющими пассивный транспорт </w:t>
      </w:r>
      <w:proofErr w:type="spellStart"/>
      <w:r>
        <w:rPr>
          <w:rFonts w:ascii="Times New Roman" w:eastAsia="Times New Roman" w:hAnsi="Times New Roman" w:cs="Times New Roman"/>
          <w:sz w:val="24"/>
          <w:szCs w:val="24"/>
        </w:rPr>
        <w:t>воды.транспорт</w:t>
      </w:r>
      <w:proofErr w:type="spellEnd"/>
      <w:r>
        <w:rPr>
          <w:rFonts w:ascii="Times New Roman" w:eastAsia="Times New Roman" w:hAnsi="Times New Roman" w:cs="Times New Roman"/>
          <w:sz w:val="24"/>
          <w:szCs w:val="24"/>
        </w:rPr>
        <w:t xml:space="preserve"> идет по градиенту осмотического давления.</w:t>
      </w:r>
    </w:p>
    <w:p w14:paraId="297128F4"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транспорт глюкозы. Пассивный транспорт глюкозы идет с помощью белков </w:t>
      </w:r>
      <w:proofErr w:type="spellStart"/>
      <w:r>
        <w:rPr>
          <w:rFonts w:ascii="Times New Roman" w:eastAsia="Times New Roman" w:hAnsi="Times New Roman" w:cs="Times New Roman"/>
          <w:sz w:val="24"/>
          <w:szCs w:val="24"/>
        </w:rPr>
        <w:t>глют</w:t>
      </w:r>
      <w:proofErr w:type="spellEnd"/>
      <w:r>
        <w:rPr>
          <w:rFonts w:ascii="Times New Roman" w:eastAsia="Times New Roman" w:hAnsi="Times New Roman" w:cs="Times New Roman"/>
          <w:sz w:val="24"/>
          <w:szCs w:val="24"/>
        </w:rPr>
        <w:t xml:space="preserve"> по градиенту концентрации без затрат энергии. Также транспорт может идти и активным путем с участием белков – </w:t>
      </w:r>
      <w:proofErr w:type="spellStart"/>
      <w:r>
        <w:rPr>
          <w:rFonts w:ascii="Times New Roman" w:eastAsia="Times New Roman" w:hAnsi="Times New Roman" w:cs="Times New Roman"/>
          <w:sz w:val="24"/>
          <w:szCs w:val="24"/>
        </w:rPr>
        <w:t>котранспортеров</w:t>
      </w:r>
      <w:proofErr w:type="spellEnd"/>
      <w:r>
        <w:rPr>
          <w:rFonts w:ascii="Times New Roman" w:eastAsia="Times New Roman" w:hAnsi="Times New Roman" w:cs="Times New Roman"/>
          <w:sz w:val="24"/>
          <w:szCs w:val="24"/>
        </w:rPr>
        <w:t>.</w:t>
      </w:r>
    </w:p>
    <w:p w14:paraId="753CCF8F"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Мембранное адресование белков. Белки, синтезируемые клеткой, образуются в цитоплазме. Сортировка их начинается еще на этапе трансляции. В последовательности всех белков имеются аминокислотные вставки – сигнальные участки, которые как ярлыки, указывают на то, в какой структуре они должны разместиться. Специальные комплексы распознают  эти последовательности и буксируют белки к адресу.</w:t>
      </w:r>
    </w:p>
    <w:p w14:paraId="38F3A69F" w14:textId="77777777" w:rsidR="00500133" w:rsidRDefault="00500133">
      <w:pPr>
        <w:spacing w:after="0"/>
        <w:jc w:val="both"/>
        <w:rPr>
          <w:rFonts w:ascii="Times New Roman" w:eastAsia="Times New Roman" w:hAnsi="Times New Roman" w:cs="Times New Roman"/>
          <w:sz w:val="24"/>
          <w:szCs w:val="24"/>
        </w:rPr>
      </w:pPr>
    </w:p>
    <w:p w14:paraId="764BFD65"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-везикулярный транспорт.  Белки, которые были транспортированы в какой – либо органоид, уже не выходят  в цитозоль. Везикулярный транспорт 2 процесса: экзо и эндоцитоз. Экзоцитоз –материл </w:t>
      </w:r>
      <w:proofErr w:type="spellStart"/>
      <w:r>
        <w:rPr>
          <w:rFonts w:ascii="Times New Roman" w:eastAsia="Times New Roman" w:hAnsi="Times New Roman" w:cs="Times New Roman"/>
          <w:sz w:val="24"/>
          <w:szCs w:val="24"/>
        </w:rPr>
        <w:t>транспортипуется</w:t>
      </w:r>
      <w:proofErr w:type="spellEnd"/>
      <w:r>
        <w:rPr>
          <w:rFonts w:ascii="Times New Roman" w:eastAsia="Times New Roman" w:hAnsi="Times New Roman" w:cs="Times New Roman"/>
          <w:sz w:val="24"/>
          <w:szCs w:val="24"/>
        </w:rPr>
        <w:t xml:space="preserve"> из клетки. Участвуют такие компартменты как </w:t>
      </w:r>
      <w:proofErr w:type="spellStart"/>
      <w:r>
        <w:rPr>
          <w:rFonts w:ascii="Times New Roman" w:eastAsia="Times New Roman" w:hAnsi="Times New Roman" w:cs="Times New Roman"/>
          <w:sz w:val="24"/>
          <w:szCs w:val="24"/>
        </w:rPr>
        <w:t>эпс</w:t>
      </w:r>
      <w:proofErr w:type="spellEnd"/>
      <w:r>
        <w:rPr>
          <w:rFonts w:ascii="Times New Roman" w:eastAsia="Times New Roman" w:hAnsi="Times New Roman" w:cs="Times New Roman"/>
          <w:sz w:val="24"/>
          <w:szCs w:val="24"/>
        </w:rPr>
        <w:t xml:space="preserve">, аппарат </w:t>
      </w:r>
      <w:proofErr w:type="spellStart"/>
      <w:r>
        <w:rPr>
          <w:rFonts w:ascii="Times New Roman" w:eastAsia="Times New Roman" w:hAnsi="Times New Roman" w:cs="Times New Roman"/>
          <w:sz w:val="24"/>
          <w:szCs w:val="24"/>
        </w:rPr>
        <w:t>гольджи</w:t>
      </w:r>
      <w:proofErr w:type="spellEnd"/>
      <w:r>
        <w:rPr>
          <w:rFonts w:ascii="Times New Roman" w:eastAsia="Times New Roman" w:hAnsi="Times New Roman" w:cs="Times New Roman"/>
          <w:sz w:val="24"/>
          <w:szCs w:val="24"/>
        </w:rPr>
        <w:t xml:space="preserve">, секреторная везикула. .эндоцитоз – в клетку. Действуют компартменты: ранняя и поздняя </w:t>
      </w:r>
      <w:proofErr w:type="spellStart"/>
      <w:r>
        <w:rPr>
          <w:rFonts w:ascii="Times New Roman" w:eastAsia="Times New Roman" w:hAnsi="Times New Roman" w:cs="Times New Roman"/>
          <w:sz w:val="24"/>
          <w:szCs w:val="24"/>
        </w:rPr>
        <w:t>эндосомы</w:t>
      </w:r>
      <w:proofErr w:type="spellEnd"/>
      <w:r>
        <w:rPr>
          <w:rFonts w:ascii="Times New Roman" w:eastAsia="Times New Roman" w:hAnsi="Times New Roman" w:cs="Times New Roman"/>
          <w:sz w:val="24"/>
          <w:szCs w:val="24"/>
        </w:rPr>
        <w:t xml:space="preserve"> и лизосомы.</w:t>
      </w:r>
    </w:p>
    <w:p w14:paraId="2A9482D7" w14:textId="77777777" w:rsidR="006F25F7" w:rsidRDefault="006F25F7">
      <w:pPr>
        <w:spacing w:after="0"/>
        <w:jc w:val="center"/>
        <w:rPr>
          <w:rFonts w:ascii="Times New Roman" w:eastAsia="Times New Roman" w:hAnsi="Times New Roman" w:cs="Times New Roman"/>
          <w:sz w:val="40"/>
          <w:szCs w:val="40"/>
          <w:highlight w:val="red"/>
        </w:rPr>
      </w:pPr>
    </w:p>
    <w:p w14:paraId="0A2A6C12" w14:textId="77777777" w:rsidR="006F25F7" w:rsidRDefault="006F25F7">
      <w:pPr>
        <w:spacing w:after="0"/>
        <w:jc w:val="center"/>
        <w:rPr>
          <w:rFonts w:ascii="Times New Roman" w:eastAsia="Times New Roman" w:hAnsi="Times New Roman" w:cs="Times New Roman"/>
          <w:sz w:val="40"/>
          <w:szCs w:val="40"/>
          <w:highlight w:val="red"/>
        </w:rPr>
      </w:pPr>
    </w:p>
    <w:p w14:paraId="5C451183" w14:textId="410F7C90" w:rsidR="00500133" w:rsidRDefault="00005E02">
      <w:pPr>
        <w:spacing w:after="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highlight w:val="red"/>
        </w:rPr>
        <w:t>Генетика.</w:t>
      </w:r>
      <w:r>
        <w:rPr>
          <w:rFonts w:ascii="Times New Roman" w:eastAsia="Times New Roman" w:hAnsi="Times New Roman" w:cs="Times New Roman"/>
          <w:sz w:val="40"/>
          <w:szCs w:val="40"/>
        </w:rPr>
        <w:t xml:space="preserve"> </w:t>
      </w:r>
    </w:p>
    <w:p w14:paraId="60BDB850" w14:textId="77777777" w:rsidR="00500133" w:rsidRDefault="00005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Вопрос 1. Предмет, задачи и методы генетики. Периоды развития генетики.</w:t>
      </w:r>
    </w:p>
    <w:p w14:paraId="6954BA3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 изучения генетики - </w:t>
      </w:r>
      <w:r>
        <w:rPr>
          <w:rFonts w:ascii="Times New Roman" w:eastAsia="Times New Roman" w:hAnsi="Times New Roman" w:cs="Times New Roman"/>
          <w:sz w:val="24"/>
          <w:szCs w:val="24"/>
        </w:rPr>
        <w:t>закономерности наследственности и изменчивости организмов и методы исследования, включающие как специфические, так и не специфические, применяемые  в генетике.</w:t>
      </w:r>
    </w:p>
    <w:p w14:paraId="7278B20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Основной задачей</w:t>
      </w:r>
      <w:r>
        <w:rPr>
          <w:rFonts w:ascii="Times New Roman" w:eastAsia="Times New Roman" w:hAnsi="Times New Roman" w:cs="Times New Roman"/>
          <w:sz w:val="24"/>
          <w:szCs w:val="24"/>
        </w:rPr>
        <w:t xml:space="preserve"> генетики является изучение следующих проблем:</w:t>
      </w:r>
    </w:p>
    <w:p w14:paraId="1B53E0B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Хранение наследственной информации</w:t>
      </w:r>
    </w:p>
    <w:p w14:paraId="7BE16C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Механизм передачи генетической информации от поколения к поколению </w:t>
      </w:r>
    </w:p>
    <w:p w14:paraId="12151302" w14:textId="77777777" w:rsidR="00500133" w:rsidRDefault="00005E02">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генетической информации</w:t>
      </w:r>
    </w:p>
    <w:p w14:paraId="4D86FBE2" w14:textId="77777777" w:rsidR="00500133" w:rsidRDefault="00005E02">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Изменение генетической информации (изучение типов, причин и механизмов изменчивости)</w:t>
      </w:r>
    </w:p>
    <w:p w14:paraId="4E79E3D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Практические задачи</w:t>
      </w:r>
      <w:r>
        <w:rPr>
          <w:rFonts w:ascii="Times New Roman" w:eastAsia="Times New Roman" w:hAnsi="Times New Roman" w:cs="Times New Roman"/>
          <w:sz w:val="24"/>
          <w:szCs w:val="24"/>
        </w:rPr>
        <w:t xml:space="preserve"> генетики</w:t>
      </w:r>
    </w:p>
    <w:p w14:paraId="3527A287" w14:textId="77777777" w:rsidR="00500133" w:rsidRDefault="00005E02">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Выбор наиболее эффективных типов скрещивания </w:t>
      </w:r>
    </w:p>
    <w:p w14:paraId="4C92D794" w14:textId="77777777" w:rsidR="00500133" w:rsidRDefault="00005E02">
      <w:pPr>
        <w:numPr>
          <w:ilvl w:val="0"/>
          <w:numId w:val="58"/>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развитием наследственных признаков</w:t>
      </w:r>
    </w:p>
    <w:p w14:paraId="38652DFF" w14:textId="77777777" w:rsidR="00500133" w:rsidRDefault="00005E02">
      <w:pPr>
        <w:numPr>
          <w:ilvl w:val="0"/>
          <w:numId w:val="58"/>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Искусственное получение новых наследственно изменённых форм растений и животных</w:t>
      </w:r>
    </w:p>
    <w:p w14:paraId="1CA25253" w14:textId="77777777" w:rsidR="00500133" w:rsidRDefault="00005E02">
      <w:pPr>
        <w:numPr>
          <w:ilvl w:val="0"/>
          <w:numId w:val="58"/>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методов использования генетической инженерии.</w:t>
      </w:r>
    </w:p>
    <w:p w14:paraId="32409F73"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генетики</w:t>
      </w:r>
    </w:p>
    <w:p w14:paraId="7431CC5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генетике, как и в любой другой науке, все методы подразделяются на два вида: </w:t>
      </w:r>
      <w:r>
        <w:rPr>
          <w:rFonts w:ascii="Times New Roman" w:eastAsia="Times New Roman" w:hAnsi="Times New Roman" w:cs="Times New Roman"/>
          <w:b/>
          <w:sz w:val="24"/>
          <w:szCs w:val="24"/>
        </w:rPr>
        <w:t>специфические</w:t>
      </w:r>
      <w:r>
        <w:rPr>
          <w:rFonts w:ascii="Times New Roman" w:eastAsia="Times New Roman" w:hAnsi="Times New Roman" w:cs="Times New Roman"/>
          <w:sz w:val="24"/>
          <w:szCs w:val="24"/>
        </w:rPr>
        <w:t xml:space="preserve"> – используемые только в этой дисциплине, и </w:t>
      </w:r>
      <w:r>
        <w:rPr>
          <w:rFonts w:ascii="Times New Roman" w:eastAsia="Times New Roman" w:hAnsi="Times New Roman" w:cs="Times New Roman"/>
          <w:b/>
          <w:sz w:val="24"/>
          <w:szCs w:val="24"/>
        </w:rPr>
        <w:t>неспецифические</w:t>
      </w:r>
      <w:r>
        <w:rPr>
          <w:rFonts w:ascii="Times New Roman" w:eastAsia="Times New Roman" w:hAnsi="Times New Roman" w:cs="Times New Roman"/>
          <w:sz w:val="24"/>
          <w:szCs w:val="24"/>
        </w:rPr>
        <w:t xml:space="preserve"> – применяемые в смежных </w:t>
      </w:r>
      <w:proofErr w:type="spellStart"/>
      <w:r>
        <w:rPr>
          <w:rFonts w:ascii="Times New Roman" w:eastAsia="Times New Roman" w:hAnsi="Times New Roman" w:cs="Times New Roman"/>
          <w:sz w:val="24"/>
          <w:szCs w:val="24"/>
        </w:rPr>
        <w:t>дисципилинах</w:t>
      </w:r>
      <w:proofErr w:type="spellEnd"/>
      <w:r>
        <w:rPr>
          <w:rFonts w:ascii="Times New Roman" w:eastAsia="Times New Roman" w:hAnsi="Times New Roman" w:cs="Times New Roman"/>
          <w:sz w:val="24"/>
          <w:szCs w:val="24"/>
        </w:rPr>
        <w:t>.</w:t>
      </w:r>
    </w:p>
    <w:p w14:paraId="35788C48" w14:textId="77777777" w:rsidR="00500133" w:rsidRDefault="00005E02">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Специфические методы генетики:</w:t>
      </w:r>
    </w:p>
    <w:p w14:paraId="6CAA710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Гибридологический метод (открыт Менделем)</w:t>
      </w:r>
    </w:p>
    <w:p w14:paraId="61BE452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Генеалогический метод (составление и анализ родословных)</w:t>
      </w:r>
    </w:p>
    <w:p w14:paraId="5B70951B" w14:textId="77777777" w:rsidR="00500133" w:rsidRDefault="00005E02">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Неспецифические методы генетики:</w:t>
      </w:r>
    </w:p>
    <w:p w14:paraId="09150AC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-Близнецовый метод (для оценки соотносительной роли наследственности и среды в формировании признака)</w:t>
      </w:r>
    </w:p>
    <w:p w14:paraId="074AF8D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-Цитогенетический (изучение хромосомного набора клеток организма с использованием микроскопа)</w:t>
      </w:r>
    </w:p>
    <w:p w14:paraId="623A133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-Популяционно-видовой метод (изучает распространение отдельных генов или хромосомных аномалий в популяциях)</w:t>
      </w:r>
    </w:p>
    <w:p w14:paraId="68FF47F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-Мутационный метод (обнаружение мутаций в зависимости от особенностей объекта)</w:t>
      </w:r>
    </w:p>
    <w:p w14:paraId="2479CB8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-Рекомбинационный метод (основан на чистоте рекомбинации отдельными парами генов, представленными в одной хромосоме. Позволяет составить карты хромосом, на которых указывается относительное расположение различных генов.)</w:t>
      </w:r>
    </w:p>
    <w:p w14:paraId="6F81648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селективных проб(биохимический) –устанавливается последовательность аминокислот аномального полипептида; при этом определяется генная мутация, лежащая в основе конкретной патологии.</w:t>
      </w:r>
    </w:p>
    <w:p w14:paraId="51FAD6F3"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развития генетики</w:t>
      </w:r>
    </w:p>
    <w:p w14:paraId="1F1519CC" w14:textId="77777777" w:rsidR="00500133" w:rsidRDefault="00005E02">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Открытие законов наследственности (Г.Мендель,1865г)</w:t>
      </w:r>
    </w:p>
    <w:p w14:paraId="078B61B5" w14:textId="77777777" w:rsidR="00500133" w:rsidRDefault="00005E02">
      <w:pPr>
        <w:numPr>
          <w:ilvl w:val="0"/>
          <w:numId w:val="6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Официальное рождение генетики(1900-генетика-отдельная наука)</w:t>
      </w:r>
    </w:p>
    <w:p w14:paraId="093011E2" w14:textId="77777777" w:rsidR="00500133" w:rsidRDefault="00005E02">
      <w:pPr>
        <w:numPr>
          <w:ilvl w:val="0"/>
          <w:numId w:val="6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хромосомной теории (</w:t>
      </w:r>
      <w:proofErr w:type="spellStart"/>
      <w:r>
        <w:rPr>
          <w:rFonts w:ascii="Times New Roman" w:eastAsia="Times New Roman" w:hAnsi="Times New Roman" w:cs="Times New Roman"/>
          <w:sz w:val="24"/>
          <w:szCs w:val="24"/>
        </w:rPr>
        <w:t>Т.Морган</w:t>
      </w:r>
      <w:proofErr w:type="spellEnd"/>
      <w:r>
        <w:rPr>
          <w:rFonts w:ascii="Times New Roman" w:eastAsia="Times New Roman" w:hAnsi="Times New Roman" w:cs="Times New Roman"/>
          <w:sz w:val="24"/>
          <w:szCs w:val="24"/>
        </w:rPr>
        <w:t>, 1911г)</w:t>
      </w:r>
    </w:p>
    <w:p w14:paraId="142AB643" w14:textId="77777777" w:rsidR="00500133" w:rsidRDefault="00005E02">
      <w:pPr>
        <w:numPr>
          <w:ilvl w:val="0"/>
          <w:numId w:val="6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Открытие нуклеиновых кислот как наследственного материала(1928 г, особая роль </w:t>
      </w:r>
      <w:proofErr w:type="spellStart"/>
      <w:r>
        <w:rPr>
          <w:rFonts w:ascii="Times New Roman" w:eastAsia="Times New Roman" w:hAnsi="Times New Roman" w:cs="Times New Roman"/>
          <w:sz w:val="24"/>
          <w:szCs w:val="24"/>
        </w:rPr>
        <w:t>Ф.Гриффитапо</w:t>
      </w:r>
      <w:proofErr w:type="spellEnd"/>
      <w:r>
        <w:rPr>
          <w:rFonts w:ascii="Times New Roman" w:eastAsia="Times New Roman" w:hAnsi="Times New Roman" w:cs="Times New Roman"/>
          <w:sz w:val="24"/>
          <w:szCs w:val="24"/>
        </w:rPr>
        <w:t>)</w:t>
      </w:r>
    </w:p>
    <w:p w14:paraId="459EF3CB" w14:textId="77777777" w:rsidR="00500133" w:rsidRDefault="00005E02">
      <w:pPr>
        <w:numPr>
          <w:ilvl w:val="0"/>
          <w:numId w:val="6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Расшифровка строения молекулы ДНК(Ф.Крик,Д.Уотсон,1953)</w:t>
      </w:r>
    </w:p>
    <w:p w14:paraId="7DFB8936" w14:textId="77777777" w:rsidR="00500133" w:rsidRDefault="00005E02">
      <w:pPr>
        <w:numPr>
          <w:ilvl w:val="0"/>
          <w:numId w:val="62"/>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Расшифровка генома человека(15 апреля 2003)</w:t>
      </w:r>
    </w:p>
    <w:p w14:paraId="35CBCDFC" w14:textId="77777777" w:rsidR="00500133" w:rsidRDefault="00500133">
      <w:pPr>
        <w:spacing w:after="0" w:line="240" w:lineRule="auto"/>
        <w:ind w:left="1800"/>
        <w:jc w:val="both"/>
        <w:rPr>
          <w:rFonts w:ascii="Times New Roman" w:eastAsia="Times New Roman" w:hAnsi="Times New Roman" w:cs="Times New Roman"/>
          <w:sz w:val="24"/>
          <w:szCs w:val="24"/>
        </w:rPr>
      </w:pPr>
    </w:p>
    <w:p w14:paraId="66AA0FA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Вопрос 2. Гибридологический метод изучения наследственности.</w:t>
      </w:r>
    </w:p>
    <w:p w14:paraId="2526F14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выявления закономерностей </w:t>
      </w:r>
      <w:proofErr w:type="spellStart"/>
      <w:r>
        <w:rPr>
          <w:rFonts w:ascii="Times New Roman" w:eastAsia="Times New Roman" w:hAnsi="Times New Roman" w:cs="Times New Roman"/>
          <w:sz w:val="24"/>
          <w:szCs w:val="24"/>
        </w:rPr>
        <w:t>Г.Мендель</w:t>
      </w:r>
      <w:proofErr w:type="spellEnd"/>
      <w:r>
        <w:rPr>
          <w:rFonts w:ascii="Times New Roman" w:eastAsia="Times New Roman" w:hAnsi="Times New Roman" w:cs="Times New Roman"/>
          <w:sz w:val="24"/>
          <w:szCs w:val="24"/>
        </w:rPr>
        <w:t xml:space="preserve"> применил гибридологический метод, представляющий собой </w:t>
      </w:r>
      <w:r>
        <w:rPr>
          <w:rFonts w:ascii="Times New Roman" w:eastAsia="Times New Roman" w:hAnsi="Times New Roman" w:cs="Times New Roman"/>
          <w:sz w:val="24"/>
          <w:szCs w:val="24"/>
          <w:u w:val="single"/>
        </w:rPr>
        <w:t>систему скрещивания в ряду поколений</w:t>
      </w:r>
      <w:r>
        <w:rPr>
          <w:rFonts w:ascii="Times New Roman" w:eastAsia="Times New Roman" w:hAnsi="Times New Roman" w:cs="Times New Roman"/>
          <w:sz w:val="24"/>
          <w:szCs w:val="24"/>
        </w:rPr>
        <w:t xml:space="preserve">. Метод позволяет анализировать наследование отдельных признаков и свойств организма, а также обнаруживать возникновение наследственных изменений. </w:t>
      </w:r>
      <w:r>
        <w:rPr>
          <w:rFonts w:ascii="Times New Roman" w:eastAsia="Times New Roman" w:hAnsi="Times New Roman" w:cs="Times New Roman"/>
          <w:b/>
          <w:sz w:val="24"/>
          <w:szCs w:val="24"/>
        </w:rPr>
        <w:t>Основными составляющими гибридологического метода являются:</w:t>
      </w:r>
    </w:p>
    <w:p w14:paraId="6202FD71" w14:textId="77777777" w:rsidR="00500133" w:rsidRDefault="00005E02">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Подбор родительских пар, отличающихся по одной, двум, трем и т.д. парам альтернативных признаков. Обязательным условием является предварительное выведение </w:t>
      </w:r>
      <w:r>
        <w:rPr>
          <w:rFonts w:ascii="Times New Roman" w:eastAsia="Times New Roman" w:hAnsi="Times New Roman" w:cs="Times New Roman"/>
          <w:b/>
          <w:color w:val="000000"/>
          <w:sz w:val="24"/>
          <w:szCs w:val="24"/>
        </w:rPr>
        <w:t>«чистых» линий</w:t>
      </w:r>
      <w:r>
        <w:rPr>
          <w:rFonts w:ascii="Times New Roman" w:eastAsia="Times New Roman" w:hAnsi="Times New Roman" w:cs="Times New Roman"/>
          <w:color w:val="000000"/>
          <w:sz w:val="24"/>
          <w:szCs w:val="24"/>
        </w:rPr>
        <w:t xml:space="preserve"> – линий без расщепления признака в многочисленном потомстве.</w:t>
      </w:r>
    </w:p>
    <w:p w14:paraId="27C1D149" w14:textId="77777777" w:rsidR="00500133" w:rsidRDefault="00005E02">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наследования одной пары признаков в многочисленном потомстве от одной родительской пары.</w:t>
      </w:r>
    </w:p>
    <w:p w14:paraId="5186B350" w14:textId="77777777" w:rsidR="00500133" w:rsidRDefault="00005E02">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 анализ потомства от каждого гибрида</w:t>
      </w:r>
    </w:p>
    <w:p w14:paraId="3799DD14" w14:textId="77777777" w:rsidR="00500133" w:rsidRDefault="00005E02">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Количественный учет проявления каждой пары признаков в ряду </w:t>
      </w:r>
      <w:proofErr w:type="spellStart"/>
      <w:r>
        <w:rPr>
          <w:rFonts w:ascii="Times New Roman" w:eastAsia="Times New Roman" w:hAnsi="Times New Roman" w:cs="Times New Roman"/>
          <w:color w:val="000000"/>
          <w:sz w:val="24"/>
          <w:szCs w:val="24"/>
        </w:rPr>
        <w:t>последовательх</w:t>
      </w:r>
      <w:proofErr w:type="spellEnd"/>
      <w:r>
        <w:rPr>
          <w:rFonts w:ascii="Times New Roman" w:eastAsia="Times New Roman" w:hAnsi="Times New Roman" w:cs="Times New Roman"/>
          <w:color w:val="000000"/>
          <w:sz w:val="24"/>
          <w:szCs w:val="24"/>
        </w:rPr>
        <w:t xml:space="preserve"> поколений.</w:t>
      </w:r>
    </w:p>
    <w:p w14:paraId="24C31A04" w14:textId="77777777" w:rsidR="00500133" w:rsidRDefault="00500133">
      <w:pPr>
        <w:spacing w:after="0" w:line="240" w:lineRule="auto"/>
        <w:jc w:val="both"/>
        <w:rPr>
          <w:rFonts w:ascii="Times New Roman" w:eastAsia="Times New Roman" w:hAnsi="Times New Roman" w:cs="Times New Roman"/>
          <w:sz w:val="24"/>
          <w:szCs w:val="24"/>
        </w:rPr>
      </w:pPr>
    </w:p>
    <w:p w14:paraId="6BC9C57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Вопрос 3. Моногибридное скрещивание (определение). I, II законы Менделя, их цитологическое обоснование.</w:t>
      </w:r>
    </w:p>
    <w:p w14:paraId="36A896E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Моногибридное скрещивание </w:t>
      </w:r>
      <w:r>
        <w:rPr>
          <w:rFonts w:ascii="Times New Roman" w:eastAsia="Times New Roman" w:hAnsi="Times New Roman" w:cs="Times New Roman"/>
          <w:sz w:val="24"/>
          <w:szCs w:val="24"/>
        </w:rPr>
        <w:t>- это скрещивание особей с различными генотипами, при котором у родительских особей учитывается одна пара альтернативных признаков.</w:t>
      </w:r>
    </w:p>
    <w:p w14:paraId="7CB1284D"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Первый закон Менделя</w:t>
      </w:r>
    </w:p>
    <w:p w14:paraId="336407C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скрещивании гомозиготных особей, по одной паре альтернативных признаков, наблюдается единообразие гибридов первого поколения, как по фенотипу, так и по генотипу.</w:t>
      </w:r>
    </w:p>
    <w:p w14:paraId="1F8A8C00"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Второй закон Менделя</w:t>
      </w:r>
    </w:p>
    <w:p w14:paraId="21298C6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скрещивании гибридов первого поколения (гетерозиготных организмов),по одной паре альтернативных признаков, наблюдается расщепление в соотношении 3:1 по фенотипу и 1:2:1 по генотипу.</w:t>
      </w:r>
    </w:p>
    <w:p w14:paraId="51FC324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теоретического обоснования практических результатов </w:t>
      </w:r>
      <w:proofErr w:type="spellStart"/>
      <w:r>
        <w:rPr>
          <w:rFonts w:ascii="Times New Roman" w:eastAsia="Times New Roman" w:hAnsi="Times New Roman" w:cs="Times New Roman"/>
          <w:sz w:val="24"/>
          <w:szCs w:val="24"/>
        </w:rPr>
        <w:t>Г.Мендель</w:t>
      </w:r>
      <w:proofErr w:type="spellEnd"/>
      <w:r>
        <w:rPr>
          <w:rFonts w:ascii="Times New Roman" w:eastAsia="Times New Roman" w:hAnsi="Times New Roman" w:cs="Times New Roman"/>
          <w:sz w:val="24"/>
          <w:szCs w:val="24"/>
        </w:rPr>
        <w:t xml:space="preserve"> предложил, а </w:t>
      </w:r>
      <w:proofErr w:type="spellStart"/>
      <w:r>
        <w:rPr>
          <w:rFonts w:ascii="Times New Roman" w:eastAsia="Times New Roman" w:hAnsi="Times New Roman" w:cs="Times New Roman"/>
          <w:sz w:val="24"/>
          <w:szCs w:val="24"/>
        </w:rPr>
        <w:t>Бэтсон</w:t>
      </w:r>
      <w:proofErr w:type="spellEnd"/>
      <w:r>
        <w:rPr>
          <w:rFonts w:ascii="Times New Roman" w:eastAsia="Times New Roman" w:hAnsi="Times New Roman" w:cs="Times New Roman"/>
          <w:sz w:val="24"/>
          <w:szCs w:val="24"/>
        </w:rPr>
        <w:t xml:space="preserve"> в 1902 году обосновал гипотезу «чистоты гамет», включающая следующие положения:</w:t>
      </w:r>
    </w:p>
    <w:p w14:paraId="53225025" w14:textId="77777777" w:rsidR="00500133" w:rsidRDefault="00005E02">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Наследуются не сами признаки, а наследственные факторы, их определяющие.</w:t>
      </w:r>
    </w:p>
    <w:p w14:paraId="666980AB" w14:textId="77777777" w:rsidR="00500133" w:rsidRDefault="00005E02">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Наследственные факторы постоянны и передаются из поколения в поколение в неизменном виде.</w:t>
      </w:r>
    </w:p>
    <w:p w14:paraId="787A092B" w14:textId="77777777" w:rsidR="00500133" w:rsidRDefault="00005E02">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Любой признак у каждого организма определяется двумя наследственными факторами, причем один приходит от матери, другой – от отца.</w:t>
      </w:r>
    </w:p>
    <w:p w14:paraId="7CBEA9C8" w14:textId="77777777" w:rsidR="00500133" w:rsidRDefault="00005E02">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образовании половых клеток(гамет) наследственные факторы расходятся в разные гаметы и оказываются независимыми друг от друга, </w:t>
      </w:r>
      <w:proofErr w:type="spellStart"/>
      <w:r>
        <w:rPr>
          <w:rFonts w:ascii="Times New Roman" w:eastAsia="Times New Roman" w:hAnsi="Times New Roman" w:cs="Times New Roman"/>
          <w:color w:val="000000"/>
          <w:sz w:val="24"/>
          <w:szCs w:val="24"/>
        </w:rPr>
        <w:t>т.е</w:t>
      </w:r>
      <w:proofErr w:type="spellEnd"/>
      <w:r>
        <w:rPr>
          <w:rFonts w:ascii="Times New Roman" w:eastAsia="Times New Roman" w:hAnsi="Times New Roman" w:cs="Times New Roman"/>
          <w:color w:val="000000"/>
          <w:sz w:val="24"/>
          <w:szCs w:val="24"/>
        </w:rPr>
        <w:t xml:space="preserve"> «чистыми»</w:t>
      </w:r>
    </w:p>
    <w:p w14:paraId="398464E7" w14:textId="77777777" w:rsidR="00500133" w:rsidRDefault="00005E02">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оплодотворении встреча разнополых гамет, несущих разные наследственные факторы, равновероятна.</w:t>
      </w:r>
    </w:p>
    <w:p w14:paraId="271FC684"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Цитологические основы закона:</w:t>
      </w:r>
    </w:p>
    <w:p w14:paraId="090F6C34"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Наследственные факторы-гены</w:t>
      </w:r>
    </w:p>
    <w:p w14:paraId="2FB6CDD9"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Парность наследственных факторов- парность хромосом</w:t>
      </w:r>
    </w:p>
    <w:p w14:paraId="1303D833"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гамет – результат расхождения гомологичных хромосом при мейозе</w:t>
      </w:r>
    </w:p>
    <w:p w14:paraId="1589D241"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Равновероятность</w:t>
      </w:r>
      <w:proofErr w:type="spellEnd"/>
      <w:r>
        <w:rPr>
          <w:rFonts w:ascii="Times New Roman" w:eastAsia="Times New Roman" w:hAnsi="Times New Roman" w:cs="Times New Roman"/>
          <w:sz w:val="24"/>
          <w:szCs w:val="24"/>
        </w:rPr>
        <w:t xml:space="preserve"> -восстановление диплоидного набора хромосом при оплодотворении</w:t>
      </w:r>
    </w:p>
    <w:p w14:paraId="6353C427" w14:textId="77777777" w:rsidR="00500133" w:rsidRDefault="00500133">
      <w:pPr>
        <w:spacing w:after="0" w:line="240" w:lineRule="auto"/>
        <w:jc w:val="both"/>
        <w:rPr>
          <w:rFonts w:ascii="Times New Roman" w:eastAsia="Times New Roman" w:hAnsi="Times New Roman" w:cs="Times New Roman"/>
          <w:sz w:val="24"/>
          <w:szCs w:val="24"/>
        </w:rPr>
      </w:pPr>
    </w:p>
    <w:p w14:paraId="1F99036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4. </w:t>
      </w:r>
      <w:proofErr w:type="spellStart"/>
      <w:r>
        <w:rPr>
          <w:rFonts w:ascii="Times New Roman" w:eastAsia="Times New Roman" w:hAnsi="Times New Roman" w:cs="Times New Roman"/>
          <w:sz w:val="24"/>
          <w:szCs w:val="24"/>
          <w:highlight w:val="yellow"/>
        </w:rPr>
        <w:t>Ди</w:t>
      </w:r>
      <w:proofErr w:type="spellEnd"/>
      <w:r>
        <w:rPr>
          <w:rFonts w:ascii="Times New Roman" w:eastAsia="Times New Roman" w:hAnsi="Times New Roman" w:cs="Times New Roman"/>
          <w:sz w:val="24"/>
          <w:szCs w:val="24"/>
          <w:highlight w:val="yellow"/>
        </w:rPr>
        <w:t>- и полигибридное скрещивание. III закон Менделя и его цитологическое обоснование. Общая формула расщепления при независимом наследовании признаков.</w:t>
      </w:r>
    </w:p>
    <w:p w14:paraId="4C2379B4"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Дигибридное</w:t>
      </w:r>
      <w:proofErr w:type="spellEnd"/>
      <w:r>
        <w:rPr>
          <w:rFonts w:ascii="Times New Roman" w:eastAsia="Times New Roman" w:hAnsi="Times New Roman" w:cs="Times New Roman"/>
          <w:b/>
          <w:sz w:val="24"/>
          <w:szCs w:val="24"/>
        </w:rPr>
        <w:t xml:space="preserve"> скрещивание</w:t>
      </w:r>
      <w:r>
        <w:rPr>
          <w:rFonts w:ascii="Times New Roman" w:eastAsia="Times New Roman" w:hAnsi="Times New Roman" w:cs="Times New Roman"/>
          <w:sz w:val="24"/>
          <w:szCs w:val="24"/>
        </w:rPr>
        <w:t>- скрещивание особей с различными генотипами, при котором у родительских форм учитываются две пары признаков.</w:t>
      </w:r>
    </w:p>
    <w:p w14:paraId="0800C39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Полигибридное скрещивание</w:t>
      </w:r>
      <w:r>
        <w:rPr>
          <w:rFonts w:ascii="Times New Roman" w:eastAsia="Times New Roman" w:hAnsi="Times New Roman" w:cs="Times New Roman"/>
          <w:sz w:val="24"/>
          <w:szCs w:val="24"/>
        </w:rPr>
        <w:t>- скрещивание особей с различными генотипами, при котором у родительских форм учитываются  более двух пар признаков.</w:t>
      </w:r>
    </w:p>
    <w:p w14:paraId="205C1920"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Третий закон Менделя</w:t>
      </w:r>
    </w:p>
    <w:p w14:paraId="083CACF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скрещивании гомозиготных организмов, по двум и более парам альтернативных признаков, во втором поколении наблюдается независимое комбинирование генов и расщепление по фенотипу в соотношении 3:1 по каждой паре признаков</w:t>
      </w:r>
    </w:p>
    <w:p w14:paraId="1AC4D02F"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Цитологические основы:</w:t>
      </w:r>
    </w:p>
    <w:p w14:paraId="0B735AF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(Заключаются в поведении хромосом при мейозе и в момент оплодотворения)</w:t>
      </w:r>
    </w:p>
    <w:p w14:paraId="6376736D"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анафазе I начинаются расходиться к полюсам гомологичные хромосомы каждой пары; в анафазе II к полюсам расходятся хроматиды, что определяется в дальнейшем восстановление количества хромосом в клетках</w:t>
      </w:r>
    </w:p>
    <w:p w14:paraId="5236FC6E"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гомологичных хромосом при расхождении ведет себя самостоятельно и независимо от других хромосом.</w:t>
      </w:r>
    </w:p>
    <w:p w14:paraId="227EEE04"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оплодотворении восстанавливается диплоидный набор хромосом, причем встречи разнополых гамет с различным набором хромосом равновероятны.</w:t>
      </w:r>
    </w:p>
    <w:p w14:paraId="7A7DD21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Анализируя признаки по отдельности, Мендель сделал вывод, что </w:t>
      </w:r>
      <w:r>
        <w:rPr>
          <w:rFonts w:ascii="Times New Roman" w:eastAsia="Times New Roman" w:hAnsi="Times New Roman" w:cs="Times New Roman"/>
          <w:sz w:val="24"/>
          <w:szCs w:val="24"/>
          <w:u w:val="single"/>
        </w:rPr>
        <w:t>при скрещивании гетерозиготных особей, отличающихся по нескольким парам признаков, в потомстве наблюдается расщепление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noProof/>
          <w:sz w:val="24"/>
          <w:szCs w:val="24"/>
        </w:rPr>
        <w:drawing>
          <wp:inline distT="0" distB="0" distL="0" distR="0" wp14:anchorId="0285227A" wp14:editId="48884E27">
            <wp:extent cx="462915" cy="189865"/>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62915" cy="189865"/>
                    </a:xfrm>
                    <a:prstGeom prst="rect">
                      <a:avLst/>
                    </a:prstGeom>
                    <a:ln/>
                  </pic:spPr>
                </pic:pic>
              </a:graphicData>
            </a:graphic>
          </wp:inline>
        </w:drawing>
      </w:r>
      <w:r>
        <w:rPr>
          <w:rFonts w:ascii="Times New Roman" w:eastAsia="Times New Roman" w:hAnsi="Times New Roman" w:cs="Times New Roman"/>
          <w:sz w:val="24"/>
          <w:szCs w:val="24"/>
        </w:rPr>
        <w:t xml:space="preserve">, где </w:t>
      </w:r>
      <w:r>
        <w:rPr>
          <w:rFonts w:ascii="Times New Roman" w:eastAsia="Times New Roman" w:hAnsi="Times New Roman" w:cs="Times New Roman"/>
          <w:b/>
          <w:sz w:val="24"/>
          <w:szCs w:val="24"/>
        </w:rPr>
        <w:t>n-число признаков в гетерозиготном состоянии.</w:t>
      </w:r>
    </w:p>
    <w:p w14:paraId="7D582A70" w14:textId="77777777" w:rsidR="00233F14" w:rsidRDefault="00233F14">
      <w:pPr>
        <w:spacing w:after="0" w:line="240" w:lineRule="auto"/>
        <w:jc w:val="both"/>
        <w:rPr>
          <w:rFonts w:ascii="Times New Roman" w:eastAsia="Times New Roman" w:hAnsi="Times New Roman" w:cs="Times New Roman"/>
          <w:sz w:val="24"/>
          <w:szCs w:val="24"/>
          <w:highlight w:val="yellow"/>
        </w:rPr>
      </w:pPr>
    </w:p>
    <w:p w14:paraId="47F09C02" w14:textId="2992BC8D"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5. Условия </w:t>
      </w:r>
      <w:proofErr w:type="spellStart"/>
      <w:r>
        <w:rPr>
          <w:rFonts w:ascii="Times New Roman" w:eastAsia="Times New Roman" w:hAnsi="Times New Roman" w:cs="Times New Roman"/>
          <w:sz w:val="24"/>
          <w:szCs w:val="24"/>
          <w:highlight w:val="yellow"/>
        </w:rPr>
        <w:t>менделирования</w:t>
      </w:r>
      <w:proofErr w:type="spellEnd"/>
      <w:r>
        <w:rPr>
          <w:rFonts w:ascii="Times New Roman" w:eastAsia="Times New Roman" w:hAnsi="Times New Roman" w:cs="Times New Roman"/>
          <w:sz w:val="24"/>
          <w:szCs w:val="24"/>
          <w:highlight w:val="yellow"/>
        </w:rPr>
        <w:t xml:space="preserve"> признаков. </w:t>
      </w:r>
      <w:proofErr w:type="spellStart"/>
      <w:r>
        <w:rPr>
          <w:rFonts w:ascii="Times New Roman" w:eastAsia="Times New Roman" w:hAnsi="Times New Roman" w:cs="Times New Roman"/>
          <w:sz w:val="24"/>
          <w:szCs w:val="24"/>
          <w:highlight w:val="yellow"/>
        </w:rPr>
        <w:t>Менделирующие</w:t>
      </w:r>
      <w:proofErr w:type="spellEnd"/>
      <w:r>
        <w:rPr>
          <w:rFonts w:ascii="Times New Roman" w:eastAsia="Times New Roman" w:hAnsi="Times New Roman" w:cs="Times New Roman"/>
          <w:sz w:val="24"/>
          <w:szCs w:val="24"/>
          <w:highlight w:val="yellow"/>
        </w:rPr>
        <w:t xml:space="preserve"> признаки у человека (аутосомно-доминантные, аутосомно-рецессивные, примеры).</w:t>
      </w:r>
    </w:p>
    <w:p w14:paraId="749DDDA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выполнения законов Менделя необходимо соблюдение ряда условий:</w:t>
      </w:r>
    </w:p>
    <w:p w14:paraId="674D4335"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Гены, отвечающие за разные признаки, должны располагаться в негомологичных хромосомах</w:t>
      </w:r>
    </w:p>
    <w:p w14:paraId="1A1825B1"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генами не должно быть взаимодействия, кроме полного доминирования</w:t>
      </w:r>
    </w:p>
    <w:p w14:paraId="2B6ABE2F" w14:textId="77777777" w:rsidR="00500133" w:rsidRDefault="00005E02">
      <w:pPr>
        <w:numPr>
          <w:ilvl w:val="0"/>
          <w:numId w:val="21"/>
        </w:num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летальных генов и др.</w:t>
      </w:r>
    </w:p>
    <w:p w14:paraId="390EE47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Отклонение от ожидаемого расщепления по законам Менделя вызывают летальные гены.</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Пример</w:t>
      </w:r>
      <w:r>
        <w:rPr>
          <w:rFonts w:ascii="Times New Roman" w:eastAsia="Times New Roman" w:hAnsi="Times New Roman" w:cs="Times New Roman"/>
          <w:sz w:val="24"/>
          <w:szCs w:val="24"/>
        </w:rPr>
        <w:t xml:space="preserve">-наследование окраски у диких мышей, наследование </w:t>
      </w:r>
      <w:proofErr w:type="spellStart"/>
      <w:r>
        <w:rPr>
          <w:rFonts w:ascii="Times New Roman" w:eastAsia="Times New Roman" w:hAnsi="Times New Roman" w:cs="Times New Roman"/>
          <w:sz w:val="24"/>
          <w:szCs w:val="24"/>
        </w:rPr>
        <w:t>брахидактилии</w:t>
      </w:r>
      <w:proofErr w:type="spellEnd"/>
      <w:r>
        <w:rPr>
          <w:rFonts w:ascii="Times New Roman" w:eastAsia="Times New Roman" w:hAnsi="Times New Roman" w:cs="Times New Roman"/>
          <w:sz w:val="24"/>
          <w:szCs w:val="24"/>
        </w:rPr>
        <w:t xml:space="preserve"> у человека.</w:t>
      </w:r>
    </w:p>
    <w:p w14:paraId="0B5FAFCE" w14:textId="77777777" w:rsidR="00500133" w:rsidRDefault="00005E02">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Менделирующие</w:t>
      </w:r>
      <w:proofErr w:type="spellEnd"/>
      <w:r>
        <w:rPr>
          <w:rFonts w:ascii="Times New Roman" w:eastAsia="Times New Roman" w:hAnsi="Times New Roman" w:cs="Times New Roman"/>
          <w:b/>
          <w:sz w:val="24"/>
          <w:szCs w:val="24"/>
        </w:rPr>
        <w:t xml:space="preserve"> признаки человека.</w:t>
      </w:r>
    </w:p>
    <w:p w14:paraId="70E82E00"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Менделирующими</w:t>
      </w:r>
      <w:proofErr w:type="spellEnd"/>
      <w:r>
        <w:rPr>
          <w:rFonts w:ascii="Times New Roman" w:eastAsia="Times New Roman" w:hAnsi="Times New Roman" w:cs="Times New Roman"/>
          <w:b/>
          <w:sz w:val="24"/>
          <w:szCs w:val="24"/>
        </w:rPr>
        <w:t xml:space="preserve"> называются</w:t>
      </w:r>
      <w:r>
        <w:rPr>
          <w:rFonts w:ascii="Times New Roman" w:eastAsia="Times New Roman" w:hAnsi="Times New Roman" w:cs="Times New Roman"/>
          <w:sz w:val="24"/>
          <w:szCs w:val="24"/>
        </w:rPr>
        <w:t xml:space="preserve"> признаки, которые наследуются по законам Менделя. В отличие от признаков, наследование которых имеет более сложный характер по отношению к </w:t>
      </w:r>
      <w:proofErr w:type="spellStart"/>
      <w:r>
        <w:rPr>
          <w:rFonts w:ascii="Times New Roman" w:eastAsia="Times New Roman" w:hAnsi="Times New Roman" w:cs="Times New Roman"/>
          <w:sz w:val="24"/>
          <w:szCs w:val="24"/>
        </w:rPr>
        <w:t>менделирующим</w:t>
      </w:r>
      <w:proofErr w:type="spellEnd"/>
      <w:r>
        <w:rPr>
          <w:rFonts w:ascii="Times New Roman" w:eastAsia="Times New Roman" w:hAnsi="Times New Roman" w:cs="Times New Roman"/>
          <w:sz w:val="24"/>
          <w:szCs w:val="24"/>
        </w:rPr>
        <w:t xml:space="preserve">  признакам, возможно четкое прогнозирование их проявлений в потомстве.</w:t>
      </w:r>
    </w:p>
    <w:tbl>
      <w:tblPr>
        <w:tblStyle w:val="af4"/>
        <w:tblW w:w="9581" w:type="dxa"/>
        <w:tblInd w:w="-120" w:type="dxa"/>
        <w:tblLayout w:type="fixed"/>
        <w:tblLook w:val="0400" w:firstRow="0" w:lastRow="0" w:firstColumn="0" w:lastColumn="0" w:noHBand="0" w:noVBand="1"/>
      </w:tblPr>
      <w:tblGrid>
        <w:gridCol w:w="3194"/>
        <w:gridCol w:w="3188"/>
        <w:gridCol w:w="3199"/>
      </w:tblGrid>
      <w:tr w:rsidR="00500133" w14:paraId="644C5F98" w14:textId="77777777">
        <w:trPr>
          <w:trHeight w:val="1"/>
        </w:trPr>
        <w:tc>
          <w:tcPr>
            <w:tcW w:w="3194" w:type="dxa"/>
            <w:tcBorders>
              <w:top w:val="single" w:sz="4" w:space="0" w:color="000000"/>
              <w:left w:val="single" w:sz="4" w:space="0" w:color="000000"/>
              <w:bottom w:val="single" w:sz="4" w:space="0" w:color="000000"/>
              <w:right w:val="single" w:sz="4" w:space="0" w:color="000000"/>
            </w:tcBorders>
            <w:shd w:val="clear" w:color="auto" w:fill="FFFFFF"/>
          </w:tcPr>
          <w:p w14:paraId="1639B0B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Признак</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cPr>
          <w:p w14:paraId="3E3DE42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Доминантный </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cPr>
          <w:p w14:paraId="67668D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Рецессивный </w:t>
            </w:r>
          </w:p>
        </w:tc>
      </w:tr>
      <w:tr w:rsidR="00500133" w14:paraId="78975C97" w14:textId="77777777">
        <w:trPr>
          <w:trHeight w:val="1"/>
        </w:trPr>
        <w:tc>
          <w:tcPr>
            <w:tcW w:w="3194" w:type="dxa"/>
            <w:tcBorders>
              <w:top w:val="single" w:sz="4" w:space="0" w:color="000000"/>
              <w:left w:val="single" w:sz="4" w:space="0" w:color="000000"/>
              <w:bottom w:val="single" w:sz="4" w:space="0" w:color="000000"/>
              <w:right w:val="single" w:sz="4" w:space="0" w:color="000000"/>
            </w:tcBorders>
            <w:shd w:val="clear" w:color="auto" w:fill="FFFFFF"/>
          </w:tcPr>
          <w:p w14:paraId="60FC319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глаз</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cPr>
          <w:p w14:paraId="46086DB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карие</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cPr>
          <w:p w14:paraId="4C65CDD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w:t>
            </w:r>
          </w:p>
        </w:tc>
      </w:tr>
      <w:tr w:rsidR="00500133" w14:paraId="1E5506B8" w14:textId="77777777">
        <w:trPr>
          <w:trHeight w:val="1"/>
        </w:trPr>
        <w:tc>
          <w:tcPr>
            <w:tcW w:w="3194" w:type="dxa"/>
            <w:tcBorders>
              <w:top w:val="single" w:sz="4" w:space="0" w:color="000000"/>
              <w:left w:val="single" w:sz="4" w:space="0" w:color="000000"/>
              <w:bottom w:val="single" w:sz="4" w:space="0" w:color="000000"/>
              <w:right w:val="single" w:sz="4" w:space="0" w:color="000000"/>
            </w:tcBorders>
            <w:shd w:val="clear" w:color="auto" w:fill="FFFFFF"/>
          </w:tcPr>
          <w:p w14:paraId="61C80DB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волос</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cPr>
          <w:p w14:paraId="52C3A8F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темные</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cPr>
          <w:p w14:paraId="373599A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светлые</w:t>
            </w:r>
          </w:p>
        </w:tc>
      </w:tr>
      <w:tr w:rsidR="00500133" w14:paraId="2D6DF4F2" w14:textId="77777777">
        <w:trPr>
          <w:trHeight w:val="1"/>
        </w:trPr>
        <w:tc>
          <w:tcPr>
            <w:tcW w:w="3194" w:type="dxa"/>
            <w:tcBorders>
              <w:top w:val="single" w:sz="4" w:space="0" w:color="000000"/>
              <w:left w:val="single" w:sz="4" w:space="0" w:color="000000"/>
              <w:bottom w:val="single" w:sz="4" w:space="0" w:color="000000"/>
              <w:right w:val="single" w:sz="4" w:space="0" w:color="000000"/>
            </w:tcBorders>
            <w:shd w:val="clear" w:color="auto" w:fill="FFFFFF"/>
          </w:tcPr>
          <w:p w14:paraId="3EEF934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Разрез глаз</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cPr>
          <w:p w14:paraId="07F16A0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монголоидный</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cPr>
          <w:p w14:paraId="537E401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европеоидный</w:t>
            </w:r>
          </w:p>
        </w:tc>
      </w:tr>
    </w:tbl>
    <w:p w14:paraId="6E5AB709" w14:textId="77777777" w:rsidR="00500133" w:rsidRDefault="00500133">
      <w:pPr>
        <w:spacing w:after="0" w:line="240" w:lineRule="auto"/>
        <w:jc w:val="both"/>
        <w:rPr>
          <w:rFonts w:ascii="Times New Roman" w:eastAsia="Times New Roman" w:hAnsi="Times New Roman" w:cs="Times New Roman"/>
          <w:sz w:val="24"/>
          <w:szCs w:val="24"/>
        </w:rPr>
      </w:pPr>
    </w:p>
    <w:p w14:paraId="292CCD48" w14:textId="77777777" w:rsidR="00500133" w:rsidRDefault="00500133">
      <w:pPr>
        <w:spacing w:after="0" w:line="240" w:lineRule="auto"/>
        <w:jc w:val="both"/>
        <w:rPr>
          <w:rFonts w:ascii="Times New Roman" w:eastAsia="Times New Roman" w:hAnsi="Times New Roman" w:cs="Times New Roman"/>
          <w:sz w:val="24"/>
          <w:szCs w:val="24"/>
        </w:rPr>
      </w:pPr>
    </w:p>
    <w:p w14:paraId="36CC041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6. Типы взаимодействия аллельных генов: доминирование, сверхдоминирование, </w:t>
      </w:r>
      <w:proofErr w:type="spellStart"/>
      <w:r>
        <w:rPr>
          <w:rFonts w:ascii="Times New Roman" w:eastAsia="Times New Roman" w:hAnsi="Times New Roman" w:cs="Times New Roman"/>
          <w:sz w:val="24"/>
          <w:szCs w:val="24"/>
          <w:highlight w:val="yellow"/>
        </w:rPr>
        <w:t>кодоминирование</w:t>
      </w:r>
      <w:proofErr w:type="spellEnd"/>
      <w:r>
        <w:rPr>
          <w:rFonts w:ascii="Times New Roman" w:eastAsia="Times New Roman" w:hAnsi="Times New Roman" w:cs="Times New Roman"/>
          <w:sz w:val="24"/>
          <w:szCs w:val="24"/>
          <w:highlight w:val="yellow"/>
        </w:rPr>
        <w:t xml:space="preserve"> и явление множественного аллелизма.</w:t>
      </w:r>
    </w:p>
    <w:p w14:paraId="4BC6DF3F"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Различают следующие </w:t>
      </w:r>
      <w:r>
        <w:rPr>
          <w:rFonts w:ascii="Times New Roman" w:eastAsia="Times New Roman" w:hAnsi="Times New Roman" w:cs="Times New Roman"/>
          <w:b/>
          <w:sz w:val="24"/>
          <w:szCs w:val="24"/>
        </w:rPr>
        <w:t>типы взаимодействия аллельных генов</w:t>
      </w:r>
    </w:p>
    <w:p w14:paraId="276F406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-Полное доминирование</w:t>
      </w:r>
    </w:p>
    <w:p w14:paraId="7206014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-Неполное доминирование</w:t>
      </w:r>
    </w:p>
    <w:p w14:paraId="6B6B455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Кодоминирование</w:t>
      </w:r>
      <w:proofErr w:type="spellEnd"/>
    </w:p>
    <w:p w14:paraId="0D514C3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-Сверхдоминирование</w:t>
      </w:r>
    </w:p>
    <w:p w14:paraId="02E5B9D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-Аллельное исключение</w:t>
      </w:r>
    </w:p>
    <w:p w14:paraId="4216469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Межаллельная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комплементация</w:t>
      </w:r>
      <w:proofErr w:type="spellEnd"/>
    </w:p>
    <w:p w14:paraId="6B9FDE0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-Множественный аллелизм</w:t>
      </w:r>
    </w:p>
    <w:p w14:paraId="6F14F5E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Доминирование</w:t>
      </w:r>
      <w:r>
        <w:rPr>
          <w:rFonts w:ascii="Times New Roman" w:eastAsia="Times New Roman" w:hAnsi="Times New Roman" w:cs="Times New Roman"/>
          <w:sz w:val="24"/>
          <w:szCs w:val="24"/>
        </w:rPr>
        <w:t xml:space="preserve">-форма взаимоотношений между аллелями одного гена, при котором </w:t>
      </w:r>
      <w:proofErr w:type="spellStart"/>
      <w:r>
        <w:rPr>
          <w:rFonts w:ascii="Times New Roman" w:eastAsia="Times New Roman" w:hAnsi="Times New Roman" w:cs="Times New Roman"/>
          <w:sz w:val="24"/>
          <w:szCs w:val="24"/>
        </w:rPr>
        <w:t>однy</w:t>
      </w:r>
      <w:proofErr w:type="spellEnd"/>
      <w:r>
        <w:rPr>
          <w:rFonts w:ascii="Times New Roman" w:eastAsia="Times New Roman" w:hAnsi="Times New Roman" w:cs="Times New Roman"/>
          <w:sz w:val="24"/>
          <w:szCs w:val="24"/>
        </w:rPr>
        <w:t xml:space="preserve"> из них (доминантный) подавляет проявление другого (рецессивного) и таким образом определяет проявление признака как у доминантных </w:t>
      </w:r>
      <w:proofErr w:type="spellStart"/>
      <w:r>
        <w:rPr>
          <w:rFonts w:ascii="Times New Roman" w:eastAsia="Times New Roman" w:hAnsi="Times New Roman" w:cs="Times New Roman"/>
          <w:sz w:val="24"/>
          <w:szCs w:val="24"/>
        </w:rPr>
        <w:t>гомозигот</w:t>
      </w:r>
      <w:proofErr w:type="spellEnd"/>
      <w:r>
        <w:rPr>
          <w:rFonts w:ascii="Times New Roman" w:eastAsia="Times New Roman" w:hAnsi="Times New Roman" w:cs="Times New Roman"/>
          <w:sz w:val="24"/>
          <w:szCs w:val="24"/>
        </w:rPr>
        <w:t>, так и у гетерозигот.</w:t>
      </w:r>
    </w:p>
    <w:p w14:paraId="122B610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Сверхдоминирование </w:t>
      </w:r>
      <w:r>
        <w:rPr>
          <w:rFonts w:ascii="Times New Roman" w:eastAsia="Times New Roman" w:hAnsi="Times New Roman" w:cs="Times New Roman"/>
          <w:sz w:val="24"/>
          <w:szCs w:val="24"/>
        </w:rPr>
        <w:t xml:space="preserve">– явление селективного преимущества гетерозигот от моногибридного скрещивания по сравнению с обоими типами </w:t>
      </w:r>
      <w:proofErr w:type="spellStart"/>
      <w:r>
        <w:rPr>
          <w:rFonts w:ascii="Times New Roman" w:eastAsia="Times New Roman" w:hAnsi="Times New Roman" w:cs="Times New Roman"/>
          <w:sz w:val="24"/>
          <w:szCs w:val="24"/>
        </w:rPr>
        <w:t>гомозигот</w:t>
      </w:r>
      <w:proofErr w:type="spellEnd"/>
      <w:r>
        <w:rPr>
          <w:rFonts w:ascii="Times New Roman" w:eastAsia="Times New Roman" w:hAnsi="Times New Roman" w:cs="Times New Roman"/>
          <w:sz w:val="24"/>
          <w:szCs w:val="24"/>
        </w:rPr>
        <w:t xml:space="preserve">.  При этом гетерозиготные организмы обладают или лучшей приспособленностью, или селективной ценностью.  </w:t>
      </w:r>
      <w:r>
        <w:rPr>
          <w:rFonts w:ascii="Times New Roman" w:eastAsia="Times New Roman" w:hAnsi="Times New Roman" w:cs="Times New Roman"/>
          <w:b/>
          <w:sz w:val="24"/>
          <w:szCs w:val="24"/>
        </w:rPr>
        <w:t xml:space="preserve">Пример –преимущество гетерозигот по </w:t>
      </w:r>
      <w:proofErr w:type="spellStart"/>
      <w:r>
        <w:rPr>
          <w:rFonts w:ascii="Times New Roman" w:eastAsia="Times New Roman" w:hAnsi="Times New Roman" w:cs="Times New Roman"/>
          <w:b/>
          <w:sz w:val="24"/>
          <w:szCs w:val="24"/>
        </w:rPr>
        <w:t>серповидноклеточной</w:t>
      </w:r>
      <w:proofErr w:type="spellEnd"/>
      <w:r>
        <w:rPr>
          <w:rFonts w:ascii="Times New Roman" w:eastAsia="Times New Roman" w:hAnsi="Times New Roman" w:cs="Times New Roman"/>
          <w:b/>
          <w:sz w:val="24"/>
          <w:szCs w:val="24"/>
        </w:rPr>
        <w:t xml:space="preserve"> анемии</w:t>
      </w:r>
      <w:r>
        <w:rPr>
          <w:rFonts w:ascii="Times New Roman" w:eastAsia="Times New Roman" w:hAnsi="Times New Roman" w:cs="Times New Roman"/>
          <w:sz w:val="24"/>
          <w:szCs w:val="24"/>
        </w:rPr>
        <w:t xml:space="preserve">.(подробнее на </w:t>
      </w:r>
      <w:proofErr w:type="spellStart"/>
      <w:r>
        <w:rPr>
          <w:rFonts w:ascii="Times New Roman" w:eastAsia="Times New Roman" w:hAnsi="Times New Roman" w:cs="Times New Roman"/>
          <w:sz w:val="24"/>
          <w:szCs w:val="24"/>
        </w:rPr>
        <w:t>стр</w:t>
      </w:r>
      <w:proofErr w:type="spellEnd"/>
      <w:r>
        <w:rPr>
          <w:rFonts w:ascii="Times New Roman" w:eastAsia="Times New Roman" w:hAnsi="Times New Roman" w:cs="Times New Roman"/>
          <w:sz w:val="24"/>
          <w:szCs w:val="24"/>
        </w:rPr>
        <w:t xml:space="preserve"> 13 в методичке)</w:t>
      </w:r>
    </w:p>
    <w:p w14:paraId="25366B51"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Кодоминирование</w:t>
      </w:r>
      <w:proofErr w:type="spellEnd"/>
      <w:r>
        <w:rPr>
          <w:rFonts w:ascii="Times New Roman" w:eastAsia="Times New Roman" w:hAnsi="Times New Roman" w:cs="Times New Roman"/>
          <w:sz w:val="24"/>
          <w:szCs w:val="24"/>
        </w:rPr>
        <w:t xml:space="preserve"> - явление совместного фенотипического проявления обоих аллелей у гетерозигот. при этом в генотипе одновременно экспрессируются два доминантных </w:t>
      </w:r>
      <w:proofErr w:type="spellStart"/>
      <w:r>
        <w:rPr>
          <w:rFonts w:ascii="Times New Roman" w:eastAsia="Times New Roman" w:hAnsi="Times New Roman" w:cs="Times New Roman"/>
          <w:sz w:val="24"/>
          <w:szCs w:val="24"/>
        </w:rPr>
        <w:t>аллеля</w:t>
      </w:r>
      <w:proofErr w:type="spellEnd"/>
      <w:r>
        <w:rPr>
          <w:rFonts w:ascii="Times New Roman" w:eastAsia="Times New Roman" w:hAnsi="Times New Roman" w:cs="Times New Roman"/>
          <w:sz w:val="24"/>
          <w:szCs w:val="24"/>
        </w:rPr>
        <w:t xml:space="preserve">, проявляющие себя независимо друг от друга. Тем самым, при исследовании кодоминантных гетерозигот обнаруживаются биохимические продукты обоих аллелей. </w:t>
      </w:r>
      <w:r>
        <w:rPr>
          <w:rFonts w:ascii="Times New Roman" w:eastAsia="Times New Roman" w:hAnsi="Times New Roman" w:cs="Times New Roman"/>
          <w:b/>
          <w:sz w:val="24"/>
          <w:szCs w:val="24"/>
        </w:rPr>
        <w:t>Примером</w:t>
      </w:r>
      <w:r>
        <w:rPr>
          <w:rFonts w:ascii="Times New Roman" w:eastAsia="Times New Roman" w:hAnsi="Times New Roman" w:cs="Times New Roman"/>
          <w:sz w:val="24"/>
          <w:szCs w:val="24"/>
        </w:rPr>
        <w:t xml:space="preserve"> наследования признаков по типу </w:t>
      </w:r>
      <w:proofErr w:type="spellStart"/>
      <w:r>
        <w:rPr>
          <w:rFonts w:ascii="Times New Roman" w:eastAsia="Times New Roman" w:hAnsi="Times New Roman" w:cs="Times New Roman"/>
          <w:sz w:val="24"/>
          <w:szCs w:val="24"/>
        </w:rPr>
        <w:t>кодоминирования</w:t>
      </w:r>
      <w:proofErr w:type="spellEnd"/>
      <w:r>
        <w:rPr>
          <w:rFonts w:ascii="Times New Roman" w:eastAsia="Times New Roman" w:hAnsi="Times New Roman" w:cs="Times New Roman"/>
          <w:sz w:val="24"/>
          <w:szCs w:val="24"/>
        </w:rPr>
        <w:t xml:space="preserve"> может служить наследование групп крови у человека по системе АВО.   </w:t>
      </w:r>
    </w:p>
    <w:p w14:paraId="33BFBC1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Множественный аллелизм. </w:t>
      </w:r>
      <w:r>
        <w:rPr>
          <w:rFonts w:ascii="Times New Roman" w:eastAsia="Times New Roman" w:hAnsi="Times New Roman" w:cs="Times New Roman"/>
          <w:sz w:val="24"/>
          <w:szCs w:val="24"/>
        </w:rPr>
        <w:t xml:space="preserve">К числу аллельных могут относиться не два, а большее число генов. Они получили название </w:t>
      </w:r>
      <w:r>
        <w:rPr>
          <w:rFonts w:ascii="Times New Roman" w:eastAsia="Times New Roman" w:hAnsi="Times New Roman" w:cs="Times New Roman"/>
          <w:b/>
          <w:i/>
          <w:sz w:val="24"/>
          <w:szCs w:val="24"/>
        </w:rPr>
        <w:t xml:space="preserve">серии множественных аллелей. </w:t>
      </w:r>
      <w:r>
        <w:rPr>
          <w:rFonts w:ascii="Times New Roman" w:eastAsia="Times New Roman" w:hAnsi="Times New Roman" w:cs="Times New Roman"/>
          <w:sz w:val="24"/>
          <w:szCs w:val="24"/>
        </w:rPr>
        <w:t xml:space="preserve">Множественные аллели возникают в результате многократного </w:t>
      </w:r>
      <w:proofErr w:type="spellStart"/>
      <w:r>
        <w:rPr>
          <w:rFonts w:ascii="Times New Roman" w:eastAsia="Times New Roman" w:hAnsi="Times New Roman" w:cs="Times New Roman"/>
          <w:sz w:val="24"/>
          <w:szCs w:val="24"/>
        </w:rPr>
        <w:t>мутирования</w:t>
      </w:r>
      <w:proofErr w:type="spellEnd"/>
      <w:r>
        <w:rPr>
          <w:rFonts w:ascii="Times New Roman" w:eastAsia="Times New Roman" w:hAnsi="Times New Roman" w:cs="Times New Roman"/>
          <w:sz w:val="24"/>
          <w:szCs w:val="24"/>
        </w:rPr>
        <w:t xml:space="preserve"> одного и того же локуса в хромосоме. Кроме основных (доминантного и рецессивного) аллелей гена появляются промежуточные аллели, которые по отношению к доминантному ведут себя как рецессивные, а по отношению к рецессивному - как доминантные аллели того же гена. </w:t>
      </w:r>
    </w:p>
    <w:p w14:paraId="5DA0C5D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Примерами множественного аллелизма</w:t>
      </w:r>
      <w:r>
        <w:rPr>
          <w:rFonts w:ascii="Times New Roman" w:eastAsia="Times New Roman" w:hAnsi="Times New Roman" w:cs="Times New Roman"/>
          <w:sz w:val="24"/>
          <w:szCs w:val="24"/>
        </w:rPr>
        <w:t xml:space="preserve"> в природе являются серии, определяющие:</w:t>
      </w:r>
    </w:p>
    <w:p w14:paraId="7BD33F2B"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окраску шерсти у кролика;</w:t>
      </w:r>
      <w:r>
        <w:rPr>
          <w:rFonts w:ascii="Times New Roman" w:eastAsia="Times New Roman" w:hAnsi="Times New Roman" w:cs="Times New Roman"/>
          <w:sz w:val="24"/>
          <w:szCs w:val="24"/>
        </w:rPr>
        <w:br/>
        <w:t>•    окраску цветка львиного зева;</w:t>
      </w:r>
    </w:p>
    <w:p w14:paraId="722B41F0"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окраску глаз у дрозофилы.</w:t>
      </w:r>
    </w:p>
    <w:p w14:paraId="008D94FE"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Множественными аллелями контролируются группы крови у человека, в частности группы крови по системе АВО и резус-фактору.</w:t>
      </w:r>
    </w:p>
    <w:p w14:paraId="34792634" w14:textId="77777777" w:rsidR="00233F14" w:rsidRDefault="00233F14">
      <w:pPr>
        <w:spacing w:after="0" w:line="240" w:lineRule="auto"/>
        <w:jc w:val="both"/>
        <w:rPr>
          <w:rFonts w:ascii="Times New Roman" w:eastAsia="Times New Roman" w:hAnsi="Times New Roman" w:cs="Times New Roman"/>
          <w:sz w:val="24"/>
          <w:szCs w:val="24"/>
          <w:highlight w:val="yellow"/>
        </w:rPr>
      </w:pPr>
    </w:p>
    <w:p w14:paraId="5299910A" w14:textId="3A60F3E3"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7. Неполное доминирование. Определение. Примеры (рассмотреть характер наследования </w:t>
      </w:r>
      <w:proofErr w:type="spellStart"/>
      <w:r>
        <w:rPr>
          <w:rFonts w:ascii="Times New Roman" w:eastAsia="Times New Roman" w:hAnsi="Times New Roman" w:cs="Times New Roman"/>
          <w:sz w:val="24"/>
          <w:szCs w:val="24"/>
          <w:highlight w:val="yellow"/>
        </w:rPr>
        <w:t>цистинурии</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серповидноклеточной</w:t>
      </w:r>
      <w:proofErr w:type="spellEnd"/>
      <w:r>
        <w:rPr>
          <w:rFonts w:ascii="Times New Roman" w:eastAsia="Times New Roman" w:hAnsi="Times New Roman" w:cs="Times New Roman"/>
          <w:sz w:val="24"/>
          <w:szCs w:val="24"/>
          <w:highlight w:val="yellow"/>
        </w:rPr>
        <w:t xml:space="preserve"> анемии, талассемии, </w:t>
      </w:r>
      <w:proofErr w:type="spellStart"/>
      <w:r>
        <w:rPr>
          <w:rFonts w:ascii="Times New Roman" w:eastAsia="Times New Roman" w:hAnsi="Times New Roman" w:cs="Times New Roman"/>
          <w:sz w:val="24"/>
          <w:szCs w:val="24"/>
          <w:highlight w:val="yellow"/>
        </w:rPr>
        <w:t>акаталазии</w:t>
      </w:r>
      <w:proofErr w:type="spellEnd"/>
      <w:r>
        <w:rPr>
          <w:rFonts w:ascii="Times New Roman" w:eastAsia="Times New Roman" w:hAnsi="Times New Roman" w:cs="Times New Roman"/>
          <w:sz w:val="24"/>
          <w:szCs w:val="24"/>
          <w:highlight w:val="yellow"/>
        </w:rPr>
        <w:t>).</w:t>
      </w:r>
    </w:p>
    <w:p w14:paraId="685E126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Неполное доминирование </w:t>
      </w:r>
      <w:r>
        <w:rPr>
          <w:rFonts w:ascii="Times New Roman" w:eastAsia="Times New Roman" w:hAnsi="Times New Roman" w:cs="Times New Roman"/>
          <w:sz w:val="24"/>
          <w:szCs w:val="24"/>
        </w:rPr>
        <w:t xml:space="preserve">- тип взаимодействия аллельных генов, при котором в гетерозиготном состоянии доминантный аллель не полностью подавляет фенотипическое проявление рецессивного. </w:t>
      </w:r>
      <w:r>
        <w:rPr>
          <w:rFonts w:ascii="Times New Roman" w:eastAsia="Times New Roman" w:hAnsi="Times New Roman" w:cs="Times New Roman"/>
          <w:sz w:val="24"/>
          <w:szCs w:val="24"/>
          <w:u w:val="single"/>
        </w:rPr>
        <w:t>При этом формируется промежуточный фенотип.</w:t>
      </w:r>
    </w:p>
    <w:p w14:paraId="7BF43887"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Примеры:</w:t>
      </w:r>
    </w:p>
    <w:p w14:paraId="632987B4"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Цистинурия наследуется как аутосомно-рецессивный признак. У гетерозигот — повышенное содержание цистита в моче, у </w:t>
      </w:r>
      <w:proofErr w:type="spellStart"/>
      <w:r>
        <w:rPr>
          <w:rFonts w:ascii="Times New Roman" w:eastAsia="Times New Roman" w:hAnsi="Times New Roman" w:cs="Times New Roman"/>
          <w:color w:val="000000"/>
          <w:sz w:val="24"/>
          <w:szCs w:val="24"/>
        </w:rPr>
        <w:t>гомозигот</w:t>
      </w:r>
      <w:proofErr w:type="spellEnd"/>
      <w:r>
        <w:rPr>
          <w:rFonts w:ascii="Times New Roman" w:eastAsia="Times New Roman" w:hAnsi="Times New Roman" w:cs="Times New Roman"/>
          <w:color w:val="000000"/>
          <w:sz w:val="24"/>
          <w:szCs w:val="24"/>
        </w:rPr>
        <w:t xml:space="preserve"> — образование камней в почках. Определите формы проявления </w:t>
      </w:r>
      <w:proofErr w:type="spellStart"/>
      <w:r>
        <w:rPr>
          <w:rFonts w:ascii="Times New Roman" w:eastAsia="Times New Roman" w:hAnsi="Times New Roman" w:cs="Times New Roman"/>
          <w:color w:val="000000"/>
          <w:sz w:val="24"/>
          <w:szCs w:val="24"/>
        </w:rPr>
        <w:t>цистинурии</w:t>
      </w:r>
      <w:proofErr w:type="spellEnd"/>
      <w:r>
        <w:rPr>
          <w:rFonts w:ascii="Times New Roman" w:eastAsia="Times New Roman" w:hAnsi="Times New Roman" w:cs="Times New Roman"/>
          <w:color w:val="000000"/>
          <w:sz w:val="24"/>
          <w:szCs w:val="24"/>
        </w:rPr>
        <w:t xml:space="preserve"> у детей, где в семье один из супругов страдал заболеванием, а другой имел повышенное содержание цистина в моче.</w:t>
      </w:r>
    </w:p>
    <w:tbl>
      <w:tblPr>
        <w:tblStyle w:val="af5"/>
        <w:tblW w:w="11085" w:type="dxa"/>
        <w:tblInd w:w="-170" w:type="dxa"/>
        <w:tblLayout w:type="fixed"/>
        <w:tblLook w:val="0400" w:firstRow="0" w:lastRow="0" w:firstColumn="0" w:lastColumn="0" w:noHBand="0" w:noVBand="1"/>
      </w:tblPr>
      <w:tblGrid>
        <w:gridCol w:w="2783"/>
        <w:gridCol w:w="1127"/>
        <w:gridCol w:w="1699"/>
        <w:gridCol w:w="5476"/>
      </w:tblGrid>
      <w:tr w:rsidR="00500133" w14:paraId="5481F71A" w14:textId="77777777">
        <w:trPr>
          <w:trHeight w:val="1"/>
        </w:trPr>
        <w:tc>
          <w:tcPr>
            <w:tcW w:w="2783"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4B47FD8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w:t>
            </w:r>
          </w:p>
        </w:tc>
        <w:tc>
          <w:tcPr>
            <w:tcW w:w="1127"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23D6D90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w:t>
            </w:r>
          </w:p>
        </w:tc>
        <w:tc>
          <w:tcPr>
            <w:tcW w:w="1699"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04517E8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5476" w:type="dxa"/>
            <w:vMerge w:val="restart"/>
            <w:tcBorders>
              <w:top w:val="single" w:sz="4" w:space="0" w:color="000000"/>
              <w:left w:val="single" w:sz="18" w:space="0" w:color="C0C0C0"/>
              <w:bottom w:val="single" w:sz="4" w:space="0" w:color="000000"/>
              <w:right w:val="single" w:sz="18" w:space="0" w:color="C0C0C0"/>
            </w:tcBorders>
            <w:shd w:val="clear" w:color="auto" w:fill="FFFFFF"/>
            <w:vAlign w:val="center"/>
          </w:tcPr>
          <w:p w14:paraId="456E9F8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Решение:Р</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аа</w:t>
            </w:r>
            <w:proofErr w:type="spellEnd"/>
            <w:r>
              <w:rPr>
                <w:rFonts w:ascii="Times New Roman" w:eastAsia="Times New Roman" w:hAnsi="Times New Roman" w:cs="Times New Roman"/>
                <w:sz w:val="24"/>
                <w:szCs w:val="24"/>
              </w:rPr>
              <w:t xml:space="preserve">  х ♂ </w:t>
            </w:r>
            <w:proofErr w:type="spellStart"/>
            <w:r>
              <w:rPr>
                <w:rFonts w:ascii="Times New Roman" w:eastAsia="Times New Roman" w:hAnsi="Times New Roman" w:cs="Times New Roman"/>
                <w:sz w:val="24"/>
                <w:szCs w:val="24"/>
              </w:rPr>
              <w:t>Аа</w:t>
            </w:r>
            <w:proofErr w:type="spellEnd"/>
          </w:p>
          <w:p w14:paraId="3FEA221B"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50% </w:t>
            </w:r>
            <w:proofErr w:type="spellStart"/>
            <w:r>
              <w:rPr>
                <w:rFonts w:ascii="Times New Roman" w:eastAsia="Times New Roman" w:hAnsi="Times New Roman" w:cs="Times New Roman"/>
                <w:color w:val="000000"/>
                <w:sz w:val="24"/>
                <w:szCs w:val="24"/>
              </w:rPr>
              <w:t>Аа</w:t>
            </w:r>
            <w:proofErr w:type="spellEnd"/>
            <w:r>
              <w:rPr>
                <w:rFonts w:ascii="Times New Roman" w:eastAsia="Times New Roman" w:hAnsi="Times New Roman" w:cs="Times New Roman"/>
                <w:color w:val="000000"/>
                <w:sz w:val="24"/>
                <w:szCs w:val="24"/>
              </w:rPr>
              <w:t xml:space="preserve">, 50% </w:t>
            </w:r>
            <w:proofErr w:type="spellStart"/>
            <w:r>
              <w:rPr>
                <w:rFonts w:ascii="Times New Roman" w:eastAsia="Times New Roman" w:hAnsi="Times New Roman" w:cs="Times New Roman"/>
                <w:color w:val="000000"/>
                <w:sz w:val="24"/>
                <w:szCs w:val="24"/>
              </w:rPr>
              <w:t>аа</w:t>
            </w:r>
            <w:proofErr w:type="spellEnd"/>
          </w:p>
          <w:p w14:paraId="142B448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потомства имеет повышенное содержание цистина.</w:t>
            </w:r>
          </w:p>
          <w:p w14:paraId="5AF06C9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 содержат камни в почках.</w:t>
            </w:r>
          </w:p>
        </w:tc>
      </w:tr>
      <w:tr w:rsidR="00500133" w14:paraId="521B8806" w14:textId="77777777">
        <w:trPr>
          <w:trHeight w:val="1"/>
        </w:trPr>
        <w:tc>
          <w:tcPr>
            <w:tcW w:w="2783"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18F18706"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Цистинурия</w:t>
            </w:r>
            <w:proofErr w:type="spellEnd"/>
          </w:p>
        </w:tc>
        <w:tc>
          <w:tcPr>
            <w:tcW w:w="1127"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04D5BE3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699"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16EEC69B" w14:textId="77777777" w:rsidR="00500133" w:rsidRDefault="00500133">
            <w:pPr>
              <w:spacing w:after="0" w:line="240" w:lineRule="auto"/>
              <w:jc w:val="both"/>
              <w:rPr>
                <w:rFonts w:ascii="Times New Roman" w:eastAsia="Times New Roman" w:hAnsi="Times New Roman" w:cs="Times New Roman"/>
                <w:sz w:val="24"/>
                <w:szCs w:val="24"/>
              </w:rPr>
            </w:pPr>
          </w:p>
        </w:tc>
        <w:tc>
          <w:tcPr>
            <w:tcW w:w="5476" w:type="dxa"/>
            <w:vMerge/>
            <w:tcBorders>
              <w:top w:val="single" w:sz="4" w:space="0" w:color="000000"/>
              <w:left w:val="single" w:sz="18" w:space="0" w:color="C0C0C0"/>
              <w:bottom w:val="single" w:sz="4" w:space="0" w:color="000000"/>
              <w:right w:val="single" w:sz="18" w:space="0" w:color="C0C0C0"/>
            </w:tcBorders>
            <w:shd w:val="clear" w:color="auto" w:fill="FFFFFF"/>
            <w:vAlign w:val="center"/>
          </w:tcPr>
          <w:p w14:paraId="6145E97F" w14:textId="77777777" w:rsidR="00500133" w:rsidRDefault="00500133">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500133" w14:paraId="457B2B24" w14:textId="77777777">
        <w:trPr>
          <w:trHeight w:val="1"/>
        </w:trPr>
        <w:tc>
          <w:tcPr>
            <w:tcW w:w="2783"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053E34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w:t>
            </w:r>
          </w:p>
        </w:tc>
        <w:tc>
          <w:tcPr>
            <w:tcW w:w="1127"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3E77E3A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699"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1864915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w:t>
            </w:r>
          </w:p>
        </w:tc>
        <w:tc>
          <w:tcPr>
            <w:tcW w:w="5476" w:type="dxa"/>
            <w:vMerge/>
            <w:tcBorders>
              <w:top w:val="single" w:sz="4" w:space="0" w:color="000000"/>
              <w:left w:val="single" w:sz="18" w:space="0" w:color="C0C0C0"/>
              <w:bottom w:val="single" w:sz="4" w:space="0" w:color="000000"/>
              <w:right w:val="single" w:sz="18" w:space="0" w:color="C0C0C0"/>
            </w:tcBorders>
            <w:shd w:val="clear" w:color="auto" w:fill="FFFFFF"/>
            <w:vAlign w:val="center"/>
          </w:tcPr>
          <w:p w14:paraId="6527DDF7" w14:textId="77777777" w:rsidR="00500133" w:rsidRDefault="00500133">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500133" w14:paraId="2A4BD377" w14:textId="77777777">
        <w:trPr>
          <w:trHeight w:val="1"/>
        </w:trPr>
        <w:tc>
          <w:tcPr>
            <w:tcW w:w="2783"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2132D8D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Повышенное содержание</w:t>
            </w:r>
          </w:p>
        </w:tc>
        <w:tc>
          <w:tcPr>
            <w:tcW w:w="1127"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36B4DAD7"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А,а</w:t>
            </w:r>
            <w:proofErr w:type="spellEnd"/>
          </w:p>
        </w:tc>
        <w:tc>
          <w:tcPr>
            <w:tcW w:w="1699"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533C28D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Аа</w:t>
            </w:r>
            <w:proofErr w:type="spellEnd"/>
          </w:p>
        </w:tc>
        <w:tc>
          <w:tcPr>
            <w:tcW w:w="5476" w:type="dxa"/>
            <w:vMerge/>
            <w:tcBorders>
              <w:top w:val="single" w:sz="4" w:space="0" w:color="000000"/>
              <w:left w:val="single" w:sz="18" w:space="0" w:color="C0C0C0"/>
              <w:bottom w:val="single" w:sz="4" w:space="0" w:color="000000"/>
              <w:right w:val="single" w:sz="18" w:space="0" w:color="C0C0C0"/>
            </w:tcBorders>
            <w:shd w:val="clear" w:color="auto" w:fill="FFFFFF"/>
            <w:vAlign w:val="center"/>
          </w:tcPr>
          <w:p w14:paraId="45F6DB67" w14:textId="77777777" w:rsidR="00500133" w:rsidRDefault="00500133">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500133" w14:paraId="5DAEE82B" w14:textId="77777777">
        <w:trPr>
          <w:trHeight w:val="1"/>
        </w:trPr>
        <w:tc>
          <w:tcPr>
            <w:tcW w:w="2783"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39FC35E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в почках</w:t>
            </w:r>
          </w:p>
        </w:tc>
        <w:tc>
          <w:tcPr>
            <w:tcW w:w="1127"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1BAD99B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699" w:type="dxa"/>
            <w:tcBorders>
              <w:top w:val="single" w:sz="4" w:space="0" w:color="000000"/>
              <w:left w:val="single" w:sz="18" w:space="0" w:color="C0C0C0"/>
              <w:bottom w:val="single" w:sz="4" w:space="0" w:color="000000"/>
              <w:right w:val="single" w:sz="4" w:space="0" w:color="000000"/>
            </w:tcBorders>
            <w:shd w:val="clear" w:color="auto" w:fill="FFFFFF"/>
            <w:vAlign w:val="center"/>
          </w:tcPr>
          <w:p w14:paraId="6DEDF7E9"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аа</w:t>
            </w:r>
            <w:proofErr w:type="spellEnd"/>
          </w:p>
        </w:tc>
        <w:tc>
          <w:tcPr>
            <w:tcW w:w="5476" w:type="dxa"/>
            <w:vMerge/>
            <w:tcBorders>
              <w:top w:val="single" w:sz="4" w:space="0" w:color="000000"/>
              <w:left w:val="single" w:sz="18" w:space="0" w:color="C0C0C0"/>
              <w:bottom w:val="single" w:sz="4" w:space="0" w:color="000000"/>
              <w:right w:val="single" w:sz="18" w:space="0" w:color="C0C0C0"/>
            </w:tcBorders>
            <w:shd w:val="clear" w:color="auto" w:fill="FFFFFF"/>
            <w:vAlign w:val="center"/>
          </w:tcPr>
          <w:p w14:paraId="5D4C92F7" w14:textId="77777777" w:rsidR="00500133" w:rsidRDefault="00500133">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1A0D9CA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НАСЛЕДОВАНИЯ ДРУГИХ ЗАБОЛЕВАНИЙ ТАК ЖЕ РЕШАЮТСЯ.</w:t>
      </w:r>
    </w:p>
    <w:p w14:paraId="174077A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2.Черное оперение андалузских кур обусловлено наличием доминантного </w:t>
      </w:r>
      <w:proofErr w:type="spellStart"/>
      <w:r>
        <w:rPr>
          <w:rFonts w:ascii="Times New Roman" w:eastAsia="Times New Roman" w:hAnsi="Times New Roman" w:cs="Times New Roman"/>
          <w:sz w:val="24"/>
          <w:szCs w:val="24"/>
        </w:rPr>
        <w:t>аллеля</w:t>
      </w:r>
      <w:proofErr w:type="spellEnd"/>
      <w:r>
        <w:rPr>
          <w:rFonts w:ascii="Times New Roman" w:eastAsia="Times New Roman" w:hAnsi="Times New Roman" w:cs="Times New Roman"/>
          <w:sz w:val="24"/>
          <w:szCs w:val="24"/>
        </w:rPr>
        <w:t xml:space="preserve"> гена В, определяющего синтез меланина. У белых кур этот пигмент отсутствует – ген b. У гетерозигот синтез меланина развивается не в полной мере, создавая голубоватый отлив оперения.</w:t>
      </w:r>
    </w:p>
    <w:p w14:paraId="1F3A531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 ♀  BB(</w:t>
      </w:r>
      <w:proofErr w:type="spellStart"/>
      <w:r>
        <w:rPr>
          <w:rFonts w:ascii="Times New Roman" w:eastAsia="Times New Roman" w:hAnsi="Times New Roman" w:cs="Times New Roman"/>
          <w:sz w:val="24"/>
          <w:szCs w:val="24"/>
        </w:rPr>
        <w:t>черн</w:t>
      </w:r>
      <w:proofErr w:type="spellEnd"/>
      <w:r>
        <w:rPr>
          <w:rFonts w:ascii="Times New Roman" w:eastAsia="Times New Roman" w:hAnsi="Times New Roman" w:cs="Times New Roman"/>
          <w:sz w:val="24"/>
          <w:szCs w:val="24"/>
        </w:rPr>
        <w:t xml:space="preserve">)х ♂ </w:t>
      </w:r>
      <w:proofErr w:type="spellStart"/>
      <w:r>
        <w:rPr>
          <w:rFonts w:ascii="Times New Roman" w:eastAsia="Times New Roman" w:hAnsi="Times New Roman" w:cs="Times New Roman"/>
          <w:sz w:val="24"/>
          <w:szCs w:val="24"/>
        </w:rPr>
        <w:t>bb</w:t>
      </w:r>
      <w:proofErr w:type="spellEnd"/>
      <w:r>
        <w:rPr>
          <w:rFonts w:ascii="Times New Roman" w:eastAsia="Times New Roman" w:hAnsi="Times New Roman" w:cs="Times New Roman"/>
          <w:sz w:val="24"/>
          <w:szCs w:val="24"/>
        </w:rPr>
        <w:t>(бел)</w:t>
      </w:r>
    </w:p>
    <w:p w14:paraId="1B91D5D9"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Bb</w:t>
      </w:r>
      <w:proofErr w:type="spellEnd"/>
      <w:r>
        <w:rPr>
          <w:rFonts w:ascii="Times New Roman" w:eastAsia="Times New Roman" w:hAnsi="Times New Roman" w:cs="Times New Roman"/>
          <w:color w:val="000000"/>
          <w:sz w:val="24"/>
          <w:szCs w:val="24"/>
        </w:rPr>
        <w:t>(голубые)</w:t>
      </w:r>
    </w:p>
    <w:p w14:paraId="44C5A6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Р(F1): ♀ </w:t>
      </w:r>
      <w:proofErr w:type="spellStart"/>
      <w:r>
        <w:rPr>
          <w:rFonts w:ascii="Times New Roman" w:eastAsia="Times New Roman" w:hAnsi="Times New Roman" w:cs="Times New Roman"/>
          <w:sz w:val="24"/>
          <w:szCs w:val="24"/>
        </w:rPr>
        <w:t>Bb</w:t>
      </w:r>
      <w:proofErr w:type="spellEnd"/>
      <w:r>
        <w:rPr>
          <w:rFonts w:ascii="Times New Roman" w:eastAsia="Times New Roman" w:hAnsi="Times New Roman" w:cs="Times New Roman"/>
          <w:sz w:val="24"/>
          <w:szCs w:val="24"/>
        </w:rPr>
        <w:t xml:space="preserve">(гол)х ♂ </w:t>
      </w:r>
      <w:proofErr w:type="spellStart"/>
      <w:r>
        <w:rPr>
          <w:rFonts w:ascii="Times New Roman" w:eastAsia="Times New Roman" w:hAnsi="Times New Roman" w:cs="Times New Roman"/>
          <w:sz w:val="24"/>
          <w:szCs w:val="24"/>
        </w:rPr>
        <w:t>Bb</w:t>
      </w:r>
      <w:proofErr w:type="spellEnd"/>
      <w:r>
        <w:rPr>
          <w:rFonts w:ascii="Times New Roman" w:eastAsia="Times New Roman" w:hAnsi="Times New Roman" w:cs="Times New Roman"/>
          <w:sz w:val="24"/>
          <w:szCs w:val="24"/>
        </w:rPr>
        <w:t>(гол)</w:t>
      </w:r>
    </w:p>
    <w:p w14:paraId="6D8E46BD" w14:textId="77777777" w:rsidR="00500133" w:rsidRDefault="00005E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BB(</w:t>
      </w:r>
      <w:proofErr w:type="spellStart"/>
      <w:r>
        <w:rPr>
          <w:rFonts w:ascii="Times New Roman" w:eastAsia="Times New Roman" w:hAnsi="Times New Roman" w:cs="Times New Roman"/>
          <w:color w:val="000000"/>
          <w:sz w:val="24"/>
          <w:szCs w:val="24"/>
        </w:rPr>
        <w:t>черн</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Bb;Bb</w:t>
      </w:r>
      <w:proofErr w:type="spellEnd"/>
      <w:r>
        <w:rPr>
          <w:rFonts w:ascii="Times New Roman" w:eastAsia="Times New Roman" w:hAnsi="Times New Roman" w:cs="Times New Roman"/>
          <w:color w:val="000000"/>
          <w:sz w:val="24"/>
          <w:szCs w:val="24"/>
        </w:rPr>
        <w:t>(гол);</w:t>
      </w:r>
      <w:proofErr w:type="spellStart"/>
      <w:r>
        <w:rPr>
          <w:rFonts w:ascii="Times New Roman" w:eastAsia="Times New Roman" w:hAnsi="Times New Roman" w:cs="Times New Roman"/>
          <w:color w:val="000000"/>
          <w:sz w:val="24"/>
          <w:szCs w:val="24"/>
        </w:rPr>
        <w:t>bb</w:t>
      </w:r>
      <w:proofErr w:type="spellEnd"/>
      <w:r>
        <w:rPr>
          <w:rFonts w:ascii="Times New Roman" w:eastAsia="Times New Roman" w:hAnsi="Times New Roman" w:cs="Times New Roman"/>
          <w:color w:val="000000"/>
          <w:sz w:val="24"/>
          <w:szCs w:val="24"/>
        </w:rPr>
        <w:t>(бел)</w:t>
      </w:r>
    </w:p>
    <w:p w14:paraId="7FFC63CD" w14:textId="77777777" w:rsidR="00233F14" w:rsidRDefault="00233F14">
      <w:pPr>
        <w:spacing w:after="0" w:line="240" w:lineRule="auto"/>
        <w:rPr>
          <w:rFonts w:ascii="Times New Roman" w:eastAsia="Times New Roman" w:hAnsi="Times New Roman" w:cs="Times New Roman"/>
          <w:color w:val="000000"/>
          <w:sz w:val="24"/>
          <w:szCs w:val="24"/>
          <w:highlight w:val="yellow"/>
        </w:rPr>
      </w:pPr>
    </w:p>
    <w:p w14:paraId="063CA1C5" w14:textId="26BB7175"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yellow"/>
        </w:rPr>
        <w:t xml:space="preserve">Вопрос 8. </w:t>
      </w:r>
      <w:r>
        <w:rPr>
          <w:rFonts w:ascii="Times New Roman" w:eastAsia="Times New Roman" w:hAnsi="Times New Roman" w:cs="Times New Roman"/>
          <w:sz w:val="24"/>
          <w:szCs w:val="24"/>
          <w:highlight w:val="yellow"/>
        </w:rPr>
        <w:t>Множественный аллелизм (определение, причины возникновения в процессе эволюции, характер взаимодействия аллелей между собой).</w:t>
      </w:r>
      <w:r>
        <w:rPr>
          <w:rFonts w:ascii="Times New Roman" w:eastAsia="Times New Roman" w:hAnsi="Times New Roman" w:cs="Times New Roman"/>
          <w:b/>
          <w:color w:val="000000"/>
          <w:sz w:val="24"/>
          <w:szCs w:val="24"/>
        </w:rPr>
        <w:br/>
      </w:r>
      <w:r>
        <w:rPr>
          <w:rFonts w:ascii="Times New Roman" w:eastAsia="Times New Roman" w:hAnsi="Times New Roman" w:cs="Times New Roman"/>
          <w:b/>
          <w:sz w:val="24"/>
          <w:szCs w:val="24"/>
        </w:rPr>
        <w:t xml:space="preserve">Множественный аллелизм. </w:t>
      </w:r>
      <w:r>
        <w:rPr>
          <w:rFonts w:ascii="Times New Roman" w:eastAsia="Times New Roman" w:hAnsi="Times New Roman" w:cs="Times New Roman"/>
          <w:sz w:val="24"/>
          <w:szCs w:val="24"/>
        </w:rPr>
        <w:t xml:space="preserve">К числу аллельных могут относиться не два, а большее число генов. Они получили название </w:t>
      </w:r>
      <w:r>
        <w:rPr>
          <w:rFonts w:ascii="Times New Roman" w:eastAsia="Times New Roman" w:hAnsi="Times New Roman" w:cs="Times New Roman"/>
          <w:b/>
          <w:i/>
          <w:sz w:val="24"/>
          <w:szCs w:val="24"/>
        </w:rPr>
        <w:t xml:space="preserve">серии множественных аллелей. </w:t>
      </w:r>
      <w:r>
        <w:rPr>
          <w:rFonts w:ascii="Times New Roman" w:eastAsia="Times New Roman" w:hAnsi="Times New Roman" w:cs="Times New Roman"/>
          <w:sz w:val="24"/>
          <w:szCs w:val="24"/>
        </w:rPr>
        <w:t xml:space="preserve">Множественные аллели возникают в результате многократного </w:t>
      </w:r>
      <w:proofErr w:type="spellStart"/>
      <w:r>
        <w:rPr>
          <w:rFonts w:ascii="Times New Roman" w:eastAsia="Times New Roman" w:hAnsi="Times New Roman" w:cs="Times New Roman"/>
          <w:sz w:val="24"/>
          <w:szCs w:val="24"/>
        </w:rPr>
        <w:t>мутирования</w:t>
      </w:r>
      <w:proofErr w:type="spellEnd"/>
      <w:r>
        <w:rPr>
          <w:rFonts w:ascii="Times New Roman" w:eastAsia="Times New Roman" w:hAnsi="Times New Roman" w:cs="Times New Roman"/>
          <w:sz w:val="24"/>
          <w:szCs w:val="24"/>
        </w:rPr>
        <w:t xml:space="preserve"> одного и того же локуса в хромосоме. Кроме основных (доминантного и рецессивного) аллелей гена появляются промежуточные аллели, которые по отношению к доминантному ведут себя как рецессивные, а по отношению к рецессивному - как доминантные аллели того же гена. </w:t>
      </w:r>
    </w:p>
    <w:p w14:paraId="5F16C5A0"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Свойства множественных аллелей:</w:t>
      </w:r>
    </w:p>
    <w:p w14:paraId="07A87AC6" w14:textId="77777777" w:rsidR="00500133" w:rsidRDefault="00005E02">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аллельные варианты серии отвечают за формирование одного фенотипического признака</w:t>
      </w:r>
    </w:p>
    <w:p w14:paraId="657AA3C4" w14:textId="77777777" w:rsidR="00500133" w:rsidRDefault="00005E02">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генотипе организма одновременно могут присутствовать только два </w:t>
      </w:r>
      <w:proofErr w:type="spellStart"/>
      <w:r>
        <w:rPr>
          <w:rFonts w:ascii="Times New Roman" w:eastAsia="Times New Roman" w:hAnsi="Times New Roman" w:cs="Times New Roman"/>
          <w:color w:val="000000"/>
          <w:sz w:val="24"/>
          <w:szCs w:val="24"/>
        </w:rPr>
        <w:t>аллеля</w:t>
      </w:r>
      <w:proofErr w:type="spellEnd"/>
      <w:r>
        <w:rPr>
          <w:rFonts w:ascii="Times New Roman" w:eastAsia="Times New Roman" w:hAnsi="Times New Roman" w:cs="Times New Roman"/>
          <w:color w:val="000000"/>
          <w:sz w:val="24"/>
          <w:szCs w:val="24"/>
        </w:rPr>
        <w:t xml:space="preserve"> из серии</w:t>
      </w:r>
    </w:p>
    <w:p w14:paraId="2CE98BFE" w14:textId="77777777" w:rsidR="00500133" w:rsidRDefault="00005E02">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законом чистоты гамет в половых клетках (гаметах) присутствует только один аллель из серии</w:t>
      </w:r>
    </w:p>
    <w:p w14:paraId="16AC576F" w14:textId="77777777" w:rsidR="00500133" w:rsidRDefault="00005E02">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серии множественных аллелей также наблюдается полное и неполное доминирование одного </w:t>
      </w:r>
      <w:proofErr w:type="spellStart"/>
      <w:r>
        <w:rPr>
          <w:rFonts w:ascii="Times New Roman" w:eastAsia="Times New Roman" w:hAnsi="Times New Roman" w:cs="Times New Roman"/>
          <w:color w:val="000000"/>
          <w:sz w:val="24"/>
          <w:szCs w:val="24"/>
        </w:rPr>
        <w:t>аллеля</w:t>
      </w:r>
      <w:proofErr w:type="spellEnd"/>
      <w:r>
        <w:rPr>
          <w:rFonts w:ascii="Times New Roman" w:eastAsia="Times New Roman" w:hAnsi="Times New Roman" w:cs="Times New Roman"/>
          <w:color w:val="000000"/>
          <w:sz w:val="24"/>
          <w:szCs w:val="24"/>
        </w:rPr>
        <w:t xml:space="preserve"> над другим.</w:t>
      </w:r>
    </w:p>
    <w:p w14:paraId="6CA2ED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Примерами множественного аллелизма</w:t>
      </w:r>
      <w:r>
        <w:rPr>
          <w:rFonts w:ascii="Times New Roman" w:eastAsia="Times New Roman" w:hAnsi="Times New Roman" w:cs="Times New Roman"/>
          <w:sz w:val="24"/>
          <w:szCs w:val="24"/>
        </w:rPr>
        <w:t xml:space="preserve"> в природе являются серии, определяющие:</w:t>
      </w:r>
    </w:p>
    <w:p w14:paraId="4186DF7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-окраску шерсти у кролика;</w:t>
      </w:r>
    </w:p>
    <w:p w14:paraId="6E37016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окраску цветка львиного зева;</w:t>
      </w:r>
    </w:p>
    <w:p w14:paraId="4F3D1F2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окраску глаз у дрозофилы.</w:t>
      </w:r>
    </w:p>
    <w:p w14:paraId="76E14CD2"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Множественными аллелями контролируются группы крови у человека, в частности группы крови по системе АВО и резус-фактору.</w:t>
      </w:r>
    </w:p>
    <w:p w14:paraId="25883DCF" w14:textId="77777777" w:rsidR="00233F14" w:rsidRDefault="00233F14">
      <w:pPr>
        <w:spacing w:after="0" w:line="240" w:lineRule="auto"/>
        <w:jc w:val="both"/>
        <w:rPr>
          <w:rFonts w:ascii="Times New Roman" w:eastAsia="Times New Roman" w:hAnsi="Times New Roman" w:cs="Times New Roman"/>
          <w:color w:val="000000"/>
          <w:sz w:val="24"/>
          <w:szCs w:val="24"/>
          <w:highlight w:val="yellow"/>
        </w:rPr>
      </w:pPr>
    </w:p>
    <w:p w14:paraId="3C4D07D4" w14:textId="108DA88F"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yellow"/>
        </w:rPr>
        <w:t xml:space="preserve">Вопрос 9. </w:t>
      </w:r>
      <w:r>
        <w:rPr>
          <w:rFonts w:ascii="Times New Roman" w:eastAsia="Times New Roman" w:hAnsi="Times New Roman" w:cs="Times New Roman"/>
          <w:sz w:val="24"/>
          <w:szCs w:val="24"/>
          <w:highlight w:val="yellow"/>
        </w:rPr>
        <w:t>Наследование групп крови по системе АВ0</w:t>
      </w:r>
    </w:p>
    <w:p w14:paraId="72322D7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I,II,III группы крови по системе AB0 были открыты </w:t>
      </w:r>
      <w:proofErr w:type="spellStart"/>
      <w:r>
        <w:rPr>
          <w:rFonts w:ascii="Times New Roman" w:eastAsia="Times New Roman" w:hAnsi="Times New Roman" w:cs="Times New Roman"/>
          <w:sz w:val="24"/>
          <w:szCs w:val="24"/>
        </w:rPr>
        <w:t>К.Ландштейнером</w:t>
      </w:r>
      <w:proofErr w:type="spellEnd"/>
      <w:r>
        <w:rPr>
          <w:rFonts w:ascii="Times New Roman" w:eastAsia="Times New Roman" w:hAnsi="Times New Roman" w:cs="Times New Roman"/>
          <w:sz w:val="24"/>
          <w:szCs w:val="24"/>
        </w:rPr>
        <w:t xml:space="preserve"> в 1900 г, а IV группа крови – </w:t>
      </w:r>
      <w:proofErr w:type="spellStart"/>
      <w:r>
        <w:rPr>
          <w:rFonts w:ascii="Times New Roman" w:eastAsia="Times New Roman" w:hAnsi="Times New Roman" w:cs="Times New Roman"/>
          <w:sz w:val="24"/>
          <w:szCs w:val="24"/>
        </w:rPr>
        <w:t>Я.Янским</w:t>
      </w:r>
      <w:proofErr w:type="spellEnd"/>
      <w:r>
        <w:rPr>
          <w:rFonts w:ascii="Times New Roman" w:eastAsia="Times New Roman" w:hAnsi="Times New Roman" w:cs="Times New Roman"/>
          <w:sz w:val="24"/>
          <w:szCs w:val="24"/>
        </w:rPr>
        <w:t xml:space="preserve"> в 1907 году. В конце 20х годов XX века Бернштейн установил наличие трех аллелей, образующих серию множественных аллелей. Последующие исследования показали, что группа крови определяется аутосомным геном I , локализующимся в 9 хромосоме (9q34),который имеет три </w:t>
      </w:r>
      <w:proofErr w:type="spellStart"/>
      <w:r>
        <w:rPr>
          <w:rFonts w:ascii="Times New Roman" w:eastAsia="Times New Roman" w:hAnsi="Times New Roman" w:cs="Times New Roman"/>
          <w:sz w:val="24"/>
          <w:szCs w:val="24"/>
        </w:rPr>
        <w:t>аллеля</w:t>
      </w:r>
      <w:proofErr w:type="spellEnd"/>
      <w:r>
        <w:rPr>
          <w:rFonts w:ascii="Times New Roman" w:eastAsia="Times New Roman" w:hAnsi="Times New Roman" w:cs="Times New Roman"/>
          <w:sz w:val="24"/>
          <w:szCs w:val="24"/>
        </w:rPr>
        <w:t xml:space="preserve">, обозначаемые </w:t>
      </w:r>
      <w:r>
        <w:rPr>
          <w:rFonts w:ascii="Times New Roman" w:eastAsia="Times New Roman" w:hAnsi="Times New Roman" w:cs="Times New Roman"/>
          <w:noProof/>
          <w:sz w:val="24"/>
          <w:szCs w:val="24"/>
        </w:rPr>
        <w:drawing>
          <wp:inline distT="0" distB="0" distL="0" distR="0" wp14:anchorId="302B11FA" wp14:editId="7F5D6C33">
            <wp:extent cx="118745" cy="189865"/>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18745" cy="18986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0" distB="0" distL="0" distR="0" wp14:anchorId="3E0CCC33" wp14:editId="0C029B1F">
            <wp:extent cx="118745" cy="201930"/>
            <wp:effectExtent l="0" t="0" r="0" b="0"/>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18745" cy="20193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0" distB="0" distL="0" distR="0" wp14:anchorId="5B059887" wp14:editId="00B94997">
            <wp:extent cx="118745" cy="189865"/>
            <wp:effectExtent l="0" t="0" r="0" b="0"/>
            <wp:docPr id="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18745" cy="189865"/>
                    </a:xfrm>
                    <a:prstGeom prst="rect">
                      <a:avLst/>
                    </a:prstGeom>
                    <a:ln/>
                  </pic:spPr>
                </pic:pic>
              </a:graphicData>
            </a:graphic>
          </wp:inline>
        </w:drawing>
      </w:r>
      <w:r>
        <w:rPr>
          <w:rFonts w:ascii="Times New Roman" w:eastAsia="Times New Roman" w:hAnsi="Times New Roman" w:cs="Times New Roman"/>
          <w:sz w:val="24"/>
          <w:szCs w:val="24"/>
        </w:rPr>
        <w:t xml:space="preserve">. Аллели </w:t>
      </w:r>
      <w:r>
        <w:rPr>
          <w:rFonts w:ascii="Times New Roman" w:eastAsia="Times New Roman" w:hAnsi="Times New Roman" w:cs="Times New Roman"/>
          <w:noProof/>
          <w:sz w:val="24"/>
          <w:szCs w:val="24"/>
        </w:rPr>
        <w:drawing>
          <wp:inline distT="0" distB="0" distL="0" distR="0" wp14:anchorId="5F48D176" wp14:editId="07989123">
            <wp:extent cx="118745" cy="201930"/>
            <wp:effectExtent l="0" t="0" r="0" b="0"/>
            <wp:docPr id="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18745" cy="20193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0" distB="0" distL="0" distR="0" wp14:anchorId="03048E90" wp14:editId="60DDC92E">
            <wp:extent cx="118745" cy="189865"/>
            <wp:effectExtent l="0" t="0" r="0" b="0"/>
            <wp:docPr id="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18745" cy="189865"/>
                    </a:xfrm>
                    <a:prstGeom prst="rect">
                      <a:avLst/>
                    </a:prstGeom>
                    <a:ln/>
                  </pic:spPr>
                </pic:pic>
              </a:graphicData>
            </a:graphic>
          </wp:inline>
        </w:drawing>
      </w:r>
      <w:r>
        <w:rPr>
          <w:rFonts w:ascii="Times New Roman" w:eastAsia="Times New Roman" w:hAnsi="Times New Roman" w:cs="Times New Roman"/>
          <w:sz w:val="24"/>
          <w:szCs w:val="24"/>
        </w:rPr>
        <w:t xml:space="preserve"> – доминантные, а аллель </w:t>
      </w:r>
      <w:r>
        <w:rPr>
          <w:rFonts w:ascii="Times New Roman" w:eastAsia="Times New Roman" w:hAnsi="Times New Roman" w:cs="Times New Roman"/>
          <w:noProof/>
          <w:sz w:val="24"/>
          <w:szCs w:val="24"/>
        </w:rPr>
        <w:drawing>
          <wp:inline distT="0" distB="0" distL="0" distR="0" wp14:anchorId="377BE39F" wp14:editId="26D8298C">
            <wp:extent cx="118745" cy="189865"/>
            <wp:effectExtent l="0" t="0" r="0" b="0"/>
            <wp:docPr id="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18745" cy="189865"/>
                    </a:xfrm>
                    <a:prstGeom prst="rect">
                      <a:avLst/>
                    </a:prstGeom>
                    <a:ln/>
                  </pic:spPr>
                </pic:pic>
              </a:graphicData>
            </a:graphic>
          </wp:inline>
        </w:drawing>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рецессивен</w:t>
      </w:r>
      <w:proofErr w:type="spellEnd"/>
      <w:r>
        <w:rPr>
          <w:rFonts w:ascii="Times New Roman" w:eastAsia="Times New Roman" w:hAnsi="Times New Roman" w:cs="Times New Roman"/>
          <w:sz w:val="24"/>
          <w:szCs w:val="24"/>
        </w:rPr>
        <w:t xml:space="preserve"> по отношению к ним обоим. При наследовании IV группы крови наблюдается явление </w:t>
      </w:r>
      <w:proofErr w:type="spellStart"/>
      <w:r>
        <w:rPr>
          <w:rFonts w:ascii="Times New Roman" w:eastAsia="Times New Roman" w:hAnsi="Times New Roman" w:cs="Times New Roman"/>
          <w:sz w:val="24"/>
          <w:szCs w:val="24"/>
        </w:rPr>
        <w:t>кодоминирования</w:t>
      </w:r>
      <w:proofErr w:type="spellEnd"/>
      <w:r>
        <w:rPr>
          <w:rFonts w:ascii="Times New Roman" w:eastAsia="Times New Roman" w:hAnsi="Times New Roman" w:cs="Times New Roman"/>
          <w:sz w:val="24"/>
          <w:szCs w:val="24"/>
        </w:rPr>
        <w:t xml:space="preserve"> аллелей </w:t>
      </w:r>
      <w:r>
        <w:rPr>
          <w:rFonts w:ascii="Times New Roman" w:eastAsia="Times New Roman" w:hAnsi="Times New Roman" w:cs="Times New Roman"/>
          <w:noProof/>
          <w:sz w:val="24"/>
          <w:szCs w:val="24"/>
        </w:rPr>
        <w:drawing>
          <wp:inline distT="0" distB="0" distL="0" distR="0" wp14:anchorId="4DBEB115" wp14:editId="279C4893">
            <wp:extent cx="118745" cy="201930"/>
            <wp:effectExtent l="0" t="0" r="0" b="0"/>
            <wp:docPr id="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18745" cy="201930"/>
                    </a:xfrm>
                    <a:prstGeom prst="rect">
                      <a:avLst/>
                    </a:prstGeom>
                    <a:ln/>
                  </pic:spPr>
                </pic:pic>
              </a:graphicData>
            </a:graphic>
          </wp:inline>
        </w:drawing>
      </w:r>
      <w:r>
        <w:rPr>
          <w:rFonts w:ascii="Times New Roman" w:eastAsia="Times New Roman" w:hAnsi="Times New Roman" w:cs="Times New Roman"/>
          <w:sz w:val="24"/>
          <w:szCs w:val="24"/>
        </w:rPr>
        <w:t xml:space="preserve"> и</w:t>
      </w:r>
      <w:r>
        <w:rPr>
          <w:rFonts w:ascii="Times New Roman" w:eastAsia="Times New Roman" w:hAnsi="Times New Roman" w:cs="Times New Roman"/>
          <w:noProof/>
          <w:sz w:val="24"/>
          <w:szCs w:val="24"/>
        </w:rPr>
        <w:drawing>
          <wp:inline distT="0" distB="0" distL="0" distR="0" wp14:anchorId="3198EFFE" wp14:editId="533BACC7">
            <wp:extent cx="118745" cy="189865"/>
            <wp:effectExtent l="0" t="0" r="0" b="0"/>
            <wp:docPr id="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18745" cy="189865"/>
                    </a:xfrm>
                    <a:prstGeom prst="rect">
                      <a:avLst/>
                    </a:prstGeom>
                    <a:ln/>
                  </pic:spPr>
                </pic:pic>
              </a:graphicData>
            </a:graphic>
          </wp:inline>
        </w:drawing>
      </w:r>
      <w:r>
        <w:rPr>
          <w:rFonts w:ascii="Times New Roman" w:eastAsia="Times New Roman" w:hAnsi="Times New Roman" w:cs="Times New Roman"/>
          <w:sz w:val="24"/>
          <w:szCs w:val="24"/>
        </w:rPr>
        <w:t>.</w:t>
      </w:r>
    </w:p>
    <w:tbl>
      <w:tblPr>
        <w:tblStyle w:val="af6"/>
        <w:tblW w:w="10950" w:type="dxa"/>
        <w:tblInd w:w="-120" w:type="dxa"/>
        <w:tblLayout w:type="fixed"/>
        <w:tblLook w:val="0400" w:firstRow="0" w:lastRow="0" w:firstColumn="0" w:lastColumn="0" w:noHBand="0" w:noVBand="1"/>
      </w:tblPr>
      <w:tblGrid>
        <w:gridCol w:w="2734"/>
        <w:gridCol w:w="2735"/>
        <w:gridCol w:w="2735"/>
        <w:gridCol w:w="2746"/>
      </w:tblGrid>
      <w:tr w:rsidR="00500133" w14:paraId="1428B4AB" w14:textId="77777777">
        <w:trPr>
          <w:trHeight w:val="1"/>
        </w:trPr>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0A06820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Фенотип (группы крови)</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36B6F3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Антигены (</w:t>
            </w:r>
            <w:proofErr w:type="spellStart"/>
            <w:r>
              <w:rPr>
                <w:rFonts w:ascii="Times New Roman" w:eastAsia="Times New Roman" w:hAnsi="Times New Roman" w:cs="Times New Roman"/>
                <w:sz w:val="24"/>
                <w:szCs w:val="24"/>
              </w:rPr>
              <w:t>агглютиногены</w:t>
            </w:r>
            <w:proofErr w:type="spellEnd"/>
            <w:r>
              <w:rPr>
                <w:rFonts w:ascii="Times New Roman" w:eastAsia="Times New Roman" w:hAnsi="Times New Roman" w:cs="Times New Roman"/>
                <w:sz w:val="24"/>
                <w:szCs w:val="24"/>
              </w:rPr>
              <w:t>) на мембране эритроцитов</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23B0EE5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Антитела (агглютинины) в плазме</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14:paraId="55B4CCF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r>
      <w:tr w:rsidR="00500133" w14:paraId="1EE0A656" w14:textId="77777777">
        <w:trPr>
          <w:trHeight w:val="1"/>
        </w:trPr>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78A7C4C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I(0)</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5735237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2C9F75E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α,β</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14:paraId="7C7B3D0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02F67" wp14:editId="0C07457B">
                  <wp:extent cx="237490" cy="18986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37490" cy="189865"/>
                          </a:xfrm>
                          <a:prstGeom prst="rect">
                            <a:avLst/>
                          </a:prstGeom>
                          <a:ln/>
                        </pic:spPr>
                      </pic:pic>
                    </a:graphicData>
                  </a:graphic>
                </wp:inline>
              </w:drawing>
            </w:r>
          </w:p>
        </w:tc>
      </w:tr>
      <w:tr w:rsidR="00500133" w14:paraId="5AF9132C" w14:textId="77777777">
        <w:trPr>
          <w:trHeight w:val="1"/>
        </w:trPr>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B59E9A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II(A)</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3365EFF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68B4462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14:paraId="66F3209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0148F8" wp14:editId="6258F7EE">
                  <wp:extent cx="260985" cy="20193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60985" cy="201930"/>
                          </a:xfrm>
                          <a:prstGeom prst="rect">
                            <a:avLst/>
                          </a:prstGeom>
                          <a:ln/>
                        </pic:spPr>
                      </pic:pic>
                    </a:graphicData>
                  </a:graphic>
                </wp:inline>
              </w:drawing>
            </w:r>
          </w:p>
          <w:p w14:paraId="1835974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2C5B40" wp14:editId="62B56E67">
                  <wp:extent cx="237490" cy="201930"/>
                  <wp:effectExtent l="0" t="0" r="0" b="0"/>
                  <wp:docPr id="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37490" cy="201930"/>
                          </a:xfrm>
                          <a:prstGeom prst="rect">
                            <a:avLst/>
                          </a:prstGeom>
                          <a:ln/>
                        </pic:spPr>
                      </pic:pic>
                    </a:graphicData>
                  </a:graphic>
                </wp:inline>
              </w:drawing>
            </w:r>
          </w:p>
        </w:tc>
      </w:tr>
      <w:tr w:rsidR="00500133" w14:paraId="1A3680E3" w14:textId="77777777">
        <w:trPr>
          <w:trHeight w:val="1"/>
        </w:trPr>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061686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III(B)</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53EF4D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1E7A1AC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14:paraId="4D62F9E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59628C" wp14:editId="31267BBD">
                  <wp:extent cx="249555" cy="189865"/>
                  <wp:effectExtent l="0" t="0" r="0" b="0"/>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49555" cy="189865"/>
                          </a:xfrm>
                          <a:prstGeom prst="rect">
                            <a:avLst/>
                          </a:prstGeom>
                          <a:ln/>
                        </pic:spPr>
                      </pic:pic>
                    </a:graphicData>
                  </a:graphic>
                </wp:inline>
              </w:drawing>
            </w:r>
          </w:p>
          <w:p w14:paraId="6919B4B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65C433" wp14:editId="57249764">
                  <wp:extent cx="237490" cy="18986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37490" cy="189865"/>
                          </a:xfrm>
                          <a:prstGeom prst="rect">
                            <a:avLst/>
                          </a:prstGeom>
                          <a:ln/>
                        </pic:spPr>
                      </pic:pic>
                    </a:graphicData>
                  </a:graphic>
                </wp:inline>
              </w:drawing>
            </w:r>
          </w:p>
        </w:tc>
      </w:tr>
      <w:tr w:rsidR="00500133" w14:paraId="77E153A7" w14:textId="77777777">
        <w:trPr>
          <w:trHeight w:val="1"/>
        </w:trPr>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37FB44F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IV(AB)</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3D9213B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14:paraId="280B5F1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14:paraId="574B1E9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D0C061" wp14:editId="3071160B">
                  <wp:extent cx="249555" cy="201930"/>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249555" cy="201930"/>
                          </a:xfrm>
                          <a:prstGeom prst="rect">
                            <a:avLst/>
                          </a:prstGeom>
                          <a:ln/>
                        </pic:spPr>
                      </pic:pic>
                    </a:graphicData>
                  </a:graphic>
                </wp:inline>
              </w:drawing>
            </w:r>
          </w:p>
        </w:tc>
      </w:tr>
    </w:tbl>
    <w:p w14:paraId="1A5334D7" w14:textId="77777777" w:rsidR="00500133" w:rsidRDefault="00500133">
      <w:pPr>
        <w:spacing w:after="0" w:line="240" w:lineRule="auto"/>
        <w:jc w:val="both"/>
        <w:rPr>
          <w:rFonts w:ascii="Times New Roman" w:eastAsia="Times New Roman" w:hAnsi="Times New Roman" w:cs="Times New Roman"/>
          <w:color w:val="000000"/>
          <w:sz w:val="24"/>
          <w:szCs w:val="24"/>
        </w:rPr>
      </w:pPr>
    </w:p>
    <w:p w14:paraId="051EE9A9" w14:textId="77777777" w:rsidR="00500133" w:rsidRDefault="00500133">
      <w:pPr>
        <w:spacing w:after="0" w:line="240" w:lineRule="auto"/>
        <w:jc w:val="both"/>
        <w:rPr>
          <w:rFonts w:ascii="Times New Roman" w:eastAsia="Times New Roman" w:hAnsi="Times New Roman" w:cs="Times New Roman"/>
          <w:sz w:val="24"/>
          <w:szCs w:val="24"/>
          <w:highlight w:val="yellow"/>
        </w:rPr>
      </w:pPr>
    </w:p>
    <w:p w14:paraId="0DF6AB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Вопрос 10. Наследование и резус-фактора (система Винера и Фишера-Рейса).</w:t>
      </w:r>
    </w:p>
    <w:p w14:paraId="4B297BD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1940 году, в ходе экспериментов по иммунизации кроликов эритроцитами обезьяны </w:t>
      </w:r>
      <w:proofErr w:type="spellStart"/>
      <w:r>
        <w:rPr>
          <w:rFonts w:ascii="Times New Roman" w:eastAsia="Times New Roman" w:hAnsi="Times New Roman" w:cs="Times New Roman"/>
          <w:sz w:val="24"/>
          <w:szCs w:val="24"/>
        </w:rPr>
        <w:t>Macacusrhesus</w:t>
      </w:r>
      <w:proofErr w:type="spellEnd"/>
      <w:r>
        <w:rPr>
          <w:rFonts w:ascii="Times New Roman" w:eastAsia="Times New Roman" w:hAnsi="Times New Roman" w:cs="Times New Roman"/>
          <w:sz w:val="24"/>
          <w:szCs w:val="24"/>
        </w:rPr>
        <w:t xml:space="preserve">, К. </w:t>
      </w:r>
      <w:proofErr w:type="spellStart"/>
      <w:r>
        <w:rPr>
          <w:rFonts w:ascii="Times New Roman" w:eastAsia="Times New Roman" w:hAnsi="Times New Roman" w:cs="Times New Roman"/>
          <w:sz w:val="24"/>
          <w:szCs w:val="24"/>
        </w:rPr>
        <w:t>Ландштейнером</w:t>
      </w:r>
      <w:proofErr w:type="spellEnd"/>
      <w:r>
        <w:rPr>
          <w:rFonts w:ascii="Times New Roman" w:eastAsia="Times New Roman" w:hAnsi="Times New Roman" w:cs="Times New Roman"/>
          <w:sz w:val="24"/>
          <w:szCs w:val="24"/>
        </w:rPr>
        <w:t xml:space="preserve"> и А. </w:t>
      </w:r>
      <w:proofErr w:type="spellStart"/>
      <w:r>
        <w:rPr>
          <w:rFonts w:ascii="Times New Roman" w:eastAsia="Times New Roman" w:hAnsi="Times New Roman" w:cs="Times New Roman"/>
          <w:sz w:val="24"/>
          <w:szCs w:val="24"/>
        </w:rPr>
        <w:t>Виннером</w:t>
      </w:r>
      <w:proofErr w:type="spellEnd"/>
      <w:r>
        <w:rPr>
          <w:rFonts w:ascii="Times New Roman" w:eastAsia="Times New Roman" w:hAnsi="Times New Roman" w:cs="Times New Roman"/>
          <w:sz w:val="24"/>
          <w:szCs w:val="24"/>
        </w:rPr>
        <w:t xml:space="preserve"> была получена сыворотка, способная вызывать агглютинацию эритроцитов у </w:t>
      </w:r>
      <w:proofErr w:type="spellStart"/>
      <w:r>
        <w:rPr>
          <w:rFonts w:ascii="Times New Roman" w:eastAsia="Times New Roman" w:hAnsi="Times New Roman" w:cs="Times New Roman"/>
          <w:sz w:val="24"/>
          <w:szCs w:val="24"/>
        </w:rPr>
        <w:t>М.rhesus</w:t>
      </w:r>
      <w:proofErr w:type="spellEnd"/>
      <w:r>
        <w:rPr>
          <w:rFonts w:ascii="Times New Roman" w:eastAsia="Times New Roman" w:hAnsi="Times New Roman" w:cs="Times New Roman"/>
          <w:sz w:val="24"/>
          <w:szCs w:val="24"/>
        </w:rPr>
        <w:t xml:space="preserve"> и у 85% «белого» населения Нью-Йорка, в то время как у 15% людей агглютинации не происходило. По результатам эксперимента был сделан вывод о том, что </w:t>
      </w:r>
      <w:r>
        <w:rPr>
          <w:rFonts w:ascii="Times New Roman" w:eastAsia="Times New Roman" w:hAnsi="Times New Roman" w:cs="Times New Roman"/>
          <w:sz w:val="24"/>
          <w:szCs w:val="24"/>
          <w:u w:val="single"/>
        </w:rPr>
        <w:t xml:space="preserve">антигены эритроцитов </w:t>
      </w:r>
      <w:proofErr w:type="spellStart"/>
      <w:r>
        <w:rPr>
          <w:rFonts w:ascii="Times New Roman" w:eastAsia="Times New Roman" w:hAnsi="Times New Roman" w:cs="Times New Roman"/>
          <w:sz w:val="24"/>
          <w:szCs w:val="24"/>
          <w:u w:val="single"/>
        </w:rPr>
        <w:t>М.rhesus</w:t>
      </w:r>
      <w:proofErr w:type="spellEnd"/>
      <w:r>
        <w:rPr>
          <w:rFonts w:ascii="Times New Roman" w:eastAsia="Times New Roman" w:hAnsi="Times New Roman" w:cs="Times New Roman"/>
          <w:sz w:val="24"/>
          <w:szCs w:val="24"/>
          <w:u w:val="single"/>
        </w:rPr>
        <w:t xml:space="preserve"> вызвали иммунный ответ у кроликов, сопровождающийся синтезом антител, которые обусловливают аг</w:t>
      </w:r>
      <w:r>
        <w:rPr>
          <w:rFonts w:ascii="Times New Roman" w:eastAsia="Times New Roman" w:hAnsi="Times New Roman" w:cs="Times New Roman"/>
          <w:sz w:val="24"/>
          <w:szCs w:val="24"/>
          <w:u w:val="single"/>
        </w:rPr>
        <w:lastRenderedPageBreak/>
        <w:t xml:space="preserve">глютинацию эритроцитов у </w:t>
      </w:r>
      <w:proofErr w:type="spellStart"/>
      <w:r>
        <w:rPr>
          <w:rFonts w:ascii="Times New Roman" w:eastAsia="Times New Roman" w:hAnsi="Times New Roman" w:cs="Times New Roman"/>
          <w:sz w:val="24"/>
          <w:szCs w:val="24"/>
          <w:u w:val="single"/>
        </w:rPr>
        <w:t>Мrhesus</w:t>
      </w:r>
      <w:proofErr w:type="spellEnd"/>
      <w:r>
        <w:rPr>
          <w:rFonts w:ascii="Times New Roman" w:eastAsia="Times New Roman" w:hAnsi="Times New Roman" w:cs="Times New Roman"/>
          <w:sz w:val="24"/>
          <w:szCs w:val="24"/>
          <w:u w:val="single"/>
        </w:rPr>
        <w:t xml:space="preserve"> и у 85% «белого» населения</w:t>
      </w:r>
      <w:r>
        <w:rPr>
          <w:rFonts w:ascii="Times New Roman" w:eastAsia="Times New Roman" w:hAnsi="Times New Roman" w:cs="Times New Roman"/>
          <w:sz w:val="24"/>
          <w:szCs w:val="24"/>
        </w:rPr>
        <w:t xml:space="preserve">. Такие люди были названы </w:t>
      </w:r>
      <w:r>
        <w:rPr>
          <w:rFonts w:ascii="Times New Roman" w:eastAsia="Times New Roman" w:hAnsi="Times New Roman" w:cs="Times New Roman"/>
          <w:b/>
          <w:sz w:val="24"/>
          <w:szCs w:val="24"/>
        </w:rPr>
        <w:t>резус-положительными,</w:t>
      </w:r>
      <w:r>
        <w:rPr>
          <w:rFonts w:ascii="Times New Roman" w:eastAsia="Times New Roman" w:hAnsi="Times New Roman" w:cs="Times New Roman"/>
          <w:sz w:val="24"/>
          <w:szCs w:val="24"/>
        </w:rPr>
        <w:t xml:space="preserve"> а прочие, </w:t>
      </w:r>
      <w:r>
        <w:rPr>
          <w:rFonts w:ascii="Times New Roman" w:eastAsia="Times New Roman" w:hAnsi="Times New Roman" w:cs="Times New Roman"/>
          <w:sz w:val="24"/>
          <w:szCs w:val="24"/>
          <w:u w:val="single"/>
        </w:rPr>
        <w:t>не имеющие антигенов</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резус - резус-отрицательными</w:t>
      </w:r>
      <w:r>
        <w:rPr>
          <w:rFonts w:ascii="Times New Roman" w:eastAsia="Times New Roman" w:hAnsi="Times New Roman" w:cs="Times New Roman"/>
          <w:sz w:val="24"/>
          <w:szCs w:val="24"/>
        </w:rPr>
        <w:t xml:space="preserve">. В упрощенной схеме А. </w:t>
      </w:r>
      <w:proofErr w:type="spellStart"/>
      <w:r>
        <w:rPr>
          <w:rFonts w:ascii="Times New Roman" w:eastAsia="Times New Roman" w:hAnsi="Times New Roman" w:cs="Times New Roman"/>
          <w:sz w:val="24"/>
          <w:szCs w:val="24"/>
        </w:rPr>
        <w:t>Виннера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резус-антиген наследуется по аутосомно-доминантному типу.</w:t>
      </w:r>
      <w:r>
        <w:rPr>
          <w:rFonts w:ascii="Times New Roman" w:eastAsia="Times New Roman" w:hAnsi="Times New Roman" w:cs="Times New Roman"/>
          <w:sz w:val="24"/>
          <w:szCs w:val="24"/>
        </w:rPr>
        <w:t xml:space="preserve"> При описании пользуются двумя обозначениями: </w:t>
      </w:r>
      <w:proofErr w:type="spellStart"/>
      <w:r>
        <w:rPr>
          <w:rFonts w:ascii="Times New Roman" w:eastAsia="Times New Roman" w:hAnsi="Times New Roman" w:cs="Times New Roman"/>
          <w:b/>
          <w:sz w:val="24"/>
          <w:szCs w:val="24"/>
        </w:rPr>
        <w:t>Rh</w:t>
      </w:r>
      <w:proofErr w:type="spellEnd"/>
      <w:r>
        <w:rPr>
          <w:rFonts w:ascii="Times New Roman" w:eastAsia="Times New Roman" w:hAnsi="Times New Roman" w:cs="Times New Roman"/>
          <w:b/>
          <w:sz w:val="24"/>
          <w:szCs w:val="24"/>
        </w:rPr>
        <w:t xml:space="preserve"> (доминантный аллель)</w:t>
      </w:r>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b/>
          <w:sz w:val="24"/>
          <w:szCs w:val="24"/>
        </w:rPr>
        <w:t>rh</w:t>
      </w:r>
      <w:proofErr w:type="spellEnd"/>
      <w:r>
        <w:rPr>
          <w:rFonts w:ascii="Times New Roman" w:eastAsia="Times New Roman" w:hAnsi="Times New Roman" w:cs="Times New Roman"/>
          <w:b/>
          <w:sz w:val="24"/>
          <w:szCs w:val="24"/>
        </w:rPr>
        <w:t xml:space="preserve"> (рецессивный аллель)</w:t>
      </w:r>
      <w:r>
        <w:rPr>
          <w:rFonts w:ascii="Times New Roman" w:eastAsia="Times New Roman" w:hAnsi="Times New Roman" w:cs="Times New Roman"/>
          <w:sz w:val="24"/>
          <w:szCs w:val="24"/>
        </w:rPr>
        <w:t xml:space="preserve">. Таким образом, по А. </w:t>
      </w:r>
      <w:proofErr w:type="spellStart"/>
      <w:r>
        <w:rPr>
          <w:rFonts w:ascii="Times New Roman" w:eastAsia="Times New Roman" w:hAnsi="Times New Roman" w:cs="Times New Roman"/>
          <w:sz w:val="24"/>
          <w:szCs w:val="24"/>
        </w:rPr>
        <w:t>Виннеру</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резус-положительные люди могут иметь два варианта генотипов - </w:t>
      </w:r>
      <w:proofErr w:type="spellStart"/>
      <w:r>
        <w:rPr>
          <w:rFonts w:ascii="Times New Roman" w:eastAsia="Times New Roman" w:hAnsi="Times New Roman" w:cs="Times New Roman"/>
          <w:b/>
          <w:sz w:val="24"/>
          <w:szCs w:val="24"/>
        </w:rPr>
        <w:t>Rhrh</w:t>
      </w:r>
      <w:proofErr w:type="spellEnd"/>
      <w:r>
        <w:rPr>
          <w:rFonts w:ascii="Times New Roman" w:eastAsia="Times New Roman" w:hAnsi="Times New Roman" w:cs="Times New Roman"/>
          <w:b/>
          <w:sz w:val="24"/>
          <w:szCs w:val="24"/>
        </w:rPr>
        <w:t xml:space="preserve"> и </w:t>
      </w:r>
      <w:proofErr w:type="spellStart"/>
      <w:r>
        <w:rPr>
          <w:rFonts w:ascii="Times New Roman" w:eastAsia="Times New Roman" w:hAnsi="Times New Roman" w:cs="Times New Roman"/>
          <w:b/>
          <w:sz w:val="24"/>
          <w:szCs w:val="24"/>
        </w:rPr>
        <w:t>RhRh</w:t>
      </w:r>
      <w:proofErr w:type="spellEnd"/>
      <w:r>
        <w:rPr>
          <w:rFonts w:ascii="Times New Roman" w:eastAsia="Times New Roman" w:hAnsi="Times New Roman" w:cs="Times New Roman"/>
          <w:b/>
          <w:sz w:val="24"/>
          <w:szCs w:val="24"/>
        </w:rPr>
        <w:t xml:space="preserve">; резус-отрицательные - генотип </w:t>
      </w:r>
      <w:proofErr w:type="spellStart"/>
      <w:r>
        <w:rPr>
          <w:rFonts w:ascii="Times New Roman" w:eastAsia="Times New Roman" w:hAnsi="Times New Roman" w:cs="Times New Roman"/>
          <w:b/>
          <w:sz w:val="24"/>
          <w:szCs w:val="24"/>
        </w:rPr>
        <w:t>rhrh</w:t>
      </w:r>
      <w:proofErr w:type="spellEnd"/>
      <w:r>
        <w:rPr>
          <w:rFonts w:ascii="Times New Roman" w:eastAsia="Times New Roman" w:hAnsi="Times New Roman" w:cs="Times New Roman"/>
          <w:b/>
          <w:sz w:val="24"/>
          <w:szCs w:val="24"/>
        </w:rPr>
        <w:t>.</w:t>
      </w:r>
    </w:p>
    <w:p w14:paraId="117FB81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1943 году механизм наследования резус-фактора был уточнен Фишером, который выдвинул гипотезу, согласно которой </w:t>
      </w:r>
      <w:r>
        <w:rPr>
          <w:rFonts w:ascii="Times New Roman" w:eastAsia="Times New Roman" w:hAnsi="Times New Roman" w:cs="Times New Roman"/>
          <w:sz w:val="24"/>
          <w:szCs w:val="24"/>
          <w:u w:val="single"/>
        </w:rPr>
        <w:t xml:space="preserve">в наследовании участвуют три тесно сцепленных гена, располагающихся в первой хромосоме - гены D, С и Е. Данные гены отвечают за наличие или отсутствие на </w:t>
      </w:r>
      <w:proofErr w:type="spellStart"/>
      <w:r>
        <w:rPr>
          <w:rFonts w:ascii="Times New Roman" w:eastAsia="Times New Roman" w:hAnsi="Times New Roman" w:cs="Times New Roman"/>
          <w:sz w:val="24"/>
          <w:szCs w:val="24"/>
          <w:u w:val="single"/>
        </w:rPr>
        <w:t>эритроцитарной</w:t>
      </w:r>
      <w:proofErr w:type="spellEnd"/>
      <w:r>
        <w:rPr>
          <w:rFonts w:ascii="Times New Roman" w:eastAsia="Times New Roman" w:hAnsi="Times New Roman" w:cs="Times New Roman"/>
          <w:sz w:val="24"/>
          <w:szCs w:val="24"/>
          <w:u w:val="single"/>
        </w:rPr>
        <w:t xml:space="preserve"> мембране антигенов резус</w:t>
      </w:r>
      <w:r>
        <w:rPr>
          <w:rFonts w:ascii="Times New Roman" w:eastAsia="Times New Roman" w:hAnsi="Times New Roman" w:cs="Times New Roman"/>
          <w:sz w:val="24"/>
          <w:szCs w:val="24"/>
        </w:rPr>
        <w:t xml:space="preserve">, наследуются совместно и крайне редко вступают в кроссинговер. Каждый из генов имеет несколько аллельных состояний: </w:t>
      </w:r>
    </w:p>
    <w:p w14:paraId="6BC57EC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Номенклатура Винера Номенклатура Фишера-Рейса</w:t>
      </w:r>
      <w:r>
        <w:rPr>
          <w:rFonts w:ascii="Times New Roman" w:eastAsia="Times New Roman" w:hAnsi="Times New Roman" w:cs="Times New Roman"/>
          <w:b/>
          <w:color w:val="000000"/>
          <w:sz w:val="24"/>
          <w:szCs w:val="24"/>
        </w:rPr>
        <w:br/>
      </w:r>
      <w:proofErr w:type="spellStart"/>
      <w:r>
        <w:rPr>
          <w:rFonts w:ascii="Times New Roman" w:eastAsia="Times New Roman" w:hAnsi="Times New Roman" w:cs="Times New Roman"/>
          <w:color w:val="000000"/>
          <w:sz w:val="24"/>
          <w:szCs w:val="24"/>
        </w:rPr>
        <w:t>Rh</w:t>
      </w:r>
      <w:r>
        <w:rPr>
          <w:rFonts w:ascii="Times New Roman" w:eastAsia="Times New Roman" w:hAnsi="Times New Roman" w:cs="Times New Roman"/>
          <w:color w:val="000000"/>
          <w:sz w:val="24"/>
          <w:szCs w:val="24"/>
          <w:vertAlign w:val="subscript"/>
        </w:rPr>
        <w: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hr</w:t>
      </w:r>
      <w:r>
        <w:rPr>
          <w:rFonts w:ascii="Times New Roman" w:eastAsia="Times New Roman" w:hAnsi="Times New Roman" w:cs="Times New Roman"/>
          <w:color w:val="000000"/>
          <w:sz w:val="24"/>
          <w:szCs w:val="24"/>
          <w:vertAlign w:val="subscript"/>
        </w:rPr>
        <w:t>o</w:t>
      </w:r>
      <w:proofErr w:type="spellEnd"/>
      <w:r>
        <w:rPr>
          <w:rFonts w:ascii="Times New Roman" w:eastAsia="Times New Roman" w:hAnsi="Times New Roman" w:cs="Times New Roman"/>
          <w:color w:val="000000"/>
          <w:sz w:val="24"/>
          <w:szCs w:val="24"/>
          <w:vertAlign w:val="subscript"/>
        </w:rPr>
        <w:t> </w:t>
      </w:r>
      <w:r>
        <w:rPr>
          <w:rFonts w:ascii="Times New Roman" w:eastAsia="Times New Roman" w:hAnsi="Times New Roman" w:cs="Times New Roman"/>
          <w:color w:val="000000"/>
          <w:sz w:val="24"/>
          <w:szCs w:val="24"/>
        </w:rPr>
        <w:t xml:space="preserve">D - d </w:t>
      </w:r>
      <w:proofErr w:type="spellStart"/>
      <w:r>
        <w:rPr>
          <w:rFonts w:ascii="Times New Roman" w:eastAsia="Times New Roman" w:hAnsi="Times New Roman" w:cs="Times New Roman"/>
          <w:color w:val="000000"/>
          <w:sz w:val="24"/>
          <w:szCs w:val="24"/>
        </w:rPr>
        <w:t>rh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hr</w:t>
      </w:r>
      <w:proofErr w:type="spellEnd"/>
      <w:r>
        <w:rPr>
          <w:rFonts w:ascii="Times New Roman" w:eastAsia="Times New Roman" w:hAnsi="Times New Roman" w:cs="Times New Roman"/>
          <w:color w:val="000000"/>
          <w:sz w:val="24"/>
          <w:szCs w:val="24"/>
        </w:rPr>
        <w:t xml:space="preserve">' С - с </w:t>
      </w:r>
      <w:proofErr w:type="spellStart"/>
      <w:r>
        <w:rPr>
          <w:rFonts w:ascii="Times New Roman" w:eastAsia="Times New Roman" w:hAnsi="Times New Roman" w:cs="Times New Roman"/>
          <w:color w:val="000000"/>
          <w:sz w:val="24"/>
          <w:szCs w:val="24"/>
        </w:rPr>
        <w:t>rh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hr</w:t>
      </w:r>
      <w:proofErr w:type="spellEnd"/>
      <w:r>
        <w:rPr>
          <w:rFonts w:ascii="Times New Roman" w:eastAsia="Times New Roman" w:hAnsi="Times New Roman" w:cs="Times New Roman"/>
          <w:color w:val="000000"/>
          <w:sz w:val="24"/>
          <w:szCs w:val="24"/>
        </w:rPr>
        <w:t>” E - e</w:t>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0" distB="0" distL="0" distR="0" wp14:anchorId="7D675E70" wp14:editId="019EE29B">
            <wp:extent cx="2935197" cy="1586405"/>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935197" cy="1586405"/>
                    </a:xfrm>
                    <a:prstGeom prst="rect">
                      <a:avLst/>
                    </a:prstGeom>
                    <a:ln/>
                  </pic:spPr>
                </pic:pic>
              </a:graphicData>
            </a:graphic>
          </wp:inline>
        </w:drawing>
      </w:r>
    </w:p>
    <w:p w14:paraId="08760EB8" w14:textId="77777777" w:rsidR="00233F14" w:rsidRDefault="00233F14">
      <w:pPr>
        <w:spacing w:after="0" w:line="240" w:lineRule="auto"/>
        <w:jc w:val="both"/>
        <w:rPr>
          <w:rFonts w:ascii="Times New Roman" w:eastAsia="Times New Roman" w:hAnsi="Times New Roman" w:cs="Times New Roman"/>
          <w:b/>
          <w:sz w:val="24"/>
          <w:szCs w:val="24"/>
          <w:highlight w:val="yellow"/>
        </w:rPr>
      </w:pPr>
    </w:p>
    <w:p w14:paraId="129C8164" w14:textId="76B7E91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Вопрос 11.</w:t>
      </w:r>
      <w:r>
        <w:rPr>
          <w:rFonts w:ascii="Times New Roman" w:eastAsia="Times New Roman" w:hAnsi="Times New Roman" w:cs="Times New Roman"/>
          <w:sz w:val="24"/>
          <w:szCs w:val="24"/>
          <w:highlight w:val="yellow"/>
        </w:rPr>
        <w:t xml:space="preserve"> Медицинское значение: несовместимость людей по группам крови и резус-фактору.</w:t>
      </w:r>
    </w:p>
    <w:p w14:paraId="191C93B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норме у людей как с резус-положительным, гак и с резус-отрицательным фенотипом анти-резус антитела в плазме крови отсутствуют. Их образование происходит при состояниях, клинически характеризуемых как </w:t>
      </w:r>
      <w:r>
        <w:rPr>
          <w:rFonts w:ascii="Times New Roman" w:eastAsia="Times New Roman" w:hAnsi="Times New Roman" w:cs="Times New Roman"/>
          <w:b/>
          <w:sz w:val="24"/>
          <w:szCs w:val="24"/>
        </w:rPr>
        <w:t>резус-конфликт</w:t>
      </w:r>
      <w:r>
        <w:rPr>
          <w:rFonts w:ascii="Times New Roman" w:eastAsia="Times New Roman" w:hAnsi="Times New Roman" w:cs="Times New Roman"/>
          <w:sz w:val="24"/>
          <w:szCs w:val="24"/>
        </w:rPr>
        <w:t xml:space="preserve"> (несовместимость).</w:t>
      </w:r>
    </w:p>
    <w:p w14:paraId="785B009B"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Резус-несовместимость возникает при:</w:t>
      </w:r>
    </w:p>
    <w:p w14:paraId="56333E8E"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переливании резус-отрицательному </w:t>
      </w:r>
      <w:proofErr w:type="spellStart"/>
      <w:r>
        <w:rPr>
          <w:rFonts w:ascii="Times New Roman" w:eastAsia="Times New Roman" w:hAnsi="Times New Roman" w:cs="Times New Roman"/>
          <w:b/>
          <w:sz w:val="24"/>
          <w:szCs w:val="24"/>
        </w:rPr>
        <w:t>рецепиенту</w:t>
      </w:r>
      <w:proofErr w:type="spellEnd"/>
      <w:r>
        <w:rPr>
          <w:rFonts w:ascii="Times New Roman" w:eastAsia="Times New Roman" w:hAnsi="Times New Roman" w:cs="Times New Roman"/>
          <w:b/>
          <w:sz w:val="24"/>
          <w:szCs w:val="24"/>
        </w:rPr>
        <w:t xml:space="preserve"> резус-положительной донорской крови: </w:t>
      </w:r>
      <w:r>
        <w:rPr>
          <w:rFonts w:ascii="Times New Roman" w:eastAsia="Times New Roman" w:hAnsi="Times New Roman" w:cs="Times New Roman"/>
          <w:sz w:val="24"/>
          <w:szCs w:val="24"/>
        </w:rPr>
        <w:t xml:space="preserve">при этом организм </w:t>
      </w:r>
      <w:proofErr w:type="spellStart"/>
      <w:r>
        <w:rPr>
          <w:rFonts w:ascii="Times New Roman" w:eastAsia="Times New Roman" w:hAnsi="Times New Roman" w:cs="Times New Roman"/>
          <w:sz w:val="24"/>
          <w:szCs w:val="24"/>
        </w:rPr>
        <w:t>рецепиента</w:t>
      </w:r>
      <w:proofErr w:type="spellEnd"/>
      <w:r>
        <w:rPr>
          <w:rFonts w:ascii="Times New Roman" w:eastAsia="Times New Roman" w:hAnsi="Times New Roman" w:cs="Times New Roman"/>
          <w:sz w:val="24"/>
          <w:szCs w:val="24"/>
        </w:rPr>
        <w:t xml:space="preserve"> реагирует на введение антигена образованием соответствующих (анти-резус) антител (сенсибилизация или повышение чувствительности). При повторном переливании резус-положительной крови у </w:t>
      </w:r>
      <w:proofErr w:type="spellStart"/>
      <w:r>
        <w:rPr>
          <w:rFonts w:ascii="Times New Roman" w:eastAsia="Times New Roman" w:hAnsi="Times New Roman" w:cs="Times New Roman"/>
          <w:sz w:val="24"/>
          <w:szCs w:val="24"/>
        </w:rPr>
        <w:t>рецепиента</w:t>
      </w:r>
      <w:proofErr w:type="spellEnd"/>
      <w:r>
        <w:rPr>
          <w:rFonts w:ascii="Times New Roman" w:eastAsia="Times New Roman" w:hAnsi="Times New Roman" w:cs="Times New Roman"/>
          <w:sz w:val="24"/>
          <w:szCs w:val="24"/>
        </w:rPr>
        <w:t xml:space="preserve"> разовьется полноценный иммунный ответ с высоким титром анти-резус антител. </w:t>
      </w:r>
      <w:r>
        <w:rPr>
          <w:rFonts w:ascii="Times New Roman" w:eastAsia="Times New Roman" w:hAnsi="Times New Roman" w:cs="Times New Roman"/>
          <w:sz w:val="24"/>
          <w:szCs w:val="24"/>
          <w:u w:val="single"/>
        </w:rPr>
        <w:t>Донорские эритроциты подвергаются агглютинации и разрушению в кровеносном русле, в периферическую кровь попадает свободный гемоглобин.</w:t>
      </w:r>
      <w:r>
        <w:rPr>
          <w:rFonts w:ascii="Times New Roman" w:eastAsia="Times New Roman" w:hAnsi="Times New Roman" w:cs="Times New Roman"/>
          <w:sz w:val="24"/>
          <w:szCs w:val="24"/>
        </w:rPr>
        <w:t xml:space="preserve"> Формируется картина гемолитического шока, острой почечной недостаточности, часто наблюдаются летальные исходы.</w:t>
      </w:r>
    </w:p>
    <w:p w14:paraId="06F3BE5B"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беременности резус-отрицательной женщины резус-положительным плодом. </w:t>
      </w:r>
      <w:r>
        <w:rPr>
          <w:rFonts w:ascii="Times New Roman" w:eastAsia="Times New Roman" w:hAnsi="Times New Roman" w:cs="Times New Roman"/>
          <w:sz w:val="24"/>
          <w:szCs w:val="24"/>
        </w:rPr>
        <w:t xml:space="preserve">(Развивается гемолиз эритроцитов плода, клинически выражающийся в нескольких формах: спонтанный аборт на ранних сроках беременности, </w:t>
      </w:r>
      <w:proofErr w:type="spellStart"/>
      <w:r>
        <w:rPr>
          <w:rFonts w:ascii="Times New Roman" w:eastAsia="Times New Roman" w:hAnsi="Times New Roman" w:cs="Times New Roman"/>
          <w:sz w:val="24"/>
          <w:szCs w:val="24"/>
        </w:rPr>
        <w:t>мертворожденность</w:t>
      </w:r>
      <w:proofErr w:type="spellEnd"/>
      <w:r>
        <w:rPr>
          <w:rFonts w:ascii="Times New Roman" w:eastAsia="Times New Roman" w:hAnsi="Times New Roman" w:cs="Times New Roman"/>
          <w:sz w:val="24"/>
          <w:szCs w:val="24"/>
        </w:rPr>
        <w:t>, тяжелая гемолитическая болезнь новорожденных, водянка новорожденных, затяжная желтуха новорожденных)</w:t>
      </w:r>
    </w:p>
    <w:p w14:paraId="4FDA6AB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По приказу Министерства здравоохранения РФ в настоящее время производят переливание </w:t>
      </w:r>
      <w:r>
        <w:rPr>
          <w:rFonts w:ascii="Times New Roman" w:eastAsia="Times New Roman" w:hAnsi="Times New Roman" w:cs="Times New Roman"/>
          <w:sz w:val="24"/>
          <w:szCs w:val="24"/>
          <w:u w:val="single"/>
        </w:rPr>
        <w:t xml:space="preserve">только </w:t>
      </w:r>
      <w:proofErr w:type="spellStart"/>
      <w:r>
        <w:rPr>
          <w:rFonts w:ascii="Times New Roman" w:eastAsia="Times New Roman" w:hAnsi="Times New Roman" w:cs="Times New Roman"/>
          <w:sz w:val="24"/>
          <w:szCs w:val="24"/>
          <w:u w:val="single"/>
        </w:rPr>
        <w:t>одногруппной</w:t>
      </w:r>
      <w:proofErr w:type="spellEnd"/>
      <w:r>
        <w:rPr>
          <w:rFonts w:ascii="Times New Roman" w:eastAsia="Times New Roman" w:hAnsi="Times New Roman" w:cs="Times New Roman"/>
          <w:sz w:val="24"/>
          <w:szCs w:val="24"/>
          <w:u w:val="single"/>
        </w:rPr>
        <w:t xml:space="preserve"> крови</w:t>
      </w:r>
      <w:r>
        <w:rPr>
          <w:rFonts w:ascii="Times New Roman" w:eastAsia="Times New Roman" w:hAnsi="Times New Roman" w:cs="Times New Roman"/>
          <w:sz w:val="24"/>
          <w:szCs w:val="24"/>
        </w:rPr>
        <w:t xml:space="preserve"> во избежание взаимодействия одноименных антигенов эритроцитов донора и антител плазмы реципиента. При взаимодействии одноименных антигенов донора и реципиента происходит иммунная реакция по типу «антиген-антитело»: антигены донора при этом взаимодействуют с антителами плазмы реципиента, что приводит к </w:t>
      </w:r>
      <w:r>
        <w:rPr>
          <w:rFonts w:ascii="Times New Roman" w:eastAsia="Times New Roman" w:hAnsi="Times New Roman" w:cs="Times New Roman"/>
          <w:b/>
          <w:sz w:val="24"/>
          <w:szCs w:val="24"/>
        </w:rPr>
        <w:t>агглютинации (склеиванию)</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эритроцитов</w:t>
      </w:r>
      <w:r>
        <w:rPr>
          <w:rFonts w:ascii="Times New Roman" w:eastAsia="Times New Roman" w:hAnsi="Times New Roman" w:cs="Times New Roman"/>
          <w:sz w:val="24"/>
          <w:szCs w:val="24"/>
        </w:rPr>
        <w:t xml:space="preserve"> донорской крови, закупорке кровеносных сосудов, нарушению микроциркуляции, гемолитическому шоку со смертельным исходом. </w:t>
      </w:r>
    </w:p>
    <w:p w14:paraId="3430AFED" w14:textId="77777777" w:rsidR="00233F14" w:rsidRDefault="00233F14">
      <w:pPr>
        <w:spacing w:after="0" w:line="240" w:lineRule="auto"/>
        <w:jc w:val="both"/>
        <w:rPr>
          <w:rFonts w:ascii="Times New Roman" w:eastAsia="Times New Roman" w:hAnsi="Times New Roman" w:cs="Times New Roman"/>
          <w:b/>
          <w:sz w:val="24"/>
          <w:szCs w:val="24"/>
          <w:highlight w:val="yellow"/>
        </w:rPr>
      </w:pPr>
    </w:p>
    <w:p w14:paraId="093C0D01" w14:textId="341F69F5"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Вопрос 12. Комплементарное взаимодействие генов. Определение. Характер расщепления (9:7) </w:t>
      </w:r>
    </w:p>
    <w:p w14:paraId="5FCB86C6"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Комплементарность</w:t>
      </w:r>
      <w:r>
        <w:rPr>
          <w:rFonts w:ascii="Times New Roman" w:eastAsia="Times New Roman" w:hAnsi="Times New Roman" w:cs="Times New Roman"/>
          <w:sz w:val="24"/>
          <w:szCs w:val="24"/>
        </w:rPr>
        <w:t xml:space="preserve">- вид взаимодействия неаллельных генов, при котором комбинация двух доминантных неаллельных генов (А-В-) приводит к формированию качественно нового фенотипического проявления признака. </w:t>
      </w:r>
    </w:p>
    <w:p w14:paraId="1DFE489A"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 позиции фенотипического проявления (расщепления по фенотипу в F2) можно выделить </w:t>
      </w:r>
      <w:r>
        <w:rPr>
          <w:rFonts w:ascii="Times New Roman" w:eastAsia="Times New Roman" w:hAnsi="Times New Roman" w:cs="Times New Roman"/>
          <w:b/>
          <w:sz w:val="24"/>
          <w:szCs w:val="24"/>
        </w:rPr>
        <w:t>4 варианта комплементарного взаимодействия генов:</w:t>
      </w:r>
    </w:p>
    <w:p w14:paraId="3F33FA49"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из доминантных аллелей комплементарных генов в отдельности воспроизводит свой специфический признак (фенотип), а при совместном их присутствии в генотипе проявляется новый признак. При этом в F2 наблюдается расщепление </w:t>
      </w:r>
      <w:r>
        <w:rPr>
          <w:rFonts w:ascii="Times New Roman" w:eastAsia="Times New Roman" w:hAnsi="Times New Roman" w:cs="Times New Roman"/>
          <w:b/>
          <w:sz w:val="24"/>
          <w:szCs w:val="24"/>
        </w:rPr>
        <w:t>9:3:3:1.</w:t>
      </w:r>
    </w:p>
    <w:p w14:paraId="4815A127"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каждый из комплементарных генов в отдельности не может обусловить развитие признака, но при сочетании в генотипе двух доминантных аллелей этих генов признак проявляется. При этом в F2 расщепление по фенотипу </w:t>
      </w:r>
      <w:r>
        <w:rPr>
          <w:rFonts w:ascii="Times New Roman" w:eastAsia="Times New Roman" w:hAnsi="Times New Roman" w:cs="Times New Roman"/>
          <w:b/>
          <w:sz w:val="24"/>
          <w:szCs w:val="24"/>
        </w:rPr>
        <w:t>9:7.</w:t>
      </w:r>
    </w:p>
    <w:p w14:paraId="00D43ED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Примером</w:t>
      </w:r>
      <w:r>
        <w:rPr>
          <w:rFonts w:ascii="Times New Roman" w:eastAsia="Times New Roman" w:hAnsi="Times New Roman" w:cs="Times New Roman"/>
          <w:sz w:val="24"/>
          <w:szCs w:val="24"/>
        </w:rPr>
        <w:t xml:space="preserve"> данного варианта комплементарности может служить </w:t>
      </w:r>
      <w:r>
        <w:rPr>
          <w:rFonts w:ascii="Times New Roman" w:eastAsia="Times New Roman" w:hAnsi="Times New Roman" w:cs="Times New Roman"/>
          <w:sz w:val="24"/>
          <w:szCs w:val="24"/>
          <w:u w:val="single"/>
        </w:rPr>
        <w:t>наследование окраски у душистого горошка</w:t>
      </w:r>
      <w:r>
        <w:rPr>
          <w:rFonts w:ascii="Times New Roman" w:eastAsia="Times New Roman" w:hAnsi="Times New Roman" w:cs="Times New Roman"/>
          <w:sz w:val="24"/>
          <w:szCs w:val="24"/>
        </w:rPr>
        <w:t xml:space="preserve">. Так, доминантный ген А обуславливает наличие белка-предшественника пигмента, а доминантный ген В – наличие фермента, преобразующего белок-предшественник в пигмент. При сочетании двух доминантных генов цветки душистого горошка окрашиваются в пурпурный цвет. ЭТА ЗАДАЧА РЕШЕНИЕ В МЕТОДИЧКЕ НА СТРАНИЦЕ 19! </w:t>
      </w:r>
    </w:p>
    <w:p w14:paraId="697AB61C"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Один из генов имеет собственное фенотипическое проявление, а действие другого может проявиться только в присутствии первого, что приводит к формированию нового признака. В F2 наблюдается расщепление по фенотипу </w:t>
      </w:r>
      <w:r>
        <w:rPr>
          <w:rFonts w:ascii="Times New Roman" w:eastAsia="Times New Roman" w:hAnsi="Times New Roman" w:cs="Times New Roman"/>
          <w:b/>
          <w:sz w:val="24"/>
          <w:szCs w:val="24"/>
        </w:rPr>
        <w:t>9:3:4</w:t>
      </w:r>
      <w:r>
        <w:rPr>
          <w:rFonts w:ascii="Times New Roman" w:eastAsia="Times New Roman" w:hAnsi="Times New Roman" w:cs="Times New Roman"/>
          <w:sz w:val="24"/>
          <w:szCs w:val="24"/>
        </w:rPr>
        <w:t>.</w:t>
      </w:r>
    </w:p>
    <w:p w14:paraId="23A93661" w14:textId="77777777" w:rsidR="00500133" w:rsidRDefault="00005E02">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доминантный аллель  из комплементарных генов в отдельности воспроизводит один и тот же признак, а вместе они обусловливают проявление нового признака. В F2  расщепление </w:t>
      </w:r>
      <w:r>
        <w:rPr>
          <w:rFonts w:ascii="Times New Roman" w:eastAsia="Times New Roman" w:hAnsi="Times New Roman" w:cs="Times New Roman"/>
          <w:b/>
          <w:sz w:val="24"/>
          <w:szCs w:val="24"/>
        </w:rPr>
        <w:t>9:6:1</w:t>
      </w:r>
      <w:r>
        <w:rPr>
          <w:rFonts w:ascii="Times New Roman" w:eastAsia="Times New Roman" w:hAnsi="Times New Roman" w:cs="Times New Roman"/>
          <w:sz w:val="24"/>
          <w:szCs w:val="24"/>
        </w:rPr>
        <w:t>.</w:t>
      </w:r>
    </w:p>
    <w:p w14:paraId="2D97DCE3" w14:textId="77777777" w:rsidR="00500133" w:rsidRDefault="00500133">
      <w:pPr>
        <w:spacing w:after="0" w:line="240" w:lineRule="auto"/>
        <w:jc w:val="both"/>
        <w:rPr>
          <w:rFonts w:ascii="Times New Roman" w:eastAsia="Times New Roman" w:hAnsi="Times New Roman" w:cs="Times New Roman"/>
          <w:sz w:val="24"/>
          <w:szCs w:val="24"/>
        </w:rPr>
      </w:pPr>
    </w:p>
    <w:p w14:paraId="3601CC67"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yellow"/>
        </w:rPr>
        <w:t xml:space="preserve">Вопрос 13. </w:t>
      </w: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Эпистаз</w:t>
      </w:r>
      <w:proofErr w:type="spellEnd"/>
      <w:r>
        <w:rPr>
          <w:rFonts w:ascii="Times New Roman" w:eastAsia="Times New Roman" w:hAnsi="Times New Roman" w:cs="Times New Roman"/>
          <w:b/>
          <w:sz w:val="24"/>
          <w:szCs w:val="24"/>
          <w:highlight w:val="yellow"/>
        </w:rPr>
        <w:t xml:space="preserve">. Определение. Доминантный и рецессивный </w:t>
      </w:r>
      <w:proofErr w:type="spellStart"/>
      <w:r>
        <w:rPr>
          <w:rFonts w:ascii="Times New Roman" w:eastAsia="Times New Roman" w:hAnsi="Times New Roman" w:cs="Times New Roman"/>
          <w:b/>
          <w:sz w:val="24"/>
          <w:szCs w:val="24"/>
          <w:highlight w:val="yellow"/>
        </w:rPr>
        <w:t>эпистаз</w:t>
      </w:r>
      <w:proofErr w:type="spellEnd"/>
      <w:r>
        <w:rPr>
          <w:rFonts w:ascii="Times New Roman" w:eastAsia="Times New Roman" w:hAnsi="Times New Roman" w:cs="Times New Roman"/>
          <w:b/>
          <w:sz w:val="24"/>
          <w:szCs w:val="24"/>
          <w:highlight w:val="yellow"/>
        </w:rPr>
        <w:t>. Знать понятия «эпистатический ген» (ген-супрессор, ген-ингибитор) и «гипостатический ген».</w:t>
      </w:r>
    </w:p>
    <w:p w14:paraId="7E0B606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Эпистаз</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тип взаимодействия неаллельных генов, при котором аллель одного гена подавляет действие </w:t>
      </w:r>
      <w:proofErr w:type="spellStart"/>
      <w:r>
        <w:rPr>
          <w:rFonts w:ascii="Times New Roman" w:eastAsia="Times New Roman" w:hAnsi="Times New Roman" w:cs="Times New Roman"/>
          <w:sz w:val="24"/>
          <w:szCs w:val="24"/>
        </w:rPr>
        <w:t>аллеля</w:t>
      </w:r>
      <w:proofErr w:type="spellEnd"/>
      <w:r>
        <w:rPr>
          <w:rFonts w:ascii="Times New Roman" w:eastAsia="Times New Roman" w:hAnsi="Times New Roman" w:cs="Times New Roman"/>
          <w:sz w:val="24"/>
          <w:szCs w:val="24"/>
        </w:rPr>
        <w:t xml:space="preserve"> другого гена.</w:t>
      </w:r>
    </w:p>
    <w:p w14:paraId="157D8F0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Гены-подавители называются </w:t>
      </w:r>
      <w:r>
        <w:rPr>
          <w:rFonts w:ascii="Times New Roman" w:eastAsia="Times New Roman" w:hAnsi="Times New Roman" w:cs="Times New Roman"/>
          <w:b/>
          <w:sz w:val="24"/>
          <w:szCs w:val="24"/>
        </w:rPr>
        <w:t xml:space="preserve">эпистатическими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супрессоры</w:t>
      </w:r>
      <w:r>
        <w:rPr>
          <w:rFonts w:ascii="Times New Roman" w:eastAsia="Times New Roman" w:hAnsi="Times New Roman" w:cs="Times New Roman"/>
          <w:sz w:val="24"/>
          <w:szCs w:val="24"/>
        </w:rPr>
        <w:t xml:space="preserve"> -ген, подавляющий проявление неаллельного мутантного гена, в результате чего фенотип особи не изменяется , </w:t>
      </w:r>
      <w:r>
        <w:rPr>
          <w:rFonts w:ascii="Times New Roman" w:eastAsia="Times New Roman" w:hAnsi="Times New Roman" w:cs="Times New Roman"/>
          <w:b/>
          <w:sz w:val="24"/>
          <w:szCs w:val="24"/>
        </w:rPr>
        <w:t>ингибиторы</w:t>
      </w:r>
      <w:r>
        <w:rPr>
          <w:rFonts w:ascii="Times New Roman" w:eastAsia="Times New Roman" w:hAnsi="Times New Roman" w:cs="Times New Roman"/>
          <w:sz w:val="24"/>
          <w:szCs w:val="24"/>
        </w:rPr>
        <w:t xml:space="preserve">- угнетающие активность ферментов), а подавляемые ими гены – </w:t>
      </w:r>
      <w:r>
        <w:rPr>
          <w:rFonts w:ascii="Times New Roman" w:eastAsia="Times New Roman" w:hAnsi="Times New Roman" w:cs="Times New Roman"/>
          <w:b/>
          <w:sz w:val="24"/>
          <w:szCs w:val="24"/>
        </w:rPr>
        <w:t>гипостатическими</w:t>
      </w:r>
      <w:r>
        <w:rPr>
          <w:rFonts w:ascii="Times New Roman" w:eastAsia="Times New Roman" w:hAnsi="Times New Roman" w:cs="Times New Roman"/>
          <w:sz w:val="24"/>
          <w:szCs w:val="24"/>
        </w:rPr>
        <w:t xml:space="preserve">. Различают </w:t>
      </w:r>
      <w:r>
        <w:rPr>
          <w:rFonts w:ascii="Times New Roman" w:eastAsia="Times New Roman" w:hAnsi="Times New Roman" w:cs="Times New Roman"/>
          <w:b/>
          <w:sz w:val="24"/>
          <w:szCs w:val="24"/>
        </w:rPr>
        <w:t>доминантный -</w:t>
      </w:r>
      <w:r>
        <w:t xml:space="preserve"> </w:t>
      </w:r>
      <w:r>
        <w:rPr>
          <w:rFonts w:ascii="Times New Roman" w:eastAsia="Times New Roman" w:hAnsi="Times New Roman" w:cs="Times New Roman"/>
          <w:sz w:val="24"/>
          <w:szCs w:val="24"/>
        </w:rPr>
        <w:t>один доминантный ген подавляет проявление другого доминантного гена</w:t>
      </w:r>
      <w:r>
        <w:rPr>
          <w:rFonts w:ascii="Times New Roman" w:eastAsia="Times New Roman" w:hAnsi="Times New Roman" w:cs="Times New Roman"/>
          <w:b/>
          <w:sz w:val="24"/>
          <w:szCs w:val="24"/>
        </w:rPr>
        <w:t xml:space="preserve"> и рецессивный - </w:t>
      </w:r>
      <w:r>
        <w:rPr>
          <w:rFonts w:ascii="Times New Roman" w:eastAsia="Times New Roman" w:hAnsi="Times New Roman" w:cs="Times New Roman"/>
          <w:sz w:val="24"/>
          <w:szCs w:val="24"/>
        </w:rPr>
        <w:t xml:space="preserve">рецессивный аллель одного гена подавляет действие неаллельного доминантного гена </w:t>
      </w:r>
      <w:proofErr w:type="spellStart"/>
      <w:r>
        <w:rPr>
          <w:rFonts w:ascii="Times New Roman" w:eastAsia="Times New Roman" w:hAnsi="Times New Roman" w:cs="Times New Roman"/>
          <w:sz w:val="24"/>
          <w:szCs w:val="24"/>
        </w:rPr>
        <w:t>аа</w:t>
      </w:r>
      <w:proofErr w:type="spellEnd"/>
      <w:r>
        <w:rPr>
          <w:rFonts w:ascii="Times New Roman" w:eastAsia="Times New Roman" w:hAnsi="Times New Roman" w:cs="Times New Roman"/>
          <w:sz w:val="24"/>
          <w:szCs w:val="24"/>
        </w:rPr>
        <w:t xml:space="preserve"> &gt; B_, а между доминантными генами наблюдается комплементарность</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эпистаз</w:t>
      </w:r>
      <w:proofErr w:type="spellEnd"/>
      <w:r>
        <w:rPr>
          <w:rFonts w:ascii="Times New Roman" w:eastAsia="Times New Roman" w:hAnsi="Times New Roman" w:cs="Times New Roman"/>
          <w:b/>
          <w:sz w:val="24"/>
          <w:szCs w:val="24"/>
        </w:rPr>
        <w:t>.</w:t>
      </w:r>
    </w:p>
    <w:p w14:paraId="22C11E1B" w14:textId="77777777" w:rsidR="00233F14" w:rsidRDefault="00233F14">
      <w:pPr>
        <w:spacing w:after="0" w:line="240" w:lineRule="auto"/>
        <w:jc w:val="both"/>
        <w:rPr>
          <w:rFonts w:ascii="Times New Roman" w:eastAsia="Times New Roman" w:hAnsi="Times New Roman" w:cs="Times New Roman"/>
          <w:sz w:val="24"/>
          <w:szCs w:val="24"/>
          <w:highlight w:val="yellow"/>
        </w:rPr>
      </w:pPr>
    </w:p>
    <w:p w14:paraId="0CE5E4E1" w14:textId="4AD9DB5B"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14. </w:t>
      </w:r>
      <w:r>
        <w:rPr>
          <w:rFonts w:ascii="Times New Roman" w:eastAsia="Times New Roman" w:hAnsi="Times New Roman" w:cs="Times New Roman"/>
          <w:b/>
          <w:sz w:val="24"/>
          <w:szCs w:val="24"/>
          <w:highlight w:val="yellow"/>
        </w:rPr>
        <w:t xml:space="preserve">Доминантный </w:t>
      </w:r>
      <w:proofErr w:type="spellStart"/>
      <w:r>
        <w:rPr>
          <w:rFonts w:ascii="Times New Roman" w:eastAsia="Times New Roman" w:hAnsi="Times New Roman" w:cs="Times New Roman"/>
          <w:b/>
          <w:sz w:val="24"/>
          <w:szCs w:val="24"/>
          <w:highlight w:val="yellow"/>
        </w:rPr>
        <w:t>эпистаз</w:t>
      </w:r>
      <w:proofErr w:type="spellEnd"/>
      <w:r>
        <w:rPr>
          <w:rFonts w:ascii="Times New Roman" w:eastAsia="Times New Roman" w:hAnsi="Times New Roman" w:cs="Times New Roman"/>
          <w:b/>
          <w:sz w:val="24"/>
          <w:szCs w:val="24"/>
          <w:highlight w:val="yellow"/>
        </w:rPr>
        <w:t>. Характер расщепления (13:3) рассмотреть на конкретном примере.</w:t>
      </w:r>
      <w:r>
        <w:rPr>
          <w:rFonts w:ascii="Times New Roman" w:eastAsia="Times New Roman" w:hAnsi="Times New Roman" w:cs="Times New Roman"/>
          <w:b/>
          <w:sz w:val="24"/>
          <w:szCs w:val="24"/>
        </w:rPr>
        <w:t xml:space="preserve"> </w:t>
      </w:r>
    </w:p>
    <w:p w14:paraId="6A8A489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Доминантный </w:t>
      </w:r>
      <w:proofErr w:type="spellStart"/>
      <w:r>
        <w:rPr>
          <w:rFonts w:ascii="Times New Roman" w:eastAsia="Times New Roman" w:hAnsi="Times New Roman" w:cs="Times New Roman"/>
          <w:b/>
          <w:sz w:val="24"/>
          <w:szCs w:val="24"/>
        </w:rPr>
        <w:t>эпистаз</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эпистатическое действие оказывает доминантный ген, при этом расщепление по фенотипу во втором поколении </w:t>
      </w:r>
      <w:r>
        <w:rPr>
          <w:rFonts w:ascii="Times New Roman" w:eastAsia="Times New Roman" w:hAnsi="Times New Roman" w:cs="Times New Roman"/>
          <w:b/>
          <w:sz w:val="24"/>
          <w:szCs w:val="24"/>
        </w:rPr>
        <w:t>13:3.</w:t>
      </w:r>
    </w:p>
    <w:p w14:paraId="560F427C"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Пример  </w:t>
      </w:r>
      <w:r>
        <w:rPr>
          <w:rFonts w:ascii="Times New Roman" w:eastAsia="Times New Roman" w:hAnsi="Times New Roman" w:cs="Times New Roman"/>
          <w:sz w:val="24"/>
          <w:szCs w:val="24"/>
        </w:rPr>
        <w:t xml:space="preserve">при скрещивании гомозиготных белых кур леггорнов с гомозиготными белыми </w:t>
      </w:r>
      <w:proofErr w:type="spellStart"/>
      <w:r>
        <w:rPr>
          <w:rFonts w:ascii="Times New Roman" w:eastAsia="Times New Roman" w:hAnsi="Times New Roman" w:cs="Times New Roman"/>
          <w:sz w:val="24"/>
          <w:szCs w:val="24"/>
        </w:rPr>
        <w:t>виандоттами</w:t>
      </w:r>
      <w:proofErr w:type="spellEnd"/>
      <w:r>
        <w:rPr>
          <w:rFonts w:ascii="Times New Roman" w:eastAsia="Times New Roman" w:hAnsi="Times New Roman" w:cs="Times New Roman"/>
          <w:sz w:val="24"/>
          <w:szCs w:val="24"/>
        </w:rPr>
        <w:t xml:space="preserve"> в первом поколении </w:t>
      </w:r>
      <w:proofErr w:type="spellStart"/>
      <w:r>
        <w:rPr>
          <w:rFonts w:ascii="Times New Roman" w:eastAsia="Times New Roman" w:hAnsi="Times New Roman" w:cs="Times New Roman"/>
          <w:sz w:val="24"/>
          <w:szCs w:val="24"/>
        </w:rPr>
        <w:t>дигибриды</w:t>
      </w:r>
      <w:proofErr w:type="spellEnd"/>
      <w:r>
        <w:rPr>
          <w:rFonts w:ascii="Times New Roman" w:eastAsia="Times New Roman" w:hAnsi="Times New Roman" w:cs="Times New Roman"/>
          <w:sz w:val="24"/>
          <w:szCs w:val="24"/>
        </w:rPr>
        <w:t xml:space="preserve"> имеют белую окраску. В F2 наблюдается расщепление: 13/16 – белые, 3/16 – окрашенные особи. Ген С обуславливает наличие пигмента, а ген J – подавляет окраску.</w:t>
      </w:r>
      <w:r>
        <w:rPr>
          <w:rFonts w:ascii="Times New Roman" w:eastAsia="Times New Roman" w:hAnsi="Times New Roman" w:cs="Times New Roman"/>
          <w:sz w:val="24"/>
          <w:szCs w:val="24"/>
        </w:rPr>
        <w:br/>
        <w:t xml:space="preserve">P: CCJJ (белые) x </w:t>
      </w:r>
      <w:proofErr w:type="spellStart"/>
      <w:r>
        <w:rPr>
          <w:rFonts w:ascii="Times New Roman" w:eastAsia="Times New Roman" w:hAnsi="Times New Roman" w:cs="Times New Roman"/>
          <w:sz w:val="24"/>
          <w:szCs w:val="24"/>
        </w:rPr>
        <w:t>ccjj</w:t>
      </w:r>
      <w:proofErr w:type="spellEnd"/>
      <w:r>
        <w:rPr>
          <w:rFonts w:ascii="Times New Roman" w:eastAsia="Times New Roman" w:hAnsi="Times New Roman" w:cs="Times New Roman"/>
          <w:sz w:val="24"/>
          <w:szCs w:val="24"/>
        </w:rPr>
        <w:t xml:space="preserve"> (белые)</w:t>
      </w:r>
      <w:r>
        <w:rPr>
          <w:rFonts w:ascii="Times New Roman" w:eastAsia="Times New Roman" w:hAnsi="Times New Roman" w:cs="Times New Roman"/>
          <w:sz w:val="24"/>
          <w:szCs w:val="24"/>
        </w:rPr>
        <w:br/>
        <w:t xml:space="preserve">F1: </w:t>
      </w:r>
      <w:proofErr w:type="spellStart"/>
      <w:r>
        <w:rPr>
          <w:rFonts w:ascii="Times New Roman" w:eastAsia="Times New Roman" w:hAnsi="Times New Roman" w:cs="Times New Roman"/>
          <w:sz w:val="24"/>
          <w:szCs w:val="24"/>
        </w:rPr>
        <w:t>CcJj</w:t>
      </w:r>
      <w:proofErr w:type="spellEnd"/>
      <w:r>
        <w:rPr>
          <w:rFonts w:ascii="Times New Roman" w:eastAsia="Times New Roman" w:hAnsi="Times New Roman" w:cs="Times New Roman"/>
          <w:sz w:val="24"/>
          <w:szCs w:val="24"/>
        </w:rPr>
        <w:t xml:space="preserve"> (белые)</w:t>
      </w:r>
      <w:r>
        <w:rPr>
          <w:rFonts w:ascii="Times New Roman" w:eastAsia="Times New Roman" w:hAnsi="Times New Roman" w:cs="Times New Roman"/>
          <w:sz w:val="24"/>
          <w:szCs w:val="24"/>
        </w:rPr>
        <w:br/>
        <w:t xml:space="preserve">P(F1) </w:t>
      </w:r>
      <w:proofErr w:type="spellStart"/>
      <w:r>
        <w:rPr>
          <w:rFonts w:ascii="Times New Roman" w:eastAsia="Times New Roman" w:hAnsi="Times New Roman" w:cs="Times New Roman"/>
          <w:sz w:val="24"/>
          <w:szCs w:val="24"/>
        </w:rPr>
        <w:t>CcJj</w:t>
      </w:r>
      <w:proofErr w:type="spellEnd"/>
      <w:r>
        <w:rPr>
          <w:rFonts w:ascii="Times New Roman" w:eastAsia="Times New Roman" w:hAnsi="Times New Roman" w:cs="Times New Roman"/>
          <w:sz w:val="24"/>
          <w:szCs w:val="24"/>
        </w:rPr>
        <w:t xml:space="preserve"> x </w:t>
      </w:r>
      <w:proofErr w:type="spellStart"/>
      <w:r>
        <w:rPr>
          <w:rFonts w:ascii="Times New Roman" w:eastAsia="Times New Roman" w:hAnsi="Times New Roman" w:cs="Times New Roman"/>
          <w:sz w:val="24"/>
          <w:szCs w:val="24"/>
        </w:rPr>
        <w:t>СсJj</w:t>
      </w:r>
      <w:proofErr w:type="spellEnd"/>
      <w:r>
        <w:rPr>
          <w:rFonts w:ascii="Times New Roman" w:eastAsia="Times New Roman" w:hAnsi="Times New Roman" w:cs="Times New Roman"/>
          <w:sz w:val="24"/>
          <w:szCs w:val="24"/>
        </w:rPr>
        <w:br/>
        <w:t>F2: 9C-J-; 3ccJ-;(белые) 3С-jj (окрашенные) 1ссjj (белые)</w:t>
      </w:r>
    </w:p>
    <w:p w14:paraId="22767E64" w14:textId="77777777" w:rsidR="00500133" w:rsidRDefault="00500133">
      <w:pPr>
        <w:spacing w:after="0" w:line="240" w:lineRule="auto"/>
        <w:jc w:val="both"/>
        <w:rPr>
          <w:rFonts w:ascii="Times New Roman" w:eastAsia="Times New Roman" w:hAnsi="Times New Roman" w:cs="Times New Roman"/>
          <w:sz w:val="24"/>
          <w:szCs w:val="24"/>
        </w:rPr>
      </w:pPr>
    </w:p>
    <w:p w14:paraId="36DB990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15.  </w:t>
      </w:r>
      <w:r>
        <w:rPr>
          <w:rFonts w:ascii="Times New Roman" w:eastAsia="Times New Roman" w:hAnsi="Times New Roman" w:cs="Times New Roman"/>
          <w:b/>
          <w:sz w:val="24"/>
          <w:szCs w:val="24"/>
          <w:highlight w:val="yellow"/>
        </w:rPr>
        <w:t xml:space="preserve">Рецессивный </w:t>
      </w:r>
      <w:proofErr w:type="spellStart"/>
      <w:r>
        <w:rPr>
          <w:rFonts w:ascii="Times New Roman" w:eastAsia="Times New Roman" w:hAnsi="Times New Roman" w:cs="Times New Roman"/>
          <w:b/>
          <w:sz w:val="24"/>
          <w:szCs w:val="24"/>
          <w:highlight w:val="yellow"/>
        </w:rPr>
        <w:t>эпистаз</w:t>
      </w:r>
      <w:proofErr w:type="spellEnd"/>
      <w:r>
        <w:rPr>
          <w:rFonts w:ascii="Times New Roman" w:eastAsia="Times New Roman" w:hAnsi="Times New Roman" w:cs="Times New Roman"/>
          <w:b/>
          <w:sz w:val="24"/>
          <w:szCs w:val="24"/>
          <w:highlight w:val="yellow"/>
        </w:rPr>
        <w:t>. Определение. Рассмотреть на примере бомбейского феномена</w:t>
      </w:r>
      <w:r>
        <w:rPr>
          <w:rFonts w:ascii="Times New Roman" w:eastAsia="Times New Roman" w:hAnsi="Times New Roman" w:cs="Times New Roman"/>
          <w:sz w:val="24"/>
          <w:szCs w:val="24"/>
          <w:highlight w:val="yellow"/>
        </w:rPr>
        <w:t>.</w:t>
      </w:r>
    </w:p>
    <w:p w14:paraId="218A34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Рецессивный </w:t>
      </w:r>
      <w:proofErr w:type="spellStart"/>
      <w:r>
        <w:rPr>
          <w:rFonts w:ascii="Times New Roman" w:eastAsia="Times New Roman" w:hAnsi="Times New Roman" w:cs="Times New Roman"/>
          <w:b/>
          <w:sz w:val="24"/>
          <w:szCs w:val="24"/>
        </w:rPr>
        <w:t>эпистаз</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эпистатическое действие оказывает рецессивный ген в гомозиготном состоянии (</w:t>
      </w:r>
      <w:proofErr w:type="spellStart"/>
      <w:r>
        <w:rPr>
          <w:rFonts w:ascii="Times New Roman" w:eastAsia="Times New Roman" w:hAnsi="Times New Roman" w:cs="Times New Roman"/>
          <w:sz w:val="24"/>
          <w:szCs w:val="24"/>
        </w:rPr>
        <w:t>jj</w:t>
      </w:r>
      <w:proofErr w:type="spellEnd"/>
      <w:r>
        <w:rPr>
          <w:rFonts w:ascii="Times New Roman" w:eastAsia="Times New Roman" w:hAnsi="Times New Roman" w:cs="Times New Roman"/>
          <w:sz w:val="24"/>
          <w:szCs w:val="24"/>
        </w:rPr>
        <w:t xml:space="preserve">), при этом расщепление во втором поколении составляет </w:t>
      </w:r>
      <w:r>
        <w:rPr>
          <w:rFonts w:ascii="Times New Roman" w:eastAsia="Times New Roman" w:hAnsi="Times New Roman" w:cs="Times New Roman"/>
          <w:b/>
          <w:sz w:val="24"/>
          <w:szCs w:val="24"/>
        </w:rPr>
        <w:t>9:3:4.</w:t>
      </w:r>
    </w:p>
    <w:p w14:paraId="4E158A3A"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Одним из примеров рецессивного </w:t>
      </w:r>
      <w:proofErr w:type="spellStart"/>
      <w:r>
        <w:rPr>
          <w:rFonts w:ascii="Times New Roman" w:eastAsia="Times New Roman" w:hAnsi="Times New Roman" w:cs="Times New Roman"/>
          <w:sz w:val="24"/>
          <w:szCs w:val="24"/>
        </w:rPr>
        <w:t>эпистаза</w:t>
      </w:r>
      <w:proofErr w:type="spellEnd"/>
      <w:r>
        <w:rPr>
          <w:rFonts w:ascii="Times New Roman" w:eastAsia="Times New Roman" w:hAnsi="Times New Roman" w:cs="Times New Roman"/>
          <w:sz w:val="24"/>
          <w:szCs w:val="24"/>
        </w:rPr>
        <w:t xml:space="preserve"> у человека является так называемый </w:t>
      </w:r>
      <w:r>
        <w:rPr>
          <w:rFonts w:ascii="Times New Roman" w:eastAsia="Times New Roman" w:hAnsi="Times New Roman" w:cs="Times New Roman"/>
          <w:b/>
          <w:sz w:val="24"/>
          <w:szCs w:val="24"/>
        </w:rPr>
        <w:t>«бомбейский» феномен:</w:t>
      </w:r>
    </w:p>
    <w:p w14:paraId="2B64B7E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В семье, где отец имеет I «OO» группу крови, а мать III «BO», родилась девочка с I группой. Она вышла замуж за мужчину со II «AO» группой, и у них родились две дочери: первая-с IV группой, вторая- с I</w:t>
      </w:r>
      <w:r>
        <w:rPr>
          <w:rFonts w:ascii="Times New Roman" w:eastAsia="Times New Roman" w:hAnsi="Times New Roman" w:cs="Times New Roman"/>
          <w:sz w:val="24"/>
          <w:szCs w:val="24"/>
        </w:rPr>
        <w:t>. </w:t>
      </w:r>
    </w:p>
    <w:p w14:paraId="51F0C54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w:t>
      </w:r>
    </w:p>
    <w:p w14:paraId="1CCE22BF"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Р1 отец </w:t>
      </w:r>
      <w:proofErr w:type="spellStart"/>
      <w:r>
        <w:rPr>
          <w:rFonts w:ascii="Times New Roman" w:eastAsia="Times New Roman" w:hAnsi="Times New Roman" w:cs="Times New Roman"/>
          <w:sz w:val="24"/>
          <w:szCs w:val="24"/>
        </w:rPr>
        <w:t>HhОО</w:t>
      </w:r>
      <w:proofErr w:type="spellEnd"/>
      <w:r>
        <w:rPr>
          <w:rFonts w:ascii="Times New Roman" w:eastAsia="Times New Roman" w:hAnsi="Times New Roman" w:cs="Times New Roman"/>
          <w:sz w:val="24"/>
          <w:szCs w:val="24"/>
        </w:rPr>
        <w:t xml:space="preserve"> (первая группа) х мать </w:t>
      </w:r>
      <w:proofErr w:type="spellStart"/>
      <w:r>
        <w:rPr>
          <w:rFonts w:ascii="Times New Roman" w:eastAsia="Times New Roman" w:hAnsi="Times New Roman" w:cs="Times New Roman"/>
          <w:sz w:val="24"/>
          <w:szCs w:val="24"/>
        </w:rPr>
        <w:t>НhBO</w:t>
      </w:r>
      <w:proofErr w:type="spellEnd"/>
      <w:r>
        <w:rPr>
          <w:rFonts w:ascii="Times New Roman" w:eastAsia="Times New Roman" w:hAnsi="Times New Roman" w:cs="Times New Roman"/>
          <w:sz w:val="24"/>
          <w:szCs w:val="24"/>
        </w:rPr>
        <w:t xml:space="preserve"> (третья группа)</w:t>
      </w:r>
      <w:r>
        <w:rPr>
          <w:rFonts w:ascii="Times New Roman" w:eastAsia="Times New Roman" w:hAnsi="Times New Roman" w:cs="Times New Roman"/>
          <w:sz w:val="24"/>
          <w:szCs w:val="24"/>
        </w:rPr>
        <w:br/>
        <w:t xml:space="preserve">Гаметы отца HO </w:t>
      </w:r>
      <w:proofErr w:type="spellStart"/>
      <w:r>
        <w:rPr>
          <w:rFonts w:ascii="Times New Roman" w:eastAsia="Times New Roman" w:hAnsi="Times New Roman" w:cs="Times New Roman"/>
          <w:sz w:val="24"/>
          <w:szCs w:val="24"/>
        </w:rPr>
        <w:t>hO</w:t>
      </w:r>
      <w:proofErr w:type="spellEnd"/>
      <w:r>
        <w:rPr>
          <w:rFonts w:ascii="Times New Roman" w:eastAsia="Times New Roman" w:hAnsi="Times New Roman" w:cs="Times New Roman"/>
          <w:sz w:val="24"/>
          <w:szCs w:val="24"/>
        </w:rPr>
        <w:t xml:space="preserve"> матери HB HO </w:t>
      </w:r>
      <w:proofErr w:type="spellStart"/>
      <w:r>
        <w:rPr>
          <w:rFonts w:ascii="Times New Roman" w:eastAsia="Times New Roman" w:hAnsi="Times New Roman" w:cs="Times New Roman"/>
          <w:sz w:val="24"/>
          <w:szCs w:val="24"/>
        </w:rPr>
        <w:t>hB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t>
      </w:r>
      <w:proofErr w:type="spellEnd"/>
      <w:r>
        <w:rPr>
          <w:rFonts w:ascii="Times New Roman" w:eastAsia="Times New Roman" w:hAnsi="Times New Roman" w:cs="Times New Roman"/>
          <w:sz w:val="24"/>
          <w:szCs w:val="24"/>
        </w:rPr>
        <w:br/>
        <w:t xml:space="preserve">F1 </w:t>
      </w:r>
      <w:proofErr w:type="spellStart"/>
      <w:r>
        <w:rPr>
          <w:rFonts w:ascii="Times New Roman" w:eastAsia="Times New Roman" w:hAnsi="Times New Roman" w:cs="Times New Roman"/>
          <w:sz w:val="24"/>
          <w:szCs w:val="24"/>
        </w:rPr>
        <w:t>hhBO</w:t>
      </w:r>
      <w:proofErr w:type="spellEnd"/>
      <w:r>
        <w:rPr>
          <w:rFonts w:ascii="Times New Roman" w:eastAsia="Times New Roman" w:hAnsi="Times New Roman" w:cs="Times New Roman"/>
          <w:sz w:val="24"/>
          <w:szCs w:val="24"/>
        </w:rPr>
        <w:t xml:space="preserve"> - девочка с первой группой крови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P2 отец HHАО (вторая группа) х мать (F1) </w:t>
      </w:r>
      <w:proofErr w:type="spellStart"/>
      <w:r>
        <w:rPr>
          <w:rFonts w:ascii="Times New Roman" w:eastAsia="Times New Roman" w:hAnsi="Times New Roman" w:cs="Times New Roman"/>
          <w:sz w:val="24"/>
          <w:szCs w:val="24"/>
        </w:rPr>
        <w:t>hhBO</w:t>
      </w:r>
      <w:proofErr w:type="spellEnd"/>
      <w:r>
        <w:rPr>
          <w:rFonts w:ascii="Times New Roman" w:eastAsia="Times New Roman" w:hAnsi="Times New Roman" w:cs="Times New Roman"/>
          <w:sz w:val="24"/>
          <w:szCs w:val="24"/>
        </w:rPr>
        <w:t xml:space="preserve"> (первая группа)</w:t>
      </w:r>
      <w:r>
        <w:rPr>
          <w:rFonts w:ascii="Times New Roman" w:eastAsia="Times New Roman" w:hAnsi="Times New Roman" w:cs="Times New Roman"/>
          <w:sz w:val="24"/>
          <w:szCs w:val="24"/>
        </w:rPr>
        <w:br/>
        <w:t xml:space="preserve">Гаметы отца HА HO матери </w:t>
      </w:r>
      <w:proofErr w:type="spellStart"/>
      <w:r>
        <w:rPr>
          <w:rFonts w:ascii="Times New Roman" w:eastAsia="Times New Roman" w:hAnsi="Times New Roman" w:cs="Times New Roman"/>
          <w:sz w:val="24"/>
          <w:szCs w:val="24"/>
        </w:rPr>
        <w:t>hB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t>
      </w:r>
      <w:proofErr w:type="spellEnd"/>
      <w:r>
        <w:rPr>
          <w:rFonts w:ascii="Times New Roman" w:eastAsia="Times New Roman" w:hAnsi="Times New Roman" w:cs="Times New Roman"/>
          <w:sz w:val="24"/>
          <w:szCs w:val="24"/>
        </w:rPr>
        <w:br/>
        <w:t xml:space="preserve">F2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(девочка с IV группой) </w:t>
      </w:r>
      <w:proofErr w:type="spellStart"/>
      <w:r>
        <w:rPr>
          <w:rFonts w:ascii="Times New Roman" w:eastAsia="Times New Roman" w:hAnsi="Times New Roman" w:cs="Times New Roman"/>
          <w:sz w:val="24"/>
          <w:szCs w:val="24"/>
        </w:rPr>
        <w:t>HhOO</w:t>
      </w:r>
      <w:proofErr w:type="spellEnd"/>
      <w:r>
        <w:rPr>
          <w:rFonts w:ascii="Times New Roman" w:eastAsia="Times New Roman" w:hAnsi="Times New Roman" w:cs="Times New Roman"/>
          <w:sz w:val="24"/>
          <w:szCs w:val="24"/>
        </w:rPr>
        <w:t xml:space="preserve"> (девочка с I группой)</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P3 отец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(четвертая группа) х мать (F2)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(четвертая группа)</w:t>
      </w:r>
      <w:r>
        <w:rPr>
          <w:rFonts w:ascii="Times New Roman" w:eastAsia="Times New Roman" w:hAnsi="Times New Roman" w:cs="Times New Roman"/>
          <w:sz w:val="24"/>
          <w:szCs w:val="24"/>
        </w:rPr>
        <w:br/>
        <w:t xml:space="preserve">Гаметы отца HА HВ </w:t>
      </w:r>
      <w:proofErr w:type="spellStart"/>
      <w:r>
        <w:rPr>
          <w:rFonts w:ascii="Times New Roman" w:eastAsia="Times New Roman" w:hAnsi="Times New Roman" w:cs="Times New Roman"/>
          <w:sz w:val="24"/>
          <w:szCs w:val="24"/>
        </w:rPr>
        <w: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w:t>
      </w:r>
      <w:proofErr w:type="spellEnd"/>
      <w:r>
        <w:rPr>
          <w:rFonts w:ascii="Times New Roman" w:eastAsia="Times New Roman" w:hAnsi="Times New Roman" w:cs="Times New Roman"/>
          <w:sz w:val="24"/>
          <w:szCs w:val="24"/>
        </w:rPr>
        <w:t xml:space="preserve"> матери HА HВ </w:t>
      </w:r>
      <w:proofErr w:type="spellStart"/>
      <w:r>
        <w:rPr>
          <w:rFonts w:ascii="Times New Roman" w:eastAsia="Times New Roman" w:hAnsi="Times New Roman" w:cs="Times New Roman"/>
          <w:sz w:val="24"/>
          <w:szCs w:val="24"/>
        </w:rPr>
        <w: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w:t>
      </w:r>
      <w:proofErr w:type="spellEnd"/>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t xml:space="preserve">F3 HHAA (II) HHAB (IV) </w:t>
      </w:r>
      <w:proofErr w:type="spellStart"/>
      <w:r>
        <w:rPr>
          <w:rFonts w:ascii="Times New Roman" w:eastAsia="Times New Roman" w:hAnsi="Times New Roman" w:cs="Times New Roman"/>
          <w:sz w:val="24"/>
          <w:szCs w:val="24"/>
        </w:rPr>
        <w:t>HhAA</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(IV)</w:t>
      </w:r>
      <w:r>
        <w:rPr>
          <w:rFonts w:ascii="Times New Roman" w:eastAsia="Times New Roman" w:hAnsi="Times New Roman" w:cs="Times New Roman"/>
          <w:sz w:val="24"/>
          <w:szCs w:val="24"/>
        </w:rPr>
        <w:br/>
        <w:t xml:space="preserve">HHAB (IV) HHBB (III)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HhBB</w:t>
      </w:r>
      <w:proofErr w:type="spellEnd"/>
      <w:r>
        <w:rPr>
          <w:rFonts w:ascii="Times New Roman" w:eastAsia="Times New Roman" w:hAnsi="Times New Roman" w:cs="Times New Roman"/>
          <w:sz w:val="24"/>
          <w:szCs w:val="24"/>
        </w:rPr>
        <w:t xml:space="preserve"> (III)</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lastRenderedPageBreak/>
        <w:t>HhAA</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hhAA</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sz w:val="24"/>
          <w:szCs w:val="24"/>
        </w:rPr>
        <w:t>HhBB</w:t>
      </w:r>
      <w:proofErr w:type="spellEnd"/>
      <w:r>
        <w:rPr>
          <w:rFonts w:ascii="Times New Roman" w:eastAsia="Times New Roman" w:hAnsi="Times New Roman" w:cs="Times New Roman"/>
          <w:sz w:val="24"/>
          <w:szCs w:val="24"/>
        </w:rPr>
        <w:t xml:space="preserve"> (III) </w:t>
      </w:r>
      <w:proofErr w:type="spellStart"/>
      <w:r>
        <w:rPr>
          <w:rFonts w:ascii="Times New Roman" w:eastAsia="Times New Roman" w:hAnsi="Times New Roman" w:cs="Times New Roman"/>
          <w:sz w:val="24"/>
          <w:szCs w:val="24"/>
        </w:rPr>
        <w:t>hhAB</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hhBB</w:t>
      </w:r>
      <w:proofErr w:type="spellEnd"/>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Ответ</w:t>
      </w:r>
      <w:r>
        <w:rPr>
          <w:rFonts w:ascii="Times New Roman" w:eastAsia="Times New Roman" w:hAnsi="Times New Roman" w:cs="Times New Roman"/>
          <w:sz w:val="24"/>
          <w:szCs w:val="24"/>
        </w:rPr>
        <w:t xml:space="preserve">: I группа 4/16 или 1/4; IV </w:t>
      </w:r>
      <w:proofErr w:type="spellStart"/>
      <w:r>
        <w:rPr>
          <w:rFonts w:ascii="Times New Roman" w:eastAsia="Times New Roman" w:hAnsi="Times New Roman" w:cs="Times New Roman"/>
          <w:sz w:val="24"/>
          <w:szCs w:val="24"/>
        </w:rPr>
        <w:t>група</w:t>
      </w:r>
      <w:proofErr w:type="spellEnd"/>
      <w:r>
        <w:rPr>
          <w:rFonts w:ascii="Times New Roman" w:eastAsia="Times New Roman" w:hAnsi="Times New Roman" w:cs="Times New Roman"/>
          <w:sz w:val="24"/>
          <w:szCs w:val="24"/>
        </w:rPr>
        <w:t xml:space="preserve"> 6/16 или 3/8; II группа 3/16; III группа 3/16. Объясняется рецессивный </w:t>
      </w:r>
      <w:proofErr w:type="spellStart"/>
      <w:r>
        <w:rPr>
          <w:rFonts w:ascii="Times New Roman" w:eastAsia="Times New Roman" w:hAnsi="Times New Roman" w:cs="Times New Roman"/>
          <w:sz w:val="24"/>
          <w:szCs w:val="24"/>
        </w:rPr>
        <w:t>эпистазом</w:t>
      </w:r>
      <w:proofErr w:type="spellEnd"/>
      <w:r>
        <w:rPr>
          <w:rFonts w:ascii="Times New Roman" w:eastAsia="Times New Roman" w:hAnsi="Times New Roman" w:cs="Times New Roman"/>
          <w:sz w:val="24"/>
          <w:szCs w:val="24"/>
        </w:rPr>
        <w:t>. (Еще примеры на стр.21)</w:t>
      </w:r>
    </w:p>
    <w:p w14:paraId="30A035E4" w14:textId="77777777" w:rsidR="00233F14" w:rsidRDefault="00233F14">
      <w:pPr>
        <w:spacing w:after="0" w:line="240" w:lineRule="auto"/>
        <w:jc w:val="both"/>
        <w:rPr>
          <w:rFonts w:ascii="Times New Roman" w:eastAsia="Times New Roman" w:hAnsi="Times New Roman" w:cs="Times New Roman"/>
          <w:b/>
          <w:sz w:val="24"/>
          <w:szCs w:val="24"/>
          <w:highlight w:val="yellow"/>
        </w:rPr>
      </w:pPr>
    </w:p>
    <w:p w14:paraId="2B17B1F6" w14:textId="65ACC8CC"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Вопрос 16.</w:t>
      </w:r>
      <w:r>
        <w:rPr>
          <w:rFonts w:ascii="Times New Roman" w:eastAsia="Times New Roman" w:hAnsi="Times New Roman" w:cs="Times New Roman"/>
          <w:sz w:val="24"/>
          <w:szCs w:val="24"/>
          <w:highlight w:val="yellow"/>
        </w:rPr>
        <w:t xml:space="preserve"> Полимерное взаимодействие генов. Определение. Примеры. Аддитивный эффект действия генов. Рассмотреть на примерах: наследование роста и цвета кожи</w:t>
      </w:r>
      <w:r>
        <w:rPr>
          <w:rFonts w:ascii="Times New Roman" w:eastAsia="Times New Roman" w:hAnsi="Times New Roman" w:cs="Times New Roman"/>
          <w:sz w:val="24"/>
          <w:szCs w:val="24"/>
        </w:rPr>
        <w:t>.</w:t>
      </w:r>
    </w:p>
    <w:p w14:paraId="4712E32A"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Никольсон</w:t>
      </w:r>
      <w:proofErr w:type="spellEnd"/>
      <w:r>
        <w:rPr>
          <w:rFonts w:ascii="Times New Roman" w:eastAsia="Times New Roman" w:hAnsi="Times New Roman" w:cs="Times New Roman"/>
          <w:sz w:val="24"/>
          <w:szCs w:val="24"/>
        </w:rPr>
        <w:t xml:space="preserve">-Эле 1908г. </w:t>
      </w:r>
    </w:p>
    <w:p w14:paraId="3AA18FF6"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Полимерное взаимодействие генов</w:t>
      </w:r>
      <w:r>
        <w:rPr>
          <w:rFonts w:ascii="Times New Roman" w:eastAsia="Times New Roman" w:hAnsi="Times New Roman" w:cs="Times New Roman"/>
          <w:sz w:val="24"/>
          <w:szCs w:val="24"/>
        </w:rPr>
        <w:t xml:space="preserve"> - это тип взаимодействия неаллельных генов, при котором на проявление 1 признака оказывают влияние одновременно несколько генов, в отдельности оказывающих слабое воздействие, а в </w:t>
      </w:r>
      <w:proofErr w:type="spellStart"/>
      <w:r>
        <w:rPr>
          <w:rFonts w:ascii="Times New Roman" w:eastAsia="Times New Roman" w:hAnsi="Times New Roman" w:cs="Times New Roman"/>
          <w:sz w:val="24"/>
          <w:szCs w:val="24"/>
        </w:rPr>
        <w:t>совокупн</w:t>
      </w:r>
      <w:proofErr w:type="spellEnd"/>
      <w:r>
        <w:rPr>
          <w:rFonts w:ascii="Times New Roman" w:eastAsia="Times New Roman" w:hAnsi="Times New Roman" w:cs="Times New Roman"/>
          <w:sz w:val="24"/>
          <w:szCs w:val="24"/>
        </w:rPr>
        <w:t xml:space="preserve"> усиливающих степень проявления признака. Такие гены </w:t>
      </w:r>
      <w:proofErr w:type="spellStart"/>
      <w:r>
        <w:rPr>
          <w:rFonts w:ascii="Times New Roman" w:eastAsia="Times New Roman" w:hAnsi="Times New Roman" w:cs="Times New Roman"/>
          <w:sz w:val="24"/>
          <w:szCs w:val="24"/>
        </w:rPr>
        <w:t>назыв-ся</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полимерными</w:t>
      </w:r>
      <w:r>
        <w:rPr>
          <w:rFonts w:ascii="Times New Roman" w:eastAsia="Times New Roman" w:hAnsi="Times New Roman" w:cs="Times New Roman"/>
          <w:sz w:val="24"/>
          <w:szCs w:val="24"/>
        </w:rPr>
        <w:t xml:space="preserve">, а признаки- </w:t>
      </w:r>
      <w:r>
        <w:rPr>
          <w:rFonts w:ascii="Times New Roman" w:eastAsia="Times New Roman" w:hAnsi="Times New Roman" w:cs="Times New Roman"/>
          <w:b/>
          <w:sz w:val="24"/>
          <w:szCs w:val="24"/>
        </w:rPr>
        <w:t>полигенными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Гены </w:t>
      </w:r>
      <w:proofErr w:type="spellStart"/>
      <w:r>
        <w:rPr>
          <w:rFonts w:ascii="Times New Roman" w:eastAsia="Times New Roman" w:hAnsi="Times New Roman" w:cs="Times New Roman"/>
          <w:sz w:val="24"/>
          <w:szCs w:val="24"/>
        </w:rPr>
        <w:t>обознач</w:t>
      </w:r>
      <w:proofErr w:type="spellEnd"/>
      <w:r>
        <w:rPr>
          <w:rFonts w:ascii="Times New Roman" w:eastAsia="Times New Roman" w:hAnsi="Times New Roman" w:cs="Times New Roman"/>
          <w:sz w:val="24"/>
          <w:szCs w:val="24"/>
        </w:rPr>
        <w:t xml:space="preserve"> 1 буквой лат алфавита с цифровым индексом А</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Пример</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а)</w:t>
      </w:r>
      <w:r>
        <w:rPr>
          <w:rFonts w:ascii="Times New Roman" w:eastAsia="Times New Roman" w:hAnsi="Times New Roman" w:cs="Times New Roman"/>
          <w:sz w:val="24"/>
          <w:szCs w:val="24"/>
        </w:rPr>
        <w:t>цвет кожи: белые(а</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)+черные(А</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)=мулаты(А</w:t>
      </w:r>
      <w:r>
        <w:rPr>
          <w:rFonts w:ascii="Times New Roman" w:eastAsia="Times New Roman" w:hAnsi="Times New Roman" w:cs="Times New Roman"/>
          <w:sz w:val="24"/>
          <w:szCs w:val="24"/>
          <w:vertAlign w:val="subscript"/>
        </w:rPr>
        <w:t xml:space="preserve">1 </w:t>
      </w:r>
      <w:proofErr w:type="spellStart"/>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1</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а</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при скрещивании 1го поколения м/у собой(</w:t>
      </w:r>
      <w:proofErr w:type="spellStart"/>
      <w:r>
        <w:rPr>
          <w:rFonts w:ascii="Times New Roman" w:eastAsia="Times New Roman" w:hAnsi="Times New Roman" w:cs="Times New Roman"/>
          <w:sz w:val="24"/>
          <w:szCs w:val="24"/>
        </w:rPr>
        <w:t>т.е</w:t>
      </w:r>
      <w:proofErr w:type="spellEnd"/>
      <w:r>
        <w:rPr>
          <w:rFonts w:ascii="Times New Roman" w:eastAsia="Times New Roman" w:hAnsi="Times New Roman" w:cs="Times New Roman"/>
          <w:sz w:val="24"/>
          <w:szCs w:val="24"/>
        </w:rPr>
        <w:t xml:space="preserve"> во 2ом </w:t>
      </w:r>
      <w:proofErr w:type="spellStart"/>
      <w:r>
        <w:rPr>
          <w:rFonts w:ascii="Times New Roman" w:eastAsia="Times New Roman" w:hAnsi="Times New Roman" w:cs="Times New Roman"/>
          <w:sz w:val="24"/>
          <w:szCs w:val="24"/>
        </w:rPr>
        <w:t>покол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наблюд-ся</w:t>
      </w:r>
      <w:proofErr w:type="spellEnd"/>
      <w:r>
        <w:rPr>
          <w:rFonts w:ascii="Times New Roman" w:eastAsia="Times New Roman" w:hAnsi="Times New Roman" w:cs="Times New Roman"/>
          <w:sz w:val="24"/>
          <w:szCs w:val="24"/>
        </w:rPr>
        <w:t xml:space="preserve"> расщепление по фенотипу- 1/16 негры(все доминантные), 4/16 темные мулаты(3 дом гена), 6/16 мулаты(2 дом г), 4/16 светлые мулаты(1 д г),1/16 белые(все </w:t>
      </w:r>
      <w:proofErr w:type="spellStart"/>
      <w:r>
        <w:rPr>
          <w:rFonts w:ascii="Times New Roman" w:eastAsia="Times New Roman" w:hAnsi="Times New Roman" w:cs="Times New Roman"/>
          <w:sz w:val="24"/>
          <w:szCs w:val="24"/>
        </w:rPr>
        <w:t>рец</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б)</w:t>
      </w:r>
      <w:r>
        <w:rPr>
          <w:rFonts w:ascii="Times New Roman" w:eastAsia="Times New Roman" w:hAnsi="Times New Roman" w:cs="Times New Roman"/>
          <w:sz w:val="24"/>
          <w:szCs w:val="24"/>
        </w:rPr>
        <w:t>2 расы пшеницы(с темно-красными и белыми зернами, -//- темно-</w:t>
      </w:r>
      <w:proofErr w:type="spellStart"/>
      <w:r>
        <w:rPr>
          <w:rFonts w:ascii="Times New Roman" w:eastAsia="Times New Roman" w:hAnsi="Times New Roman" w:cs="Times New Roman"/>
          <w:sz w:val="24"/>
          <w:szCs w:val="24"/>
        </w:rPr>
        <w:t>кр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кр</w:t>
      </w:r>
      <w:proofErr w:type="spellEnd"/>
      <w:r>
        <w:rPr>
          <w:rFonts w:ascii="Times New Roman" w:eastAsia="Times New Roman" w:hAnsi="Times New Roman" w:cs="Times New Roman"/>
          <w:sz w:val="24"/>
          <w:szCs w:val="24"/>
        </w:rPr>
        <w:t>, светло-</w:t>
      </w:r>
      <w:proofErr w:type="spellStart"/>
      <w:r>
        <w:rPr>
          <w:rFonts w:ascii="Times New Roman" w:eastAsia="Times New Roman" w:hAnsi="Times New Roman" w:cs="Times New Roman"/>
          <w:sz w:val="24"/>
          <w:szCs w:val="24"/>
        </w:rPr>
        <w:t>кр</w:t>
      </w:r>
      <w:proofErr w:type="spellEnd"/>
      <w:r>
        <w:rPr>
          <w:rFonts w:ascii="Times New Roman" w:eastAsia="Times New Roman" w:hAnsi="Times New Roman" w:cs="Times New Roman"/>
          <w:sz w:val="24"/>
          <w:szCs w:val="24"/>
        </w:rPr>
        <w:t xml:space="preserve">, розов, бел). </w:t>
      </w:r>
    </w:p>
    <w:p w14:paraId="631C91B4"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Признаки полимерного населения:</w:t>
      </w:r>
    </w:p>
    <w:p w14:paraId="5A0E8F3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1)так наследуются </w:t>
      </w:r>
      <w:proofErr w:type="spellStart"/>
      <w:r>
        <w:rPr>
          <w:rFonts w:ascii="Times New Roman" w:eastAsia="Times New Roman" w:hAnsi="Times New Roman" w:cs="Times New Roman"/>
          <w:sz w:val="24"/>
          <w:szCs w:val="24"/>
        </w:rPr>
        <w:t>коллич</w:t>
      </w:r>
      <w:proofErr w:type="spellEnd"/>
      <w:r>
        <w:rPr>
          <w:rFonts w:ascii="Times New Roman" w:eastAsia="Times New Roman" w:hAnsi="Times New Roman" w:cs="Times New Roman"/>
          <w:sz w:val="24"/>
          <w:szCs w:val="24"/>
        </w:rPr>
        <w:t xml:space="preserve"> признаки орг.(масса тела, рост, арт давление, скорость </w:t>
      </w:r>
      <w:proofErr w:type="spellStart"/>
      <w:r>
        <w:rPr>
          <w:rFonts w:ascii="Times New Roman" w:eastAsia="Times New Roman" w:hAnsi="Times New Roman" w:cs="Times New Roman"/>
          <w:sz w:val="24"/>
          <w:szCs w:val="24"/>
        </w:rPr>
        <w:t>биохим</w:t>
      </w:r>
      <w:proofErr w:type="spellEnd"/>
      <w:r>
        <w:rPr>
          <w:rFonts w:ascii="Times New Roman" w:eastAsia="Times New Roman" w:hAnsi="Times New Roman" w:cs="Times New Roman"/>
          <w:sz w:val="24"/>
          <w:szCs w:val="24"/>
        </w:rPr>
        <w:t xml:space="preserve"> р-</w:t>
      </w:r>
      <w:proofErr w:type="spellStart"/>
      <w:r>
        <w:rPr>
          <w:rFonts w:ascii="Times New Roman" w:eastAsia="Times New Roman" w:hAnsi="Times New Roman" w:cs="Times New Roman"/>
          <w:sz w:val="24"/>
          <w:szCs w:val="24"/>
        </w:rPr>
        <w:t>ий</w:t>
      </w:r>
      <w:proofErr w:type="spellEnd"/>
      <w:r>
        <w:rPr>
          <w:rFonts w:ascii="Times New Roman" w:eastAsia="Times New Roman" w:hAnsi="Times New Roman" w:cs="Times New Roman"/>
          <w:sz w:val="24"/>
          <w:szCs w:val="24"/>
        </w:rPr>
        <w:t>, интенсивность роста, яйценосность кур, кол-во молока у коров и т.п);</w:t>
      </w:r>
    </w:p>
    <w:p w14:paraId="7B990F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2)характерен аддитивный(суммарное действие генов на проявление определенного признака) эффект (цвет кожи);</w:t>
      </w:r>
    </w:p>
    <w:p w14:paraId="39EA845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3)пороговый эффект — минимальное кол-во полимерных генов при котором проявляется признак; </w:t>
      </w:r>
    </w:p>
    <w:p w14:paraId="74E37D6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4)степень </w:t>
      </w:r>
      <w:proofErr w:type="spellStart"/>
      <w:r>
        <w:rPr>
          <w:rFonts w:ascii="Times New Roman" w:eastAsia="Times New Roman" w:hAnsi="Times New Roman" w:cs="Times New Roman"/>
          <w:sz w:val="24"/>
          <w:szCs w:val="24"/>
        </w:rPr>
        <w:t>фенотипич</w:t>
      </w:r>
      <w:proofErr w:type="spellEnd"/>
      <w:r>
        <w:rPr>
          <w:rFonts w:ascii="Times New Roman" w:eastAsia="Times New Roman" w:hAnsi="Times New Roman" w:cs="Times New Roman"/>
          <w:sz w:val="24"/>
          <w:szCs w:val="24"/>
        </w:rPr>
        <w:t xml:space="preserve"> проявления завис от условий </w:t>
      </w:r>
      <w:proofErr w:type="spellStart"/>
      <w:r>
        <w:rPr>
          <w:rFonts w:ascii="Times New Roman" w:eastAsia="Times New Roman" w:hAnsi="Times New Roman" w:cs="Times New Roman"/>
          <w:sz w:val="24"/>
          <w:szCs w:val="24"/>
        </w:rPr>
        <w:t>окруж</w:t>
      </w:r>
      <w:proofErr w:type="spellEnd"/>
      <w:r>
        <w:rPr>
          <w:rFonts w:ascii="Times New Roman" w:eastAsia="Times New Roman" w:hAnsi="Times New Roman" w:cs="Times New Roman"/>
          <w:sz w:val="24"/>
          <w:szCs w:val="24"/>
        </w:rPr>
        <w:t xml:space="preserve"> ср;</w:t>
      </w:r>
    </w:p>
    <w:p w14:paraId="564DDD8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roofErr w:type="spellStart"/>
      <w:r>
        <w:rPr>
          <w:rFonts w:ascii="Times New Roman" w:eastAsia="Times New Roman" w:hAnsi="Times New Roman" w:cs="Times New Roman"/>
          <w:sz w:val="24"/>
          <w:szCs w:val="24"/>
        </w:rPr>
        <w:t>аддит</w:t>
      </w:r>
      <w:proofErr w:type="spellEnd"/>
      <w:r>
        <w:rPr>
          <w:rFonts w:ascii="Times New Roman" w:eastAsia="Times New Roman" w:hAnsi="Times New Roman" w:cs="Times New Roman"/>
          <w:sz w:val="24"/>
          <w:szCs w:val="24"/>
        </w:rPr>
        <w:t xml:space="preserve">-е действие и влияние </w:t>
      </w:r>
      <w:proofErr w:type="spellStart"/>
      <w:r>
        <w:rPr>
          <w:rFonts w:ascii="Times New Roman" w:eastAsia="Times New Roman" w:hAnsi="Times New Roman" w:cs="Times New Roman"/>
          <w:sz w:val="24"/>
          <w:szCs w:val="24"/>
        </w:rPr>
        <w:t>внешн</w:t>
      </w:r>
      <w:proofErr w:type="spellEnd"/>
      <w:r>
        <w:rPr>
          <w:rFonts w:ascii="Times New Roman" w:eastAsia="Times New Roman" w:hAnsi="Times New Roman" w:cs="Times New Roman"/>
          <w:sz w:val="24"/>
          <w:szCs w:val="24"/>
        </w:rPr>
        <w:t xml:space="preserve"> ср обеспечивает </w:t>
      </w:r>
      <w:proofErr w:type="spellStart"/>
      <w:r>
        <w:rPr>
          <w:rFonts w:ascii="Times New Roman" w:eastAsia="Times New Roman" w:hAnsi="Times New Roman" w:cs="Times New Roman"/>
          <w:sz w:val="24"/>
          <w:szCs w:val="24"/>
        </w:rPr>
        <w:t>сущ</w:t>
      </w:r>
      <w:proofErr w:type="spellEnd"/>
      <w:r>
        <w:rPr>
          <w:rFonts w:ascii="Times New Roman" w:eastAsia="Times New Roman" w:hAnsi="Times New Roman" w:cs="Times New Roman"/>
          <w:sz w:val="24"/>
          <w:szCs w:val="24"/>
        </w:rPr>
        <w:t xml:space="preserve">-е непрерывных рядов </w:t>
      </w:r>
      <w:proofErr w:type="spellStart"/>
      <w:r>
        <w:rPr>
          <w:rFonts w:ascii="Times New Roman" w:eastAsia="Times New Roman" w:hAnsi="Times New Roman" w:cs="Times New Roman"/>
          <w:sz w:val="24"/>
          <w:szCs w:val="24"/>
        </w:rPr>
        <w:t>колличественных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фенотипич</w:t>
      </w:r>
      <w:proofErr w:type="spellEnd"/>
      <w:r>
        <w:rPr>
          <w:rFonts w:ascii="Times New Roman" w:eastAsia="Times New Roman" w:hAnsi="Times New Roman" w:cs="Times New Roman"/>
          <w:sz w:val="24"/>
          <w:szCs w:val="24"/>
        </w:rPr>
        <w:t xml:space="preserve">) проявлений (у чел предрасположенность в </w:t>
      </w:r>
      <w:proofErr w:type="spellStart"/>
      <w:r>
        <w:rPr>
          <w:rFonts w:ascii="Times New Roman" w:eastAsia="Times New Roman" w:hAnsi="Times New Roman" w:cs="Times New Roman"/>
          <w:sz w:val="24"/>
          <w:szCs w:val="24"/>
        </w:rPr>
        <w:t>артер</w:t>
      </w:r>
      <w:proofErr w:type="spellEnd"/>
      <w:r>
        <w:rPr>
          <w:rFonts w:ascii="Times New Roman" w:eastAsia="Times New Roman" w:hAnsi="Times New Roman" w:cs="Times New Roman"/>
          <w:sz w:val="24"/>
          <w:szCs w:val="24"/>
        </w:rPr>
        <w:t xml:space="preserve"> гипертензии, ожирению, шизофрении).</w:t>
      </w:r>
    </w:p>
    <w:p w14:paraId="7624FE22" w14:textId="77777777" w:rsidR="00233F14" w:rsidRDefault="00233F14">
      <w:pPr>
        <w:spacing w:after="0" w:line="240" w:lineRule="auto"/>
        <w:jc w:val="both"/>
        <w:rPr>
          <w:rFonts w:ascii="Times New Roman" w:eastAsia="Times New Roman" w:hAnsi="Times New Roman" w:cs="Times New Roman"/>
          <w:sz w:val="24"/>
          <w:szCs w:val="24"/>
          <w:highlight w:val="yellow"/>
        </w:rPr>
      </w:pPr>
    </w:p>
    <w:p w14:paraId="0438AECF" w14:textId="0D40485E"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Вопрос 17. </w:t>
      </w:r>
      <w:r>
        <w:rPr>
          <w:rFonts w:ascii="Times New Roman" w:eastAsia="Times New Roman" w:hAnsi="Times New Roman" w:cs="Times New Roman"/>
          <w:b/>
          <w:sz w:val="24"/>
          <w:szCs w:val="24"/>
          <w:highlight w:val="yellow"/>
        </w:rPr>
        <w:t xml:space="preserve"> Характеристика дрозофилы как генетического объекта.</w:t>
      </w:r>
      <w:r>
        <w:rPr>
          <w:rFonts w:ascii="Times New Roman" w:eastAsia="Times New Roman" w:hAnsi="Times New Roman" w:cs="Times New Roman"/>
          <w:sz w:val="24"/>
          <w:szCs w:val="24"/>
        </w:rPr>
        <w:br/>
        <w:t>Использование Д в генетических исследованиях определяется малым числом хромосом(2n = 8), наличием гигантских хромосом в клетках слюнных желез у личинок, многообразием естественных популяций и большое разнообразие видимых проявлений мутаций. Небольшие размеры(3 мм), короткий жизненный цикл(небольшая продолжительность развития (10 дней), что в течение 1 месяца позволяет получить 3 поколения мух), простота культивирования, высокая плодовитость(от 1 пары мух можно получить 10-175 и более потомков)  делают дрозофил удобными лаб  объектами. первые, кто разводил Д в лаб условиях-</w:t>
      </w:r>
      <w:proofErr w:type="spellStart"/>
      <w:r>
        <w:rPr>
          <w:rFonts w:ascii="Times New Roman" w:eastAsia="Times New Roman" w:hAnsi="Times New Roman" w:cs="Times New Roman"/>
          <w:sz w:val="24"/>
          <w:szCs w:val="24"/>
        </w:rPr>
        <w:t>Вудворт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Касл</w:t>
      </w:r>
      <w:proofErr w:type="spellEnd"/>
      <w:r>
        <w:rPr>
          <w:rFonts w:ascii="Times New Roman" w:eastAsia="Times New Roman" w:hAnsi="Times New Roman" w:cs="Times New Roman"/>
          <w:sz w:val="24"/>
          <w:szCs w:val="24"/>
        </w:rPr>
        <w:t xml:space="preserve">, Моргана. Чаще используется вид-чернобрюхая Д. Д используются в генетическом моделировании некоторых человеческих заболеваний(Паркинсона, Хантингтона, Альцгеймера). Мушка также часто </w:t>
      </w:r>
      <w:r>
        <w:rPr>
          <w:rFonts w:ascii="Times New Roman" w:eastAsia="Times New Roman" w:hAnsi="Times New Roman" w:cs="Times New Roman"/>
          <w:sz w:val="24"/>
          <w:szCs w:val="24"/>
          <w:u w:val="single"/>
        </w:rPr>
        <w:t>используется для изучения механизмов, лежащих в основе иммунитета, диабета, рака и наркотической зависимости</w:t>
      </w:r>
      <w:r>
        <w:rPr>
          <w:rFonts w:ascii="Times New Roman" w:eastAsia="Times New Roman" w:hAnsi="Times New Roman" w:cs="Times New Roman"/>
          <w:sz w:val="24"/>
          <w:szCs w:val="24"/>
        </w:rPr>
        <w:t>. Отряд-двукрылые насекомые. семейство-</w:t>
      </w:r>
      <w:r>
        <w:rPr>
          <w:rFonts w:ascii="Times New Roman" w:eastAsia="Times New Roman" w:hAnsi="Times New Roman" w:cs="Times New Roman"/>
          <w:i/>
          <w:sz w:val="24"/>
          <w:szCs w:val="24"/>
        </w:rPr>
        <w:t>Плодовые мушки</w:t>
      </w:r>
      <w:r>
        <w:rPr>
          <w:rFonts w:ascii="Times New Roman" w:eastAsia="Times New Roman" w:hAnsi="Times New Roman" w:cs="Times New Roman"/>
          <w:sz w:val="24"/>
          <w:szCs w:val="24"/>
        </w:rPr>
        <w:t>. У Д</w:t>
      </w:r>
      <w:r>
        <w:rPr>
          <w:rFonts w:ascii="Times New Roman" w:eastAsia="Times New Roman" w:hAnsi="Times New Roman" w:cs="Times New Roman"/>
          <w:i/>
          <w:sz w:val="24"/>
          <w:szCs w:val="24"/>
        </w:rPr>
        <w:t xml:space="preserve"> пол</w:t>
      </w:r>
      <w:r>
        <w:rPr>
          <w:rFonts w:ascii="Times New Roman" w:eastAsia="Times New Roman" w:hAnsi="Times New Roman" w:cs="Times New Roman"/>
          <w:sz w:val="24"/>
          <w:szCs w:val="24"/>
        </w:rPr>
        <w:t xml:space="preserve"> определяется количеством X-</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в геноме, наличие Y-хромосомы при определении </w:t>
      </w:r>
      <w:r>
        <w:rPr>
          <w:rFonts w:ascii="Times New Roman" w:eastAsia="Times New Roman" w:hAnsi="Times New Roman" w:cs="Times New Roman"/>
          <w:i/>
          <w:sz w:val="24"/>
          <w:szCs w:val="24"/>
        </w:rPr>
        <w:t>пола</w:t>
      </w:r>
      <w:r>
        <w:rPr>
          <w:rFonts w:ascii="Times New Roman" w:eastAsia="Times New Roman" w:hAnsi="Times New Roman" w:cs="Times New Roman"/>
          <w:sz w:val="24"/>
          <w:szCs w:val="24"/>
        </w:rPr>
        <w:t xml:space="preserve"> роли не играет(только отвечает за сперматогенез).</w:t>
      </w:r>
      <w:r>
        <w:rPr>
          <w:rFonts w:ascii="Times New Roman" w:eastAsia="Times New Roman" w:hAnsi="Times New Roman" w:cs="Times New Roman"/>
          <w:sz w:val="24"/>
          <w:szCs w:val="24"/>
        </w:rPr>
        <w:br/>
      </w:r>
    </w:p>
    <w:p w14:paraId="0D96ED1B" w14:textId="77777777" w:rsidR="00500133" w:rsidRDefault="00005E02">
      <w:pPr>
        <w:tabs>
          <w:tab w:val="left" w:pos="561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Вопрос 18.  Методы картирования хромосом</w:t>
      </w:r>
      <w:r>
        <w:rPr>
          <w:rFonts w:ascii="Times New Roman" w:eastAsia="Times New Roman" w:hAnsi="Times New Roman" w:cs="Times New Roman"/>
          <w:b/>
          <w:sz w:val="24"/>
          <w:szCs w:val="24"/>
        </w:rPr>
        <w:tab/>
      </w:r>
    </w:p>
    <w:p w14:paraId="7212D73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Картирование генома</w:t>
      </w:r>
      <w:r>
        <w:rPr>
          <w:rFonts w:ascii="Times New Roman" w:eastAsia="Times New Roman" w:hAnsi="Times New Roman" w:cs="Times New Roman"/>
          <w:sz w:val="24"/>
          <w:szCs w:val="24"/>
        </w:rPr>
        <w:t xml:space="preserve">-метод, направлен на </w:t>
      </w:r>
      <w:proofErr w:type="spellStart"/>
      <w:r>
        <w:rPr>
          <w:rFonts w:ascii="Times New Roman" w:eastAsia="Times New Roman" w:hAnsi="Times New Roman" w:cs="Times New Roman"/>
          <w:sz w:val="24"/>
          <w:szCs w:val="24"/>
        </w:rPr>
        <w:t>изуч</w:t>
      </w:r>
      <w:proofErr w:type="spellEnd"/>
      <w:r>
        <w:rPr>
          <w:rFonts w:ascii="Times New Roman" w:eastAsia="Times New Roman" w:hAnsi="Times New Roman" w:cs="Times New Roman"/>
          <w:sz w:val="24"/>
          <w:szCs w:val="24"/>
        </w:rPr>
        <w:t xml:space="preserve">-е структуры генома на основании частот рекомбинации(кроссинговер), </w:t>
      </w:r>
      <w:proofErr w:type="spellStart"/>
      <w:r>
        <w:rPr>
          <w:rFonts w:ascii="Times New Roman" w:eastAsia="Times New Roman" w:hAnsi="Times New Roman" w:cs="Times New Roman"/>
          <w:sz w:val="24"/>
          <w:szCs w:val="24"/>
        </w:rPr>
        <w:t>локализац</w:t>
      </w:r>
      <w:proofErr w:type="spellEnd"/>
      <w:r>
        <w:rPr>
          <w:rFonts w:ascii="Times New Roman" w:eastAsia="Times New Roman" w:hAnsi="Times New Roman" w:cs="Times New Roman"/>
          <w:sz w:val="24"/>
          <w:szCs w:val="24"/>
        </w:rPr>
        <w:t xml:space="preserve"> генов в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-омах, их длине и расстоянии м\у ними, +их полной нуклеотидной последовательности. </w:t>
      </w:r>
      <w:r>
        <w:rPr>
          <w:rFonts w:ascii="Times New Roman" w:eastAsia="Times New Roman" w:hAnsi="Times New Roman" w:cs="Times New Roman"/>
          <w:b/>
          <w:sz w:val="24"/>
          <w:szCs w:val="24"/>
        </w:rPr>
        <w:t>Генетическая карта</w:t>
      </w:r>
      <w:r>
        <w:rPr>
          <w:rFonts w:ascii="Times New Roman" w:eastAsia="Times New Roman" w:hAnsi="Times New Roman" w:cs="Times New Roman"/>
          <w:sz w:val="24"/>
          <w:szCs w:val="24"/>
        </w:rPr>
        <w:t>-упорядоченная система эл-</w:t>
      </w:r>
      <w:proofErr w:type="spellStart"/>
      <w:r>
        <w:rPr>
          <w:rFonts w:ascii="Times New Roman" w:eastAsia="Times New Roman" w:hAnsi="Times New Roman" w:cs="Times New Roman"/>
          <w:sz w:val="24"/>
          <w:szCs w:val="24"/>
        </w:rPr>
        <w:t>ов</w:t>
      </w:r>
      <w:proofErr w:type="spellEnd"/>
      <w:r>
        <w:rPr>
          <w:rFonts w:ascii="Times New Roman" w:eastAsia="Times New Roman" w:hAnsi="Times New Roman" w:cs="Times New Roman"/>
          <w:sz w:val="24"/>
          <w:szCs w:val="24"/>
        </w:rPr>
        <w:t xml:space="preserve"> генома, в основу которой положена </w:t>
      </w:r>
      <w:proofErr w:type="spellStart"/>
      <w:r>
        <w:rPr>
          <w:rFonts w:ascii="Times New Roman" w:eastAsia="Times New Roman" w:hAnsi="Times New Roman" w:cs="Times New Roman"/>
          <w:sz w:val="24"/>
          <w:szCs w:val="24"/>
        </w:rPr>
        <w:t>хр-омная</w:t>
      </w:r>
      <w:proofErr w:type="spellEnd"/>
      <w:r>
        <w:rPr>
          <w:rFonts w:ascii="Times New Roman" w:eastAsia="Times New Roman" w:hAnsi="Times New Roman" w:cs="Times New Roman"/>
          <w:sz w:val="24"/>
          <w:szCs w:val="24"/>
        </w:rPr>
        <w:t xml:space="preserve"> принадлежность и взаимное расположение генов в пределах отдельных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 </w:t>
      </w:r>
      <w:r>
        <w:rPr>
          <w:rFonts w:ascii="Times New Roman" w:eastAsia="Times New Roman" w:hAnsi="Times New Roman" w:cs="Times New Roman"/>
          <w:b/>
          <w:sz w:val="24"/>
          <w:szCs w:val="24"/>
        </w:rPr>
        <w:t>Основным методом построения карт</w:t>
      </w:r>
      <w:r>
        <w:rPr>
          <w:rFonts w:ascii="Times New Roman" w:eastAsia="Times New Roman" w:hAnsi="Times New Roman" w:cs="Times New Roman"/>
          <w:sz w:val="24"/>
          <w:szCs w:val="24"/>
        </w:rPr>
        <w:t xml:space="preserve"> генов является классический </w:t>
      </w:r>
      <w:r>
        <w:rPr>
          <w:rFonts w:ascii="Times New Roman" w:eastAsia="Times New Roman" w:hAnsi="Times New Roman" w:cs="Times New Roman"/>
          <w:b/>
          <w:sz w:val="24"/>
          <w:szCs w:val="24"/>
        </w:rPr>
        <w:t>генетический анализ</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анализ наследования признаков в родословных.</w:t>
      </w:r>
      <w:r>
        <w:rPr>
          <w:rFonts w:ascii="Times New Roman" w:eastAsia="Times New Roman" w:hAnsi="Times New Roman" w:cs="Times New Roman"/>
          <w:sz w:val="24"/>
          <w:szCs w:val="24"/>
        </w:rPr>
        <w:t xml:space="preserve"> При локализации генов в одной хромосоме они чаще всего вместе попадают от родителя в половую клетку. В разных половых клетках родительские аллели оказываются, если между ними генами проходит </w:t>
      </w:r>
      <w:r>
        <w:rPr>
          <w:rFonts w:ascii="Times New Roman" w:eastAsia="Times New Roman" w:hAnsi="Times New Roman" w:cs="Times New Roman"/>
          <w:sz w:val="24"/>
          <w:szCs w:val="24"/>
          <w:u w:val="single"/>
        </w:rPr>
        <w:t xml:space="preserve">кроссинговер. Его частота является мерой расстояния между генами, исчисляемая в </w:t>
      </w:r>
      <w:proofErr w:type="spellStart"/>
      <w:r>
        <w:rPr>
          <w:rFonts w:ascii="Times New Roman" w:eastAsia="Times New Roman" w:hAnsi="Times New Roman" w:cs="Times New Roman"/>
          <w:sz w:val="24"/>
          <w:szCs w:val="24"/>
          <w:u w:val="single"/>
        </w:rPr>
        <w:t>сантиморганах</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Ген карты</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а)</w:t>
      </w:r>
      <w:r>
        <w:rPr>
          <w:rFonts w:ascii="Times New Roman" w:eastAsia="Times New Roman" w:hAnsi="Times New Roman" w:cs="Times New Roman"/>
          <w:sz w:val="24"/>
          <w:szCs w:val="24"/>
        </w:rPr>
        <w:t xml:space="preserve">кары сцепления- схема </w:t>
      </w:r>
      <w:proofErr w:type="spellStart"/>
      <w:r>
        <w:rPr>
          <w:rFonts w:ascii="Times New Roman" w:eastAsia="Times New Roman" w:hAnsi="Times New Roman" w:cs="Times New Roman"/>
          <w:sz w:val="24"/>
          <w:szCs w:val="24"/>
        </w:rPr>
        <w:t>располож</w:t>
      </w:r>
      <w:proofErr w:type="spellEnd"/>
      <w:r>
        <w:rPr>
          <w:rFonts w:ascii="Times New Roman" w:eastAsia="Times New Roman" w:hAnsi="Times New Roman" w:cs="Times New Roman"/>
          <w:sz w:val="24"/>
          <w:szCs w:val="24"/>
        </w:rPr>
        <w:t xml:space="preserve">-я генов, </w:t>
      </w:r>
      <w:proofErr w:type="spellStart"/>
      <w:r>
        <w:rPr>
          <w:rFonts w:ascii="Times New Roman" w:eastAsia="Times New Roman" w:hAnsi="Times New Roman" w:cs="Times New Roman"/>
          <w:sz w:val="24"/>
          <w:szCs w:val="24"/>
        </w:rPr>
        <w:t>находящ</w:t>
      </w:r>
      <w:proofErr w:type="spellEnd"/>
      <w:r>
        <w:rPr>
          <w:rFonts w:ascii="Times New Roman" w:eastAsia="Times New Roman" w:hAnsi="Times New Roman" w:cs="Times New Roman"/>
          <w:sz w:val="24"/>
          <w:szCs w:val="24"/>
        </w:rPr>
        <w:t xml:space="preserve"> в 1 </w:t>
      </w:r>
      <w:proofErr w:type="spellStart"/>
      <w:r>
        <w:rPr>
          <w:rFonts w:ascii="Times New Roman" w:eastAsia="Times New Roman" w:hAnsi="Times New Roman" w:cs="Times New Roman"/>
          <w:sz w:val="24"/>
          <w:szCs w:val="24"/>
        </w:rPr>
        <w:t>гр</w:t>
      </w:r>
      <w:proofErr w:type="spellEnd"/>
      <w:r>
        <w:rPr>
          <w:rFonts w:ascii="Times New Roman" w:eastAsia="Times New Roman" w:hAnsi="Times New Roman" w:cs="Times New Roman"/>
          <w:sz w:val="24"/>
          <w:szCs w:val="24"/>
        </w:rPr>
        <w:t xml:space="preserve"> сцепления, за единицу расстояния принята </w:t>
      </w:r>
      <w:proofErr w:type="spellStart"/>
      <w:r>
        <w:rPr>
          <w:rFonts w:ascii="Times New Roman" w:eastAsia="Times New Roman" w:hAnsi="Times New Roman" w:cs="Times New Roman"/>
          <w:sz w:val="24"/>
          <w:szCs w:val="24"/>
        </w:rPr>
        <w:t>морганида</w:t>
      </w:r>
      <w:proofErr w:type="spellEnd"/>
      <w:r>
        <w:rPr>
          <w:rFonts w:ascii="Times New Roman" w:eastAsia="Times New Roman" w:hAnsi="Times New Roman" w:cs="Times New Roman"/>
          <w:sz w:val="24"/>
          <w:szCs w:val="24"/>
        </w:rPr>
        <w:t xml:space="preserve">, отражающая частоту кроссинговера. Вначале важно отнесение исследуемого гена к конкретной </w:t>
      </w:r>
      <w:proofErr w:type="spellStart"/>
      <w:r>
        <w:rPr>
          <w:rFonts w:ascii="Times New Roman" w:eastAsia="Times New Roman" w:hAnsi="Times New Roman" w:cs="Times New Roman"/>
          <w:sz w:val="24"/>
          <w:szCs w:val="24"/>
        </w:rPr>
        <w:t>гр</w:t>
      </w:r>
      <w:proofErr w:type="spellEnd"/>
      <w:r>
        <w:rPr>
          <w:rFonts w:ascii="Times New Roman" w:eastAsia="Times New Roman" w:hAnsi="Times New Roman" w:cs="Times New Roman"/>
          <w:sz w:val="24"/>
          <w:szCs w:val="24"/>
        </w:rPr>
        <w:t xml:space="preserve"> сцепления(Уилсон 1911г отнес ген дальтонизма к Х-</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-ме)(проводят скрещивания между мутантными особями 2ух разных генетических линий и определяют, насколько независимо комбинируют признаки в поколениях=сцеплены ли соответствующие </w:t>
      </w:r>
      <w:r>
        <w:rPr>
          <w:rFonts w:ascii="Times New Roman" w:eastAsia="Times New Roman" w:hAnsi="Times New Roman" w:cs="Times New Roman"/>
          <w:sz w:val="24"/>
          <w:szCs w:val="24"/>
        </w:rPr>
        <w:lastRenderedPageBreak/>
        <w:t xml:space="preserve">гены). Далее-определяют порядок расположения генов в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-ме и расстояния м\у ними(стало возможно после открытия кроссинговера). Эти карты отражают порядок </w:t>
      </w:r>
      <w:proofErr w:type="spellStart"/>
      <w:r>
        <w:rPr>
          <w:rFonts w:ascii="Times New Roman" w:eastAsia="Times New Roman" w:hAnsi="Times New Roman" w:cs="Times New Roman"/>
          <w:sz w:val="24"/>
          <w:szCs w:val="24"/>
        </w:rPr>
        <w:t>располож</w:t>
      </w:r>
      <w:proofErr w:type="spellEnd"/>
      <w:r>
        <w:rPr>
          <w:rFonts w:ascii="Times New Roman" w:eastAsia="Times New Roman" w:hAnsi="Times New Roman" w:cs="Times New Roman"/>
          <w:sz w:val="24"/>
          <w:szCs w:val="24"/>
        </w:rPr>
        <w:t xml:space="preserve">-я генетических </w:t>
      </w:r>
      <w:proofErr w:type="spellStart"/>
      <w:r>
        <w:rPr>
          <w:rFonts w:ascii="Times New Roman" w:eastAsia="Times New Roman" w:hAnsi="Times New Roman" w:cs="Times New Roman"/>
          <w:sz w:val="24"/>
          <w:szCs w:val="24"/>
        </w:rPr>
        <w:t>маркеров,но</w:t>
      </w:r>
      <w:proofErr w:type="spellEnd"/>
      <w:r>
        <w:rPr>
          <w:rFonts w:ascii="Times New Roman" w:eastAsia="Times New Roman" w:hAnsi="Times New Roman" w:cs="Times New Roman"/>
          <w:sz w:val="24"/>
          <w:szCs w:val="24"/>
        </w:rPr>
        <w:t xml:space="preserve"> полученные расстояния не соответствуют реальным(из-за различий эффективности рекомбинации м\у хроматидами на отдельных </w:t>
      </w:r>
      <w:proofErr w:type="spellStart"/>
      <w:r>
        <w:rPr>
          <w:rFonts w:ascii="Times New Roman" w:eastAsia="Times New Roman" w:hAnsi="Times New Roman" w:cs="Times New Roman"/>
          <w:sz w:val="24"/>
          <w:szCs w:val="24"/>
        </w:rPr>
        <w:t>уч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 </w:t>
      </w:r>
      <w:r>
        <w:rPr>
          <w:rFonts w:ascii="Times New Roman" w:eastAsia="Times New Roman" w:hAnsi="Times New Roman" w:cs="Times New Roman"/>
          <w:b/>
          <w:sz w:val="24"/>
          <w:szCs w:val="24"/>
        </w:rPr>
        <w:t>б)</w:t>
      </w:r>
      <w:r>
        <w:rPr>
          <w:rFonts w:ascii="Times New Roman" w:eastAsia="Times New Roman" w:hAnsi="Times New Roman" w:cs="Times New Roman"/>
          <w:sz w:val="24"/>
          <w:szCs w:val="24"/>
        </w:rPr>
        <w:t xml:space="preserve">цитогенетические карты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-ом-</w:t>
      </w:r>
      <w:proofErr w:type="spellStart"/>
      <w:r>
        <w:rPr>
          <w:rFonts w:ascii="Times New Roman" w:eastAsia="Times New Roman" w:hAnsi="Times New Roman" w:cs="Times New Roman"/>
          <w:sz w:val="24"/>
          <w:szCs w:val="24"/>
        </w:rPr>
        <w:t>схематич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изображ</w:t>
      </w:r>
      <w:proofErr w:type="spellEnd"/>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-ом с указанием мест фактического размещения отдельных генов(локусов-область локализации эл-</w:t>
      </w:r>
      <w:proofErr w:type="spellStart"/>
      <w:r>
        <w:rPr>
          <w:rFonts w:ascii="Times New Roman" w:eastAsia="Times New Roman" w:hAnsi="Times New Roman" w:cs="Times New Roman"/>
          <w:sz w:val="24"/>
          <w:szCs w:val="24"/>
        </w:rPr>
        <w:t>ов</w:t>
      </w:r>
      <w:proofErr w:type="spellEnd"/>
      <w:r>
        <w:rPr>
          <w:rFonts w:ascii="Times New Roman" w:eastAsia="Times New Roman" w:hAnsi="Times New Roman" w:cs="Times New Roman"/>
          <w:sz w:val="24"/>
          <w:szCs w:val="24"/>
        </w:rPr>
        <w:t xml:space="preserve"> генома), полученное использованием цитогенетических(с помощью микроскопа) методов. Каждый локус на </w:t>
      </w:r>
      <w:proofErr w:type="spellStart"/>
      <w:r>
        <w:rPr>
          <w:rFonts w:ascii="Times New Roman" w:eastAsia="Times New Roman" w:hAnsi="Times New Roman" w:cs="Times New Roman"/>
          <w:sz w:val="24"/>
          <w:szCs w:val="24"/>
        </w:rPr>
        <w:t>генетич</w:t>
      </w:r>
      <w:proofErr w:type="spellEnd"/>
      <w:r>
        <w:rPr>
          <w:rFonts w:ascii="Times New Roman" w:eastAsia="Times New Roman" w:hAnsi="Times New Roman" w:cs="Times New Roman"/>
          <w:sz w:val="24"/>
          <w:szCs w:val="24"/>
        </w:rPr>
        <w:t xml:space="preserve"> карте, установленный по карте сцепления, на </w:t>
      </w:r>
      <w:proofErr w:type="spellStart"/>
      <w:r>
        <w:rPr>
          <w:rFonts w:ascii="Times New Roman" w:eastAsia="Times New Roman" w:hAnsi="Times New Roman" w:cs="Times New Roman"/>
          <w:sz w:val="24"/>
          <w:szCs w:val="24"/>
        </w:rPr>
        <w:t>цитогенетич</w:t>
      </w:r>
      <w:proofErr w:type="spellEnd"/>
      <w:r>
        <w:rPr>
          <w:rFonts w:ascii="Times New Roman" w:eastAsia="Times New Roman" w:hAnsi="Times New Roman" w:cs="Times New Roman"/>
          <w:sz w:val="24"/>
          <w:szCs w:val="24"/>
        </w:rPr>
        <w:t xml:space="preserve"> картах привязан к определенному </w:t>
      </w:r>
      <w:proofErr w:type="spellStart"/>
      <w:r>
        <w:rPr>
          <w:rFonts w:ascii="Times New Roman" w:eastAsia="Times New Roman" w:hAnsi="Times New Roman" w:cs="Times New Roman"/>
          <w:sz w:val="24"/>
          <w:szCs w:val="24"/>
        </w:rPr>
        <w:t>уч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-омы(что служит одним из доказательств </w:t>
      </w:r>
      <w:proofErr w:type="spellStart"/>
      <w:r>
        <w:rPr>
          <w:rFonts w:ascii="Times New Roman" w:eastAsia="Times New Roman" w:hAnsi="Times New Roman" w:cs="Times New Roman"/>
          <w:sz w:val="24"/>
          <w:szCs w:val="24"/>
        </w:rPr>
        <w:t>хр-омной</w:t>
      </w:r>
      <w:proofErr w:type="spellEnd"/>
      <w:r>
        <w:rPr>
          <w:rFonts w:ascii="Times New Roman" w:eastAsia="Times New Roman" w:hAnsi="Times New Roman" w:cs="Times New Roman"/>
          <w:sz w:val="24"/>
          <w:szCs w:val="24"/>
        </w:rPr>
        <w:t xml:space="preserve"> т наследственности). Эти карты строятся на анализе </w:t>
      </w:r>
      <w:proofErr w:type="spellStart"/>
      <w:r>
        <w:rPr>
          <w:rFonts w:ascii="Times New Roman" w:eastAsia="Times New Roman" w:hAnsi="Times New Roman" w:cs="Times New Roman"/>
          <w:sz w:val="24"/>
          <w:szCs w:val="24"/>
        </w:rPr>
        <w:t>хр-омных</w:t>
      </w:r>
      <w:proofErr w:type="spellEnd"/>
      <w:r>
        <w:rPr>
          <w:rFonts w:ascii="Times New Roman" w:eastAsia="Times New Roman" w:hAnsi="Times New Roman" w:cs="Times New Roman"/>
          <w:sz w:val="24"/>
          <w:szCs w:val="24"/>
        </w:rPr>
        <w:t xml:space="preserve"> перестроек(</w:t>
      </w:r>
      <w:proofErr w:type="spellStart"/>
      <w:r>
        <w:rPr>
          <w:rFonts w:ascii="Times New Roman" w:eastAsia="Times New Roman" w:hAnsi="Times New Roman" w:cs="Times New Roman"/>
          <w:sz w:val="24"/>
          <w:szCs w:val="24"/>
        </w:rPr>
        <w:t>делеции,вставки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тп</w:t>
      </w:r>
      <w:proofErr w:type="spellEnd"/>
      <w:r>
        <w:rPr>
          <w:rFonts w:ascii="Times New Roman" w:eastAsia="Times New Roman" w:hAnsi="Times New Roman" w:cs="Times New Roman"/>
          <w:sz w:val="24"/>
          <w:szCs w:val="24"/>
        </w:rPr>
        <w:t xml:space="preserve">), сопоставляя изменения </w:t>
      </w:r>
      <w:proofErr w:type="spellStart"/>
      <w:r>
        <w:rPr>
          <w:rFonts w:ascii="Times New Roman" w:eastAsia="Times New Roman" w:hAnsi="Times New Roman" w:cs="Times New Roman"/>
          <w:sz w:val="24"/>
          <w:szCs w:val="24"/>
        </w:rPr>
        <w:t>морфологич</w:t>
      </w:r>
      <w:proofErr w:type="spellEnd"/>
      <w:r>
        <w:rPr>
          <w:rFonts w:ascii="Times New Roman" w:eastAsia="Times New Roman" w:hAnsi="Times New Roman" w:cs="Times New Roman"/>
          <w:sz w:val="24"/>
          <w:szCs w:val="24"/>
        </w:rPr>
        <w:t xml:space="preserve"> признаков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 с изменениями </w:t>
      </w:r>
      <w:proofErr w:type="spellStart"/>
      <w:r>
        <w:rPr>
          <w:rFonts w:ascii="Times New Roman" w:eastAsia="Times New Roman" w:hAnsi="Times New Roman" w:cs="Times New Roman"/>
          <w:sz w:val="24"/>
          <w:szCs w:val="24"/>
        </w:rPr>
        <w:t>генетич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w:t>
      </w:r>
      <w:proofErr w:type="spellEnd"/>
      <w:r>
        <w:rPr>
          <w:rFonts w:ascii="Times New Roman" w:eastAsia="Times New Roman" w:hAnsi="Times New Roman" w:cs="Times New Roman"/>
          <w:sz w:val="24"/>
          <w:szCs w:val="24"/>
        </w:rPr>
        <w:t xml:space="preserve">-в орг. Но и тут </w:t>
      </w:r>
      <w:proofErr w:type="spellStart"/>
      <w:r>
        <w:rPr>
          <w:rFonts w:ascii="Times New Roman" w:eastAsia="Times New Roman" w:hAnsi="Times New Roman" w:cs="Times New Roman"/>
          <w:sz w:val="24"/>
          <w:szCs w:val="24"/>
        </w:rPr>
        <w:t>физич</w:t>
      </w:r>
      <w:proofErr w:type="spellEnd"/>
      <w:r>
        <w:rPr>
          <w:rFonts w:ascii="Times New Roman" w:eastAsia="Times New Roman" w:hAnsi="Times New Roman" w:cs="Times New Roman"/>
          <w:sz w:val="24"/>
          <w:szCs w:val="24"/>
        </w:rPr>
        <w:t xml:space="preserve"> расстояние не соответствует генетическому(поэтому плотность </w:t>
      </w:r>
      <w:proofErr w:type="spellStart"/>
      <w:r>
        <w:rPr>
          <w:rFonts w:ascii="Times New Roman" w:eastAsia="Times New Roman" w:hAnsi="Times New Roman" w:cs="Times New Roman"/>
          <w:sz w:val="24"/>
          <w:szCs w:val="24"/>
        </w:rPr>
        <w:t>гаспредел</w:t>
      </w:r>
      <w:proofErr w:type="spellEnd"/>
      <w:r>
        <w:rPr>
          <w:rFonts w:ascii="Times New Roman" w:eastAsia="Times New Roman" w:hAnsi="Times New Roman" w:cs="Times New Roman"/>
          <w:sz w:val="24"/>
          <w:szCs w:val="24"/>
        </w:rPr>
        <w:t xml:space="preserve">-я генов на </w:t>
      </w:r>
      <w:proofErr w:type="spellStart"/>
      <w:r>
        <w:rPr>
          <w:rFonts w:ascii="Times New Roman" w:eastAsia="Times New Roman" w:hAnsi="Times New Roman" w:cs="Times New Roman"/>
          <w:sz w:val="24"/>
          <w:szCs w:val="24"/>
        </w:rPr>
        <w:t>цитогенетич</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генетич</w:t>
      </w:r>
      <w:proofErr w:type="spellEnd"/>
      <w:r>
        <w:rPr>
          <w:rFonts w:ascii="Times New Roman" w:eastAsia="Times New Roman" w:hAnsi="Times New Roman" w:cs="Times New Roman"/>
          <w:sz w:val="24"/>
          <w:szCs w:val="24"/>
        </w:rPr>
        <w:t xml:space="preserve"> картах различна). Из-за неравномерности частот </w:t>
      </w:r>
      <w:proofErr w:type="spellStart"/>
      <w:r>
        <w:rPr>
          <w:rFonts w:ascii="Times New Roman" w:eastAsia="Times New Roman" w:hAnsi="Times New Roman" w:cs="Times New Roman"/>
          <w:sz w:val="24"/>
          <w:szCs w:val="24"/>
        </w:rPr>
        <w:t>перекеста</w:t>
      </w:r>
      <w:proofErr w:type="spellEnd"/>
      <w:r>
        <w:rPr>
          <w:rFonts w:ascii="Times New Roman" w:eastAsia="Times New Roman" w:hAnsi="Times New Roman" w:cs="Times New Roman"/>
          <w:sz w:val="24"/>
          <w:szCs w:val="24"/>
        </w:rPr>
        <w:t xml:space="preserve"> по длине хо-омы. Современные карты </w:t>
      </w:r>
      <w:proofErr w:type="spellStart"/>
      <w:r>
        <w:rPr>
          <w:rFonts w:ascii="Times New Roman" w:eastAsia="Times New Roman" w:hAnsi="Times New Roman" w:cs="Times New Roman"/>
          <w:sz w:val="24"/>
          <w:szCs w:val="24"/>
        </w:rPr>
        <w:t>онованы</w:t>
      </w:r>
      <w:proofErr w:type="spellEnd"/>
      <w:r>
        <w:rPr>
          <w:rFonts w:ascii="Times New Roman" w:eastAsia="Times New Roman" w:hAnsi="Times New Roman" w:cs="Times New Roman"/>
          <w:sz w:val="24"/>
          <w:szCs w:val="24"/>
        </w:rPr>
        <w:t xml:space="preserve"> на дифференциальном окрашивании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-ом(в Х-</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-ме картировано 400 </w:t>
      </w:r>
      <w:proofErr w:type="spellStart"/>
      <w:r>
        <w:rPr>
          <w:rFonts w:ascii="Times New Roman" w:eastAsia="Times New Roman" w:hAnsi="Times New Roman" w:cs="Times New Roman"/>
          <w:sz w:val="24"/>
          <w:szCs w:val="24"/>
        </w:rPr>
        <w:t>генов,на</w:t>
      </w:r>
      <w:proofErr w:type="spellEnd"/>
      <w:r>
        <w:rPr>
          <w:rFonts w:ascii="Times New Roman" w:eastAsia="Times New Roman" w:hAnsi="Times New Roman" w:cs="Times New Roman"/>
          <w:sz w:val="24"/>
          <w:szCs w:val="24"/>
        </w:rPr>
        <w:t xml:space="preserve"> 1ой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-ме 200)каждый картированный ген=молекулярный маркер. в)</w:t>
      </w:r>
      <w:proofErr w:type="spellStart"/>
      <w:r>
        <w:rPr>
          <w:rFonts w:ascii="Times New Roman" w:eastAsia="Times New Roman" w:hAnsi="Times New Roman" w:cs="Times New Roman"/>
          <w:sz w:val="24"/>
          <w:szCs w:val="24"/>
        </w:rPr>
        <w:t>рестрикционные</w:t>
      </w:r>
      <w:proofErr w:type="spellEnd"/>
      <w:r>
        <w:rPr>
          <w:rFonts w:ascii="Times New Roman" w:eastAsia="Times New Roman" w:hAnsi="Times New Roman" w:cs="Times New Roman"/>
          <w:sz w:val="24"/>
          <w:szCs w:val="24"/>
        </w:rPr>
        <w:t xml:space="preserve"> карты- основаны на действии </w:t>
      </w:r>
      <w:proofErr w:type="spellStart"/>
      <w:r>
        <w:rPr>
          <w:rFonts w:ascii="Times New Roman" w:eastAsia="Times New Roman" w:hAnsi="Times New Roman" w:cs="Times New Roman"/>
          <w:sz w:val="24"/>
          <w:szCs w:val="24"/>
        </w:rPr>
        <w:t>рестриктаз</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ферментов,разрушающих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днк</w:t>
      </w:r>
      <w:proofErr w:type="spellEnd"/>
      <w:r>
        <w:rPr>
          <w:rFonts w:ascii="Times New Roman" w:eastAsia="Times New Roman" w:hAnsi="Times New Roman" w:cs="Times New Roman"/>
          <w:sz w:val="24"/>
          <w:szCs w:val="24"/>
        </w:rPr>
        <w:t xml:space="preserve"> в строго специфичных последовательностях). Они позволяют превращать молекулы ДНК в набор фрагментов длиной от нескольких сотен до нескольких тысяч оснований. Но длина генома живых </w:t>
      </w:r>
      <w:proofErr w:type="spellStart"/>
      <w:r>
        <w:rPr>
          <w:rFonts w:ascii="Times New Roman" w:eastAsia="Times New Roman" w:hAnsi="Times New Roman" w:cs="Times New Roman"/>
          <w:sz w:val="24"/>
          <w:szCs w:val="24"/>
        </w:rPr>
        <w:t>организмав</w:t>
      </w:r>
      <w:proofErr w:type="spellEnd"/>
      <w:r>
        <w:rPr>
          <w:rFonts w:ascii="Times New Roman" w:eastAsia="Times New Roman" w:hAnsi="Times New Roman" w:cs="Times New Roman"/>
          <w:sz w:val="24"/>
          <w:szCs w:val="24"/>
        </w:rPr>
        <w:t xml:space="preserve"> гораздо больше(</w:t>
      </w:r>
      <w:proofErr w:type="spellStart"/>
      <w:r>
        <w:rPr>
          <w:rFonts w:ascii="Times New Roman" w:eastAsia="Times New Roman" w:hAnsi="Times New Roman" w:cs="Times New Roman"/>
          <w:sz w:val="24"/>
          <w:szCs w:val="24"/>
        </w:rPr>
        <w:t>кишечн</w:t>
      </w:r>
      <w:proofErr w:type="spellEnd"/>
      <w:r>
        <w:rPr>
          <w:rFonts w:ascii="Times New Roman" w:eastAsia="Times New Roman" w:hAnsi="Times New Roman" w:cs="Times New Roman"/>
          <w:sz w:val="24"/>
          <w:szCs w:val="24"/>
        </w:rPr>
        <w:t xml:space="preserve"> палочка-6млн пар оснований; работает для вирусов).это не позволяет детализировать структуру отдельных генов. г)</w:t>
      </w:r>
      <w:proofErr w:type="spellStart"/>
      <w:r>
        <w:rPr>
          <w:rFonts w:ascii="Times New Roman" w:eastAsia="Times New Roman" w:hAnsi="Times New Roman" w:cs="Times New Roman"/>
          <w:sz w:val="24"/>
          <w:szCs w:val="24"/>
        </w:rPr>
        <w:t>сиквенсовые</w:t>
      </w:r>
      <w:proofErr w:type="spellEnd"/>
      <w:r>
        <w:rPr>
          <w:rFonts w:ascii="Times New Roman" w:eastAsia="Times New Roman" w:hAnsi="Times New Roman" w:cs="Times New Roman"/>
          <w:sz w:val="24"/>
          <w:szCs w:val="24"/>
        </w:rPr>
        <w:t xml:space="preserve"> карты-основана на прямом анализе </w:t>
      </w:r>
      <w:proofErr w:type="spellStart"/>
      <w:r>
        <w:rPr>
          <w:rFonts w:ascii="Times New Roman" w:eastAsia="Times New Roman" w:hAnsi="Times New Roman" w:cs="Times New Roman"/>
          <w:sz w:val="24"/>
          <w:szCs w:val="24"/>
        </w:rPr>
        <w:t>днк</w:t>
      </w:r>
      <w:proofErr w:type="spellEnd"/>
      <w:r>
        <w:rPr>
          <w:rFonts w:ascii="Times New Roman" w:eastAsia="Times New Roman" w:hAnsi="Times New Roman" w:cs="Times New Roman"/>
          <w:sz w:val="24"/>
          <w:szCs w:val="24"/>
        </w:rPr>
        <w:t xml:space="preserve"> и не зависит от частоты рекомбинаций, названа физической картой. Это карты высокого разрешения(1 нуклеотид), что облегчает выделение многочисленных генетических маркеров. Отражают реальное расстояние м\у маркерами, выражаемое в парах оснований.</w:t>
      </w:r>
      <w:r>
        <w:rPr>
          <w:rFonts w:ascii="Times New Roman" w:eastAsia="Times New Roman" w:hAnsi="Times New Roman" w:cs="Times New Roman"/>
          <w:sz w:val="24"/>
          <w:szCs w:val="24"/>
        </w:rPr>
        <w:br/>
      </w:r>
    </w:p>
    <w:p w14:paraId="57D7FC00"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19.  Явление сцепления генов. Группы сцепления и их число. Кроссинговер. Вероятность кроссинговера. Хромосомная теория наследственности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Явление сцепления генов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было описано Т Морганом</w:t>
      </w:r>
      <w:r>
        <w:rPr>
          <w:rFonts w:ascii="Times New Roman" w:eastAsia="Times New Roman" w:hAnsi="Times New Roman" w:cs="Times New Roman"/>
          <w:sz w:val="24"/>
          <w:szCs w:val="24"/>
        </w:rPr>
        <w:t xml:space="preserve"> и его сотрудниками в 1911-1912гг как </w:t>
      </w:r>
      <w:r>
        <w:rPr>
          <w:rFonts w:ascii="Times New Roman" w:eastAsia="Times New Roman" w:hAnsi="Times New Roman" w:cs="Times New Roman"/>
          <w:b/>
          <w:sz w:val="24"/>
          <w:szCs w:val="24"/>
        </w:rPr>
        <w:t>совместная передача группы генов из поколение в поколение</w:t>
      </w:r>
      <w:r>
        <w:rPr>
          <w:rFonts w:ascii="Times New Roman" w:eastAsia="Times New Roman" w:hAnsi="Times New Roman" w:cs="Times New Roman"/>
          <w:sz w:val="24"/>
          <w:szCs w:val="24"/>
        </w:rPr>
        <w:t xml:space="preserve">. Гены </w:t>
      </w:r>
      <w:proofErr w:type="spellStart"/>
      <w:r>
        <w:rPr>
          <w:rFonts w:ascii="Times New Roman" w:eastAsia="Times New Roman" w:hAnsi="Times New Roman" w:cs="Times New Roman"/>
          <w:sz w:val="24"/>
          <w:szCs w:val="24"/>
        </w:rPr>
        <w:t>локализов</w:t>
      </w:r>
      <w:proofErr w:type="spellEnd"/>
      <w:r>
        <w:rPr>
          <w:rFonts w:ascii="Times New Roman" w:eastAsia="Times New Roman" w:hAnsi="Times New Roman" w:cs="Times New Roman"/>
          <w:sz w:val="24"/>
          <w:szCs w:val="24"/>
        </w:rPr>
        <w:t xml:space="preserve"> в 1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-оме передаются совместно и составляют 1 </w:t>
      </w:r>
      <w:proofErr w:type="spellStart"/>
      <w:r>
        <w:rPr>
          <w:rFonts w:ascii="Times New Roman" w:eastAsia="Times New Roman" w:hAnsi="Times New Roman" w:cs="Times New Roman"/>
          <w:sz w:val="24"/>
          <w:szCs w:val="24"/>
        </w:rPr>
        <w:t>гр</w:t>
      </w:r>
      <w:proofErr w:type="spellEnd"/>
      <w:r>
        <w:rPr>
          <w:rFonts w:ascii="Times New Roman" w:eastAsia="Times New Roman" w:hAnsi="Times New Roman" w:cs="Times New Roman"/>
          <w:sz w:val="24"/>
          <w:szCs w:val="24"/>
        </w:rPr>
        <w:t xml:space="preserve"> сцепления. т.к в гомолог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-омах локализованы аллельные гены, </w:t>
      </w:r>
      <w:proofErr w:type="spellStart"/>
      <w:r>
        <w:rPr>
          <w:rFonts w:ascii="Times New Roman" w:eastAsia="Times New Roman" w:hAnsi="Times New Roman" w:cs="Times New Roman"/>
          <w:b/>
          <w:sz w:val="24"/>
          <w:szCs w:val="24"/>
        </w:rPr>
        <w:t>гр</w:t>
      </w:r>
      <w:proofErr w:type="spellEnd"/>
      <w:r>
        <w:rPr>
          <w:rFonts w:ascii="Times New Roman" w:eastAsia="Times New Roman" w:hAnsi="Times New Roman" w:cs="Times New Roman"/>
          <w:b/>
          <w:sz w:val="24"/>
          <w:szCs w:val="24"/>
        </w:rPr>
        <w:t xml:space="preserve"> сцепления составляют 2 гомолог </w:t>
      </w:r>
      <w:proofErr w:type="spellStart"/>
      <w:r>
        <w:rPr>
          <w:rFonts w:ascii="Times New Roman" w:eastAsia="Times New Roman" w:hAnsi="Times New Roman" w:cs="Times New Roman"/>
          <w:b/>
          <w:sz w:val="24"/>
          <w:szCs w:val="24"/>
        </w:rPr>
        <w:t>хр</w:t>
      </w:r>
      <w:proofErr w:type="spellEnd"/>
      <w:r>
        <w:rPr>
          <w:rFonts w:ascii="Times New Roman" w:eastAsia="Times New Roman" w:hAnsi="Times New Roman" w:cs="Times New Roman"/>
          <w:b/>
          <w:sz w:val="24"/>
          <w:szCs w:val="24"/>
        </w:rPr>
        <w:t xml:space="preserve">-омы. </w:t>
      </w:r>
      <w:proofErr w:type="spellStart"/>
      <w:r>
        <w:rPr>
          <w:rFonts w:ascii="Times New Roman" w:eastAsia="Times New Roman" w:hAnsi="Times New Roman" w:cs="Times New Roman"/>
          <w:b/>
          <w:sz w:val="24"/>
          <w:szCs w:val="24"/>
        </w:rPr>
        <w:t>т.о</w:t>
      </w:r>
      <w:proofErr w:type="spellEnd"/>
      <w:r>
        <w:rPr>
          <w:rFonts w:ascii="Times New Roman" w:eastAsia="Times New Roman" w:hAnsi="Times New Roman" w:cs="Times New Roman"/>
          <w:b/>
          <w:sz w:val="24"/>
          <w:szCs w:val="24"/>
        </w:rPr>
        <w:t xml:space="preserve"> число </w:t>
      </w:r>
      <w:proofErr w:type="spellStart"/>
      <w:r>
        <w:rPr>
          <w:rFonts w:ascii="Times New Roman" w:eastAsia="Times New Roman" w:hAnsi="Times New Roman" w:cs="Times New Roman"/>
          <w:b/>
          <w:sz w:val="24"/>
          <w:szCs w:val="24"/>
        </w:rPr>
        <w:t>гр</w:t>
      </w:r>
      <w:proofErr w:type="spellEnd"/>
      <w:r>
        <w:rPr>
          <w:rFonts w:ascii="Times New Roman" w:eastAsia="Times New Roman" w:hAnsi="Times New Roman" w:cs="Times New Roman"/>
          <w:b/>
          <w:sz w:val="24"/>
          <w:szCs w:val="24"/>
        </w:rPr>
        <w:t xml:space="preserve"> сцепления=кол-ву пар </w:t>
      </w:r>
      <w:proofErr w:type="spellStart"/>
      <w:r>
        <w:rPr>
          <w:rFonts w:ascii="Times New Roman" w:eastAsia="Times New Roman" w:hAnsi="Times New Roman" w:cs="Times New Roman"/>
          <w:b/>
          <w:sz w:val="24"/>
          <w:szCs w:val="24"/>
        </w:rPr>
        <w:t>хр</w:t>
      </w:r>
      <w:proofErr w:type="spellEnd"/>
      <w:r>
        <w:rPr>
          <w:rFonts w:ascii="Times New Roman" w:eastAsia="Times New Roman" w:hAnsi="Times New Roman" w:cs="Times New Roman"/>
          <w:b/>
          <w:sz w:val="24"/>
          <w:szCs w:val="24"/>
        </w:rPr>
        <w:t>-ом</w:t>
      </w:r>
      <w:r>
        <w:rPr>
          <w:rFonts w:ascii="Times New Roman" w:eastAsia="Times New Roman" w:hAnsi="Times New Roman" w:cs="Times New Roman"/>
          <w:sz w:val="24"/>
          <w:szCs w:val="24"/>
        </w:rPr>
        <w:t xml:space="preserve">. Морган проводил опыты на дрозофилах: А – ген серой </w:t>
      </w:r>
      <w:proofErr w:type="spellStart"/>
      <w:r>
        <w:rPr>
          <w:rFonts w:ascii="Times New Roman" w:eastAsia="Times New Roman" w:hAnsi="Times New Roman" w:cs="Times New Roman"/>
          <w:sz w:val="24"/>
          <w:szCs w:val="24"/>
        </w:rPr>
        <w:t>окр-ки</w:t>
      </w:r>
      <w:proofErr w:type="spellEnd"/>
      <w:r>
        <w:rPr>
          <w:rFonts w:ascii="Times New Roman" w:eastAsia="Times New Roman" w:hAnsi="Times New Roman" w:cs="Times New Roman"/>
          <w:sz w:val="24"/>
          <w:szCs w:val="24"/>
        </w:rPr>
        <w:t xml:space="preserve">, а – ген </w:t>
      </w:r>
      <w:proofErr w:type="spellStart"/>
      <w:r>
        <w:rPr>
          <w:rFonts w:ascii="Times New Roman" w:eastAsia="Times New Roman" w:hAnsi="Times New Roman" w:cs="Times New Roman"/>
          <w:sz w:val="24"/>
          <w:szCs w:val="24"/>
        </w:rPr>
        <w:t>чёрн</w:t>
      </w:r>
      <w:proofErr w:type="spellEnd"/>
      <w:r>
        <w:rPr>
          <w:rFonts w:ascii="Times New Roman" w:eastAsia="Times New Roman" w:hAnsi="Times New Roman" w:cs="Times New Roman"/>
          <w:sz w:val="24"/>
          <w:szCs w:val="24"/>
        </w:rPr>
        <w:t xml:space="preserve">-й </w:t>
      </w:r>
      <w:proofErr w:type="spellStart"/>
      <w:r>
        <w:rPr>
          <w:rFonts w:ascii="Times New Roman" w:eastAsia="Times New Roman" w:hAnsi="Times New Roman" w:cs="Times New Roman"/>
          <w:sz w:val="24"/>
          <w:szCs w:val="24"/>
        </w:rPr>
        <w:t>окр-ки</w:t>
      </w:r>
      <w:proofErr w:type="spellEnd"/>
      <w:r>
        <w:rPr>
          <w:rFonts w:ascii="Times New Roman" w:eastAsia="Times New Roman" w:hAnsi="Times New Roman" w:cs="Times New Roman"/>
          <w:sz w:val="24"/>
          <w:szCs w:val="24"/>
        </w:rPr>
        <w:t xml:space="preserve">, В – ген N </w:t>
      </w:r>
      <w:proofErr w:type="spellStart"/>
      <w:r>
        <w:rPr>
          <w:rFonts w:ascii="Times New Roman" w:eastAsia="Times New Roman" w:hAnsi="Times New Roman" w:cs="Times New Roman"/>
          <w:sz w:val="24"/>
          <w:szCs w:val="24"/>
        </w:rPr>
        <w:t>кр</w:t>
      </w:r>
      <w:proofErr w:type="spellEnd"/>
      <w:r>
        <w:rPr>
          <w:rFonts w:ascii="Times New Roman" w:eastAsia="Times New Roman" w:hAnsi="Times New Roman" w:cs="Times New Roman"/>
          <w:sz w:val="24"/>
          <w:szCs w:val="24"/>
        </w:rPr>
        <w:t xml:space="preserve">., в – ген </w:t>
      </w:r>
      <w:proofErr w:type="spellStart"/>
      <w:r>
        <w:rPr>
          <w:rFonts w:ascii="Times New Roman" w:eastAsia="Times New Roman" w:hAnsi="Times New Roman" w:cs="Times New Roman"/>
          <w:sz w:val="24"/>
          <w:szCs w:val="24"/>
        </w:rPr>
        <w:t>коротк</w:t>
      </w:r>
      <w:proofErr w:type="spellEnd"/>
      <w:r>
        <w:rPr>
          <w:rFonts w:ascii="Times New Roman" w:eastAsia="Times New Roman" w:hAnsi="Times New Roman" w:cs="Times New Roman"/>
          <w:sz w:val="24"/>
          <w:szCs w:val="24"/>
        </w:rPr>
        <w:t xml:space="preserve">-х крыльев. </w:t>
      </w:r>
      <w:proofErr w:type="spellStart"/>
      <w:r>
        <w:rPr>
          <w:rFonts w:ascii="Times New Roman" w:eastAsia="Times New Roman" w:hAnsi="Times New Roman" w:cs="Times New Roman"/>
          <w:sz w:val="24"/>
          <w:szCs w:val="24"/>
        </w:rPr>
        <w:t>ААВВ+аавв</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АаВв</w:t>
      </w:r>
      <w:proofErr w:type="spellEnd"/>
      <w:r>
        <w:rPr>
          <w:rFonts w:ascii="Times New Roman" w:eastAsia="Times New Roman" w:hAnsi="Times New Roman" w:cs="Times New Roman"/>
          <w:sz w:val="24"/>
          <w:szCs w:val="24"/>
        </w:rPr>
        <w:t xml:space="preserve">. Наблюдалось единообразие гибридов 1го  поколения в соответствии с 1 з-ном Менделя. Далее он провел 2 анализирующих </w:t>
      </w:r>
      <w:proofErr w:type="spellStart"/>
      <w:r>
        <w:rPr>
          <w:rFonts w:ascii="Times New Roman" w:eastAsia="Times New Roman" w:hAnsi="Times New Roman" w:cs="Times New Roman"/>
          <w:sz w:val="24"/>
          <w:szCs w:val="24"/>
        </w:rPr>
        <w:t>скрещ</w:t>
      </w:r>
      <w:proofErr w:type="spellEnd"/>
      <w:r>
        <w:rPr>
          <w:rFonts w:ascii="Times New Roman" w:eastAsia="Times New Roman" w:hAnsi="Times New Roman" w:cs="Times New Roman"/>
          <w:sz w:val="24"/>
          <w:szCs w:val="24"/>
        </w:rPr>
        <w:t xml:space="preserve">-я: в 1 случае получилось 2 фенотипа по 50% как родители, что не соответствовало 3му з-ну </w:t>
      </w:r>
      <w:proofErr w:type="spellStart"/>
      <w:r>
        <w:rPr>
          <w:rFonts w:ascii="Times New Roman" w:eastAsia="Times New Roman" w:hAnsi="Times New Roman" w:cs="Times New Roman"/>
          <w:sz w:val="24"/>
          <w:szCs w:val="24"/>
        </w:rPr>
        <w:t>менделя</w:t>
      </w:r>
      <w:proofErr w:type="spellEnd"/>
      <w:r>
        <w:rPr>
          <w:rFonts w:ascii="Times New Roman" w:eastAsia="Times New Roman" w:hAnsi="Times New Roman" w:cs="Times New Roman"/>
          <w:sz w:val="24"/>
          <w:szCs w:val="24"/>
        </w:rPr>
        <w:t xml:space="preserve">. Он объяснил это тем, что гены разных </w:t>
      </w:r>
      <w:proofErr w:type="spellStart"/>
      <w:r>
        <w:rPr>
          <w:rFonts w:ascii="Times New Roman" w:eastAsia="Times New Roman" w:hAnsi="Times New Roman" w:cs="Times New Roman"/>
          <w:sz w:val="24"/>
          <w:szCs w:val="24"/>
        </w:rPr>
        <w:t>аллельн</w:t>
      </w:r>
      <w:proofErr w:type="spellEnd"/>
      <w:r>
        <w:rPr>
          <w:rFonts w:ascii="Times New Roman" w:eastAsia="Times New Roman" w:hAnsi="Times New Roman" w:cs="Times New Roman"/>
          <w:sz w:val="24"/>
          <w:szCs w:val="24"/>
        </w:rPr>
        <w:t xml:space="preserve"> пар могут находить в одной паре гомологичных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-ом(АВ в одной и </w:t>
      </w:r>
      <w:proofErr w:type="spellStart"/>
      <w:r>
        <w:rPr>
          <w:rFonts w:ascii="Times New Roman" w:eastAsia="Times New Roman" w:hAnsi="Times New Roman" w:cs="Times New Roman"/>
          <w:sz w:val="24"/>
          <w:szCs w:val="24"/>
        </w:rPr>
        <w:t>ав</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др</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проц</w:t>
      </w:r>
      <w:proofErr w:type="spellEnd"/>
      <w:r>
        <w:rPr>
          <w:rFonts w:ascii="Times New Roman" w:eastAsia="Times New Roman" w:hAnsi="Times New Roman" w:cs="Times New Roman"/>
          <w:sz w:val="24"/>
          <w:szCs w:val="24"/>
        </w:rPr>
        <w:t xml:space="preserve"> мейоза одна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попадает в одну </w:t>
      </w:r>
      <w:proofErr w:type="spellStart"/>
      <w:r>
        <w:rPr>
          <w:rFonts w:ascii="Times New Roman" w:eastAsia="Times New Roman" w:hAnsi="Times New Roman" w:cs="Times New Roman"/>
          <w:sz w:val="24"/>
          <w:szCs w:val="24"/>
        </w:rPr>
        <w:t>гамету,др</w:t>
      </w:r>
      <w:proofErr w:type="spellEnd"/>
      <w:r>
        <w:rPr>
          <w:rFonts w:ascii="Times New Roman" w:eastAsia="Times New Roman" w:hAnsi="Times New Roman" w:cs="Times New Roman"/>
          <w:sz w:val="24"/>
          <w:szCs w:val="24"/>
        </w:rPr>
        <w:t xml:space="preserve"> в др. </w:t>
      </w:r>
      <w:proofErr w:type="spellStart"/>
      <w:r>
        <w:rPr>
          <w:rFonts w:ascii="Times New Roman" w:eastAsia="Times New Roman" w:hAnsi="Times New Roman" w:cs="Times New Roman"/>
          <w:sz w:val="24"/>
          <w:szCs w:val="24"/>
        </w:rPr>
        <w:t>Т.о</w:t>
      </w:r>
      <w:proofErr w:type="spellEnd"/>
      <w:r>
        <w:rPr>
          <w:rFonts w:ascii="Times New Roman" w:eastAsia="Times New Roman" w:hAnsi="Times New Roman" w:cs="Times New Roman"/>
          <w:sz w:val="24"/>
          <w:szCs w:val="24"/>
        </w:rPr>
        <w:t xml:space="preserve"> получается только 2 типа гамет, а не 4. это пример полного сцепления. Во 2ом случае получилось 4 фенотипических класса: 41,5%АаВв, 8,5%Аавв, 8,5%ааВв, 41,5%аавв. Это явление неполного сцепления можно объяснить кроссинговером — обменом участками гомологичных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 при их </w:t>
      </w:r>
      <w:proofErr w:type="spellStart"/>
      <w:r>
        <w:rPr>
          <w:rFonts w:ascii="Times New Roman" w:eastAsia="Times New Roman" w:hAnsi="Times New Roman" w:cs="Times New Roman"/>
          <w:sz w:val="24"/>
          <w:szCs w:val="24"/>
        </w:rPr>
        <w:t>коньюгации</w:t>
      </w:r>
      <w:proofErr w:type="spellEnd"/>
      <w:r>
        <w:rPr>
          <w:rFonts w:ascii="Times New Roman" w:eastAsia="Times New Roman" w:hAnsi="Times New Roman" w:cs="Times New Roman"/>
          <w:sz w:val="24"/>
          <w:szCs w:val="24"/>
        </w:rPr>
        <w:t xml:space="preserve"> в процессе профазы мейоза 1. сила </w:t>
      </w:r>
      <w:proofErr w:type="spellStart"/>
      <w:r>
        <w:rPr>
          <w:rFonts w:ascii="Times New Roman" w:eastAsia="Times New Roman" w:hAnsi="Times New Roman" w:cs="Times New Roman"/>
          <w:sz w:val="24"/>
          <w:szCs w:val="24"/>
        </w:rPr>
        <w:t>сцеплени</w:t>
      </w:r>
      <w:proofErr w:type="spellEnd"/>
      <w:r>
        <w:rPr>
          <w:rFonts w:ascii="Times New Roman" w:eastAsia="Times New Roman" w:hAnsi="Times New Roman" w:cs="Times New Roman"/>
          <w:sz w:val="24"/>
          <w:szCs w:val="24"/>
        </w:rPr>
        <w:t xml:space="preserve"> м\у </w:t>
      </w:r>
      <w:proofErr w:type="spellStart"/>
      <w:r>
        <w:rPr>
          <w:rFonts w:ascii="Times New Roman" w:eastAsia="Times New Roman" w:hAnsi="Times New Roman" w:cs="Times New Roman"/>
          <w:sz w:val="24"/>
          <w:szCs w:val="24"/>
        </w:rPr>
        <w:t>енами</w:t>
      </w:r>
      <w:proofErr w:type="spellEnd"/>
      <w:r>
        <w:rPr>
          <w:rFonts w:ascii="Times New Roman" w:eastAsia="Times New Roman" w:hAnsi="Times New Roman" w:cs="Times New Roman"/>
          <w:sz w:val="24"/>
          <w:szCs w:val="24"/>
        </w:rPr>
        <w:t xml:space="preserve">=частота кросс. зависит от расстояния м\у ними: чем больше </w:t>
      </w:r>
      <w:proofErr w:type="spellStart"/>
      <w:r>
        <w:rPr>
          <w:rFonts w:ascii="Times New Roman" w:eastAsia="Times New Roman" w:hAnsi="Times New Roman" w:cs="Times New Roman"/>
          <w:sz w:val="24"/>
          <w:szCs w:val="24"/>
        </w:rPr>
        <w:t>расст</w:t>
      </w:r>
      <w:proofErr w:type="spellEnd"/>
      <w:r>
        <w:rPr>
          <w:rFonts w:ascii="Times New Roman" w:eastAsia="Times New Roman" w:hAnsi="Times New Roman" w:cs="Times New Roman"/>
          <w:sz w:val="24"/>
          <w:szCs w:val="24"/>
        </w:rPr>
        <w:t xml:space="preserve">-тем меньше силы </w:t>
      </w:r>
      <w:proofErr w:type="spellStart"/>
      <w:r>
        <w:rPr>
          <w:rFonts w:ascii="Times New Roman" w:eastAsia="Times New Roman" w:hAnsi="Times New Roman" w:cs="Times New Roman"/>
          <w:sz w:val="24"/>
          <w:szCs w:val="24"/>
        </w:rPr>
        <w:t>сцепл</w:t>
      </w:r>
      <w:proofErr w:type="spellEnd"/>
      <w:r>
        <w:rPr>
          <w:rFonts w:ascii="Times New Roman" w:eastAsia="Times New Roman" w:hAnsi="Times New Roman" w:cs="Times New Roman"/>
          <w:sz w:val="24"/>
          <w:szCs w:val="24"/>
        </w:rPr>
        <w:t xml:space="preserve">-я-тем чаще </w:t>
      </w:r>
      <w:proofErr w:type="spellStart"/>
      <w:r>
        <w:rPr>
          <w:rFonts w:ascii="Times New Roman" w:eastAsia="Times New Roman" w:hAnsi="Times New Roman" w:cs="Times New Roman"/>
          <w:sz w:val="24"/>
          <w:szCs w:val="24"/>
        </w:rPr>
        <w:t>происх</w:t>
      </w:r>
      <w:proofErr w:type="spellEnd"/>
      <w:r>
        <w:rPr>
          <w:rFonts w:ascii="Times New Roman" w:eastAsia="Times New Roman" w:hAnsi="Times New Roman" w:cs="Times New Roman"/>
          <w:sz w:val="24"/>
          <w:szCs w:val="24"/>
        </w:rPr>
        <w:t xml:space="preserve"> кросс. расстояние </w:t>
      </w:r>
      <w:proofErr w:type="spellStart"/>
      <w:r>
        <w:rPr>
          <w:rFonts w:ascii="Times New Roman" w:eastAsia="Times New Roman" w:hAnsi="Times New Roman" w:cs="Times New Roman"/>
          <w:sz w:val="24"/>
          <w:szCs w:val="24"/>
        </w:rPr>
        <w:t>определ-ся</w:t>
      </w:r>
      <w:proofErr w:type="spellEnd"/>
      <w:r>
        <w:rPr>
          <w:rFonts w:ascii="Times New Roman" w:eastAsia="Times New Roman" w:hAnsi="Times New Roman" w:cs="Times New Roman"/>
          <w:sz w:val="24"/>
          <w:szCs w:val="24"/>
        </w:rPr>
        <w:t xml:space="preserve"> по % кросс. за 1 =1 </w:t>
      </w:r>
      <w:proofErr w:type="spellStart"/>
      <w:r>
        <w:rPr>
          <w:rFonts w:ascii="Times New Roman" w:eastAsia="Times New Roman" w:hAnsi="Times New Roman" w:cs="Times New Roman"/>
          <w:sz w:val="24"/>
          <w:szCs w:val="24"/>
        </w:rPr>
        <w:t>морганида</w:t>
      </w:r>
      <w:proofErr w:type="spellEnd"/>
      <w:r>
        <w:rPr>
          <w:rFonts w:ascii="Times New Roman" w:eastAsia="Times New Roman" w:hAnsi="Times New Roman" w:cs="Times New Roman"/>
          <w:sz w:val="24"/>
          <w:szCs w:val="24"/>
        </w:rPr>
        <w:t xml:space="preserve"> =1%кросс. Макс частота = 50М,если больше — это </w:t>
      </w:r>
      <w:proofErr w:type="spellStart"/>
      <w:r>
        <w:rPr>
          <w:rFonts w:ascii="Times New Roman" w:eastAsia="Times New Roman" w:hAnsi="Times New Roman" w:cs="Times New Roman"/>
          <w:sz w:val="24"/>
          <w:szCs w:val="24"/>
        </w:rPr>
        <w:t>независ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наслед</w:t>
      </w:r>
      <w:proofErr w:type="spellEnd"/>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призн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u w:val="single"/>
        </w:rPr>
        <w:t>Хр</w:t>
      </w:r>
      <w:proofErr w:type="spellEnd"/>
      <w:r>
        <w:rPr>
          <w:rFonts w:ascii="Times New Roman" w:eastAsia="Times New Roman" w:hAnsi="Times New Roman" w:cs="Times New Roman"/>
          <w:b/>
          <w:sz w:val="24"/>
          <w:szCs w:val="24"/>
          <w:u w:val="single"/>
        </w:rPr>
        <w:t xml:space="preserve">-ная теория </w:t>
      </w:r>
      <w:proofErr w:type="spellStart"/>
      <w:r>
        <w:rPr>
          <w:rFonts w:ascii="Times New Roman" w:eastAsia="Times New Roman" w:hAnsi="Times New Roman" w:cs="Times New Roman"/>
          <w:b/>
          <w:sz w:val="24"/>
          <w:szCs w:val="24"/>
          <w:u w:val="single"/>
        </w:rPr>
        <w:t>насл-ти</w:t>
      </w:r>
      <w:proofErr w:type="spellEnd"/>
      <w:r>
        <w:rPr>
          <w:rFonts w:ascii="Times New Roman" w:eastAsia="Times New Roman" w:hAnsi="Times New Roman" w:cs="Times New Roman"/>
          <w:b/>
          <w:sz w:val="24"/>
          <w:szCs w:val="24"/>
          <w:u w:val="single"/>
        </w:rPr>
        <w:t xml:space="preserve"> Т. Моргана</w:t>
      </w:r>
      <w:r>
        <w:rPr>
          <w:rFonts w:ascii="Times New Roman" w:eastAsia="Times New Roman" w:hAnsi="Times New Roman" w:cs="Times New Roman"/>
          <w:b/>
          <w:sz w:val="24"/>
          <w:szCs w:val="24"/>
        </w:rPr>
        <w:t>.</w:t>
      </w:r>
      <w:sdt>
        <w:sdtPr>
          <w:tag w:val="goog_rdk_0"/>
          <w:id w:val="-1788808421"/>
        </w:sdtPr>
        <w:sdtEndPr/>
        <w:sdtContent>
          <w:r>
            <w:rPr>
              <w:rFonts w:ascii="Gungsuh" w:eastAsia="Gungsuh" w:hAnsi="Gungsuh" w:cs="Gungsuh"/>
              <w:sz w:val="24"/>
              <w:szCs w:val="24"/>
            </w:rPr>
            <w:t xml:space="preserve"> 1)Гены </w:t>
          </w:r>
          <w:proofErr w:type="spellStart"/>
          <w:r>
            <w:rPr>
              <w:rFonts w:ascii="Gungsuh" w:eastAsia="Gungsuh" w:hAnsi="Gungsuh" w:cs="Gungsuh"/>
              <w:sz w:val="24"/>
              <w:szCs w:val="24"/>
            </w:rPr>
            <w:t>располож-ны</w:t>
          </w:r>
          <w:proofErr w:type="spellEnd"/>
          <w:r>
            <w:rPr>
              <w:rFonts w:ascii="Gungsuh" w:eastAsia="Gungsuh" w:hAnsi="Gungsuh" w:cs="Gungsuh"/>
              <w:sz w:val="24"/>
              <w:szCs w:val="24"/>
            </w:rPr>
            <w:t xml:space="preserve"> в </w:t>
          </w:r>
          <w:proofErr w:type="spellStart"/>
          <w:r>
            <w:rPr>
              <w:rFonts w:ascii="Gungsuh" w:eastAsia="Gungsuh" w:hAnsi="Gungsuh" w:cs="Gungsuh"/>
              <w:sz w:val="24"/>
              <w:szCs w:val="24"/>
            </w:rPr>
            <w:t>хр</w:t>
          </w:r>
          <w:proofErr w:type="spellEnd"/>
          <w:r>
            <w:rPr>
              <w:rFonts w:ascii="Gungsuh" w:eastAsia="Gungsuh" w:hAnsi="Gungsuh" w:cs="Gungsuh"/>
              <w:sz w:val="24"/>
              <w:szCs w:val="24"/>
            </w:rPr>
            <w:t xml:space="preserve">-мах в линейном порядке в определенных локусах. </w:t>
          </w:r>
          <w:proofErr w:type="spellStart"/>
          <w:r>
            <w:rPr>
              <w:rFonts w:ascii="Gungsuh" w:eastAsia="Gungsuh" w:hAnsi="Gungsuh" w:cs="Gungsuh"/>
              <w:sz w:val="24"/>
              <w:szCs w:val="24"/>
            </w:rPr>
            <w:t>Аллельн</w:t>
          </w:r>
          <w:proofErr w:type="spellEnd"/>
          <w:r>
            <w:rPr>
              <w:rFonts w:ascii="Gungsuh" w:eastAsia="Gungsuh" w:hAnsi="Gungsuh" w:cs="Gungsuh"/>
              <w:sz w:val="24"/>
              <w:szCs w:val="24"/>
            </w:rPr>
            <w:t xml:space="preserve"> гены занимают одинаковые локусы гомолог хр. 2)Гены, </w:t>
          </w:r>
          <w:proofErr w:type="spellStart"/>
          <w:r>
            <w:rPr>
              <w:rFonts w:ascii="Gungsuh" w:eastAsia="Gungsuh" w:hAnsi="Gungsuh" w:cs="Gungsuh"/>
              <w:sz w:val="24"/>
              <w:szCs w:val="24"/>
            </w:rPr>
            <w:t>локализ</w:t>
          </w:r>
          <w:proofErr w:type="spellEnd"/>
          <w:r>
            <w:rPr>
              <w:rFonts w:ascii="Gungsuh" w:eastAsia="Gungsuh" w:hAnsi="Gungsuh" w:cs="Gungsuh"/>
              <w:sz w:val="24"/>
              <w:szCs w:val="24"/>
            </w:rPr>
            <w:t xml:space="preserve">-е в 1 </w:t>
          </w:r>
          <w:proofErr w:type="spellStart"/>
          <w:r>
            <w:rPr>
              <w:rFonts w:ascii="Gungsuh" w:eastAsia="Gungsuh" w:hAnsi="Gungsuh" w:cs="Gungsuh"/>
              <w:sz w:val="24"/>
              <w:szCs w:val="24"/>
            </w:rPr>
            <w:t>хр</w:t>
          </w:r>
          <w:proofErr w:type="spellEnd"/>
          <w:r>
            <w:rPr>
              <w:rFonts w:ascii="Gungsuh" w:eastAsia="Gungsuh" w:hAnsi="Gungsuh" w:cs="Gungsuh"/>
              <w:sz w:val="24"/>
              <w:szCs w:val="24"/>
            </w:rPr>
            <w:t xml:space="preserve">-ме </w:t>
          </w:r>
          <w:proofErr w:type="spellStart"/>
          <w:r>
            <w:rPr>
              <w:rFonts w:ascii="Gungsuh" w:eastAsia="Gungsuh" w:hAnsi="Gungsuh" w:cs="Gungsuh"/>
              <w:sz w:val="24"/>
              <w:szCs w:val="24"/>
            </w:rPr>
            <w:t>обр</w:t>
          </w:r>
          <w:proofErr w:type="spellEnd"/>
          <w:r>
            <w:rPr>
              <w:rFonts w:ascii="Gungsuh" w:eastAsia="Gungsuh" w:hAnsi="Gungsuh" w:cs="Gungsuh"/>
              <w:sz w:val="24"/>
              <w:szCs w:val="24"/>
            </w:rPr>
            <w:t xml:space="preserve">-ют группу </w:t>
          </w:r>
          <w:proofErr w:type="spellStart"/>
          <w:r>
            <w:rPr>
              <w:rFonts w:ascii="Gungsuh" w:eastAsia="Gungsuh" w:hAnsi="Gungsuh" w:cs="Gungsuh"/>
              <w:sz w:val="24"/>
              <w:szCs w:val="24"/>
            </w:rPr>
            <w:t>сцепл</w:t>
          </w:r>
          <w:proofErr w:type="spellEnd"/>
          <w:r>
            <w:rPr>
              <w:rFonts w:ascii="Gungsuh" w:eastAsia="Gungsuh" w:hAnsi="Gungsuh" w:cs="Gungsuh"/>
              <w:sz w:val="24"/>
              <w:szCs w:val="24"/>
            </w:rPr>
            <w:t xml:space="preserve">-я и </w:t>
          </w:r>
          <w:proofErr w:type="spellStart"/>
          <w:r>
            <w:rPr>
              <w:rFonts w:ascii="Gungsuh" w:eastAsia="Gungsuh" w:hAnsi="Gungsuh" w:cs="Gungsuh"/>
              <w:sz w:val="24"/>
              <w:szCs w:val="24"/>
            </w:rPr>
            <w:t>наслед-ся</w:t>
          </w:r>
          <w:proofErr w:type="spellEnd"/>
          <w:r>
            <w:rPr>
              <w:rFonts w:ascii="Gungsuh" w:eastAsia="Gungsuh" w:hAnsi="Gungsuh" w:cs="Gungsuh"/>
              <w:sz w:val="24"/>
              <w:szCs w:val="24"/>
            </w:rPr>
            <w:t xml:space="preserve"> преимущественно вместе. Число </w:t>
          </w:r>
          <w:proofErr w:type="spellStart"/>
          <w:r>
            <w:rPr>
              <w:rFonts w:ascii="Gungsuh" w:eastAsia="Gungsuh" w:hAnsi="Gungsuh" w:cs="Gungsuh"/>
              <w:sz w:val="24"/>
              <w:szCs w:val="24"/>
            </w:rPr>
            <w:t>груп</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сцепл</w:t>
          </w:r>
          <w:proofErr w:type="spellEnd"/>
          <w:r>
            <w:rPr>
              <w:rFonts w:ascii="Gungsuh" w:eastAsia="Gungsuh" w:hAnsi="Gungsuh" w:cs="Gungsuh"/>
              <w:sz w:val="24"/>
              <w:szCs w:val="24"/>
            </w:rPr>
            <w:t xml:space="preserve">-я = </w:t>
          </w:r>
          <w:proofErr w:type="spellStart"/>
          <w:r>
            <w:rPr>
              <w:rFonts w:ascii="Gungsuh" w:eastAsia="Gungsuh" w:hAnsi="Gungsuh" w:cs="Gungsuh"/>
              <w:sz w:val="24"/>
              <w:szCs w:val="24"/>
            </w:rPr>
            <w:t>гапл-му</w:t>
          </w:r>
          <w:proofErr w:type="spellEnd"/>
          <w:r>
            <w:rPr>
              <w:rFonts w:ascii="Gungsuh" w:eastAsia="Gungsuh" w:hAnsi="Gungsuh" w:cs="Gungsuh"/>
              <w:sz w:val="24"/>
              <w:szCs w:val="24"/>
            </w:rPr>
            <w:t xml:space="preserve"> набору </w:t>
          </w:r>
          <w:proofErr w:type="spellStart"/>
          <w:r>
            <w:rPr>
              <w:rFonts w:ascii="Gungsuh" w:eastAsia="Gungsuh" w:hAnsi="Gungsuh" w:cs="Gungsuh"/>
              <w:sz w:val="24"/>
              <w:szCs w:val="24"/>
            </w:rPr>
            <w:t>хр</w:t>
          </w:r>
          <w:proofErr w:type="spellEnd"/>
          <w:r>
            <w:rPr>
              <w:rFonts w:ascii="Gungsuh" w:eastAsia="Gungsuh" w:hAnsi="Gungsuh" w:cs="Gungsuh"/>
              <w:sz w:val="24"/>
              <w:szCs w:val="24"/>
            </w:rPr>
            <w:t>-сом(у женщин 23, у мужчин 24). 3)</w:t>
          </w:r>
          <w:proofErr w:type="spellStart"/>
          <w:r>
            <w:rPr>
              <w:rFonts w:ascii="Gungsuh" w:eastAsia="Gungsuh" w:hAnsi="Gungsuh" w:cs="Gungsuh"/>
              <w:sz w:val="24"/>
              <w:szCs w:val="24"/>
            </w:rPr>
            <w:t>Сцепл</w:t>
          </w:r>
          <w:proofErr w:type="spellEnd"/>
          <w:r>
            <w:rPr>
              <w:rFonts w:ascii="Gungsuh" w:eastAsia="Gungsuh" w:hAnsi="Gungsuh" w:cs="Gungsuh"/>
              <w:sz w:val="24"/>
              <w:szCs w:val="24"/>
            </w:rPr>
            <w:t xml:space="preserve">-е генов </w:t>
          </w:r>
          <w:proofErr w:type="spellStart"/>
          <w:r>
            <w:rPr>
              <w:rFonts w:ascii="Gungsuh" w:eastAsia="Gungsuh" w:hAnsi="Gungsuh" w:cs="Gungsuh"/>
              <w:sz w:val="24"/>
              <w:szCs w:val="24"/>
            </w:rPr>
            <w:t>наруш-ся</w:t>
          </w:r>
          <w:proofErr w:type="spellEnd"/>
          <w:r>
            <w:rPr>
              <w:rFonts w:ascii="Gungsuh" w:eastAsia="Gungsuh" w:hAnsi="Gungsuh" w:cs="Gungsuh"/>
              <w:sz w:val="24"/>
              <w:szCs w:val="24"/>
            </w:rPr>
            <w:t xml:space="preserve"> кросс.→</w:t>
          </w:r>
          <w:proofErr w:type="spellStart"/>
          <w:r>
            <w:rPr>
              <w:rFonts w:ascii="Gungsuh" w:eastAsia="Gungsuh" w:hAnsi="Gungsuh" w:cs="Gungsuh"/>
              <w:sz w:val="24"/>
              <w:szCs w:val="24"/>
            </w:rPr>
            <w:t>рекомбин-ные</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хр</w:t>
          </w:r>
          <w:proofErr w:type="spellEnd"/>
          <w:r>
            <w:rPr>
              <w:rFonts w:ascii="Gungsuh" w:eastAsia="Gungsuh" w:hAnsi="Gungsuh" w:cs="Gungsuh"/>
              <w:sz w:val="24"/>
              <w:szCs w:val="24"/>
            </w:rPr>
            <w:t xml:space="preserve">-мы. </w:t>
          </w:r>
          <w:proofErr w:type="spellStart"/>
          <w:r>
            <w:rPr>
              <w:rFonts w:ascii="Gungsuh" w:eastAsia="Gungsuh" w:hAnsi="Gungsuh" w:cs="Gungsuh"/>
              <w:sz w:val="24"/>
              <w:szCs w:val="24"/>
            </w:rPr>
            <w:t>Использ</w:t>
          </w:r>
          <w:proofErr w:type="spellEnd"/>
          <w:r>
            <w:rPr>
              <w:rFonts w:ascii="Gungsuh" w:eastAsia="Gungsuh" w:hAnsi="Gungsuh" w:cs="Gungsuh"/>
              <w:sz w:val="24"/>
              <w:szCs w:val="24"/>
            </w:rPr>
            <w:t xml:space="preserve">-я в картировании </w:t>
          </w:r>
          <w:proofErr w:type="spellStart"/>
          <w:r>
            <w:rPr>
              <w:rFonts w:ascii="Gungsuh" w:eastAsia="Gungsuh" w:hAnsi="Gungsuh" w:cs="Gungsuh"/>
              <w:sz w:val="24"/>
              <w:szCs w:val="24"/>
            </w:rPr>
            <w:t>хр</w:t>
          </w:r>
          <w:proofErr w:type="spellEnd"/>
          <w:r>
            <w:rPr>
              <w:rFonts w:ascii="Gungsuh" w:eastAsia="Gungsuh" w:hAnsi="Gungsuh" w:cs="Gungsuh"/>
              <w:sz w:val="24"/>
              <w:szCs w:val="24"/>
            </w:rPr>
            <w:t>-сом. 4)% кросс пропорционален расстоянию м\у генами. 1М-единица расстояния=1% кросс.</w:t>
          </w:r>
        </w:sdtContent>
      </w:sdt>
    </w:p>
    <w:p w14:paraId="13EB78B9" w14:textId="77777777" w:rsidR="00500133" w:rsidRDefault="00500133">
      <w:pPr>
        <w:spacing w:after="0" w:line="240" w:lineRule="auto"/>
        <w:jc w:val="both"/>
        <w:rPr>
          <w:rFonts w:ascii="Times New Roman" w:eastAsia="Times New Roman" w:hAnsi="Times New Roman" w:cs="Times New Roman"/>
          <w:sz w:val="24"/>
          <w:szCs w:val="24"/>
        </w:rPr>
      </w:pPr>
    </w:p>
    <w:p w14:paraId="4B831A30"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20.Наследование признаков, сцепленных с полом:</w:t>
      </w:r>
    </w:p>
    <w:p w14:paraId="7F907A20" w14:textId="77777777" w:rsidR="00500133" w:rsidRDefault="00005E02">
      <w:pPr>
        <w:numPr>
          <w:ilvl w:val="0"/>
          <w:numId w:val="24"/>
        </w:num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перечислить локусы полного и частичного сцепления с Х-хромосомой;</w:t>
      </w:r>
    </w:p>
    <w:p w14:paraId="64AA23E5" w14:textId="77777777" w:rsidR="00500133" w:rsidRDefault="00005E02">
      <w:pPr>
        <w:numPr>
          <w:ilvl w:val="0"/>
          <w:numId w:val="24"/>
        </w:num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голандрические</w:t>
      </w:r>
      <w:proofErr w:type="spellEnd"/>
      <w:r>
        <w:rPr>
          <w:rFonts w:ascii="Times New Roman" w:eastAsia="Times New Roman" w:hAnsi="Times New Roman" w:cs="Times New Roman"/>
          <w:b/>
          <w:sz w:val="24"/>
          <w:szCs w:val="24"/>
          <w:highlight w:val="yellow"/>
        </w:rPr>
        <w:t xml:space="preserve"> признаки и характер их наследования;</w:t>
      </w:r>
    </w:p>
    <w:p w14:paraId="6E2FF536"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Сцепл</w:t>
      </w:r>
      <w:proofErr w:type="spellEnd"/>
      <w:r>
        <w:rPr>
          <w:rFonts w:ascii="Times New Roman" w:eastAsia="Times New Roman" w:hAnsi="Times New Roman" w:cs="Times New Roman"/>
          <w:b/>
          <w:sz w:val="24"/>
          <w:szCs w:val="24"/>
        </w:rPr>
        <w:t>-е с полом признаки</w:t>
      </w:r>
      <w:r>
        <w:rPr>
          <w:rFonts w:ascii="Times New Roman" w:eastAsia="Times New Roman" w:hAnsi="Times New Roman" w:cs="Times New Roman"/>
          <w:sz w:val="24"/>
          <w:szCs w:val="24"/>
        </w:rPr>
        <w:t xml:space="preserve"> – это признаки, определяемые генами находящимися в половых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-омах. Различают </w:t>
      </w:r>
      <w:r>
        <w:rPr>
          <w:rFonts w:ascii="Times New Roman" w:eastAsia="Times New Roman" w:hAnsi="Times New Roman" w:cs="Times New Roman"/>
          <w:b/>
          <w:sz w:val="24"/>
          <w:szCs w:val="24"/>
        </w:rPr>
        <w:t xml:space="preserve">Х-сцепленное </w:t>
      </w:r>
      <w:proofErr w:type="spellStart"/>
      <w:r>
        <w:rPr>
          <w:rFonts w:ascii="Times New Roman" w:eastAsia="Times New Roman" w:hAnsi="Times New Roman" w:cs="Times New Roman"/>
          <w:b/>
          <w:sz w:val="24"/>
          <w:szCs w:val="24"/>
        </w:rPr>
        <w:t>наслед-е:дом</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рахит,гипоплазия</w:t>
      </w:r>
      <w:proofErr w:type="spellEnd"/>
      <w:r>
        <w:rPr>
          <w:rFonts w:ascii="Times New Roman" w:eastAsia="Times New Roman" w:hAnsi="Times New Roman" w:cs="Times New Roman"/>
          <w:sz w:val="24"/>
          <w:szCs w:val="24"/>
        </w:rPr>
        <w:t xml:space="preserve"> эмали) и </w:t>
      </w:r>
      <w:proofErr w:type="spellStart"/>
      <w:r>
        <w:rPr>
          <w:rFonts w:ascii="Times New Roman" w:eastAsia="Times New Roman" w:hAnsi="Times New Roman" w:cs="Times New Roman"/>
          <w:b/>
          <w:sz w:val="24"/>
          <w:szCs w:val="24"/>
        </w:rPr>
        <w:t>рец</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дальтонизм,гемофилия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миодистрофия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Дюшенна</w:t>
      </w:r>
      <w:proofErr w:type="spellEnd"/>
      <w:r>
        <w:rPr>
          <w:rFonts w:ascii="Times New Roman" w:eastAsia="Times New Roman" w:hAnsi="Times New Roman" w:cs="Times New Roman"/>
          <w:sz w:val="24"/>
          <w:szCs w:val="24"/>
        </w:rPr>
        <w:t>) -они передаются от матери к сыновьям, а от отцов к дочерям- тип передачи=</w:t>
      </w:r>
      <w:proofErr w:type="spellStart"/>
      <w:r>
        <w:rPr>
          <w:rFonts w:ascii="Times New Roman" w:eastAsia="Times New Roman" w:hAnsi="Times New Roman" w:cs="Times New Roman"/>
          <w:sz w:val="24"/>
          <w:szCs w:val="24"/>
        </w:rPr>
        <w:t>крисс</w:t>
      </w:r>
      <w:proofErr w:type="spellEnd"/>
      <w:r>
        <w:rPr>
          <w:rFonts w:ascii="Times New Roman" w:eastAsia="Times New Roman" w:hAnsi="Times New Roman" w:cs="Times New Roman"/>
          <w:sz w:val="24"/>
          <w:szCs w:val="24"/>
        </w:rPr>
        <w:t xml:space="preserve">-кросс) и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У-сцепленное</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гипертрихоз</w:t>
      </w:r>
      <w:r>
        <w:rPr>
          <w:rFonts w:ascii="Times New Roman" w:eastAsia="Times New Roman" w:hAnsi="Times New Roman" w:cs="Times New Roman"/>
          <w:sz w:val="24"/>
          <w:szCs w:val="24"/>
        </w:rPr>
        <w:t xml:space="preserve">-образование аналога рыбьей чешуи из эпидермиса; </w:t>
      </w:r>
      <w:r>
        <w:rPr>
          <w:rFonts w:ascii="Times New Roman" w:eastAsia="Times New Roman" w:hAnsi="Times New Roman" w:cs="Times New Roman"/>
          <w:sz w:val="24"/>
          <w:szCs w:val="24"/>
          <w:u w:val="single"/>
        </w:rPr>
        <w:t>синдактилия</w:t>
      </w:r>
      <w:r>
        <w:rPr>
          <w:rFonts w:ascii="Times New Roman" w:eastAsia="Times New Roman" w:hAnsi="Times New Roman" w:cs="Times New Roman"/>
          <w:sz w:val="24"/>
          <w:szCs w:val="24"/>
        </w:rPr>
        <w:t xml:space="preserve">-сращение </w:t>
      </w:r>
      <w:r>
        <w:rPr>
          <w:rFonts w:ascii="Times New Roman" w:eastAsia="Times New Roman" w:hAnsi="Times New Roman" w:cs="Times New Roman"/>
          <w:sz w:val="24"/>
          <w:szCs w:val="24"/>
        </w:rPr>
        <w:lastRenderedPageBreak/>
        <w:t xml:space="preserve">пальцев; </w:t>
      </w:r>
      <w:r>
        <w:rPr>
          <w:rFonts w:ascii="Times New Roman" w:eastAsia="Times New Roman" w:hAnsi="Times New Roman" w:cs="Times New Roman"/>
          <w:sz w:val="24"/>
          <w:szCs w:val="24"/>
          <w:u w:val="single"/>
        </w:rPr>
        <w:t>гипертрихоз</w:t>
      </w:r>
      <w:r>
        <w:rPr>
          <w:rFonts w:ascii="Times New Roman" w:eastAsia="Times New Roman" w:hAnsi="Times New Roman" w:cs="Times New Roman"/>
          <w:sz w:val="24"/>
          <w:szCs w:val="24"/>
        </w:rPr>
        <w:t xml:space="preserve"> -избыт оволосение ушной раковины- такие признаки передаются только от отца к сыну и </w:t>
      </w:r>
      <w:proofErr w:type="spellStart"/>
      <w:r>
        <w:rPr>
          <w:rFonts w:ascii="Times New Roman" w:eastAsia="Times New Roman" w:hAnsi="Times New Roman" w:cs="Times New Roman"/>
          <w:sz w:val="24"/>
          <w:szCs w:val="24"/>
        </w:rPr>
        <w:t>наз-ся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голандрическими</w:t>
      </w:r>
      <w:r>
        <w:rPr>
          <w:rFonts w:ascii="Times New Roman" w:eastAsia="Times New Roman" w:hAnsi="Times New Roman" w:cs="Times New Roman"/>
          <w:sz w:val="24"/>
          <w:szCs w:val="24"/>
        </w:rPr>
        <w:t>,в</w:t>
      </w:r>
      <w:proofErr w:type="spellEnd"/>
      <w:r>
        <w:rPr>
          <w:rFonts w:ascii="Times New Roman" w:eastAsia="Times New Roman" w:hAnsi="Times New Roman" w:cs="Times New Roman"/>
          <w:sz w:val="24"/>
          <w:szCs w:val="24"/>
        </w:rPr>
        <w:t xml:space="preserve"> родословной болеют мужчины-родственники в каждом поколении). </w:t>
      </w:r>
    </w:p>
    <w:p w14:paraId="40DEFD79" w14:textId="77777777" w:rsidR="00500133" w:rsidRDefault="00500133">
      <w:pPr>
        <w:spacing w:after="0" w:line="240" w:lineRule="auto"/>
        <w:jc w:val="both"/>
        <w:rPr>
          <w:rFonts w:ascii="Times New Roman" w:eastAsia="Times New Roman" w:hAnsi="Times New Roman" w:cs="Times New Roman"/>
          <w:sz w:val="24"/>
          <w:szCs w:val="24"/>
        </w:rPr>
      </w:pPr>
    </w:p>
    <w:p w14:paraId="45AED15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21. Признаки ограниченные полом и контролируемые полом. Определение. Примеры.</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Призн.огранич</w:t>
      </w:r>
      <w:proofErr w:type="spellEnd"/>
      <w:r>
        <w:rPr>
          <w:rFonts w:ascii="Times New Roman" w:eastAsia="Times New Roman" w:hAnsi="Times New Roman" w:cs="Times New Roman"/>
          <w:b/>
          <w:sz w:val="24"/>
          <w:szCs w:val="24"/>
        </w:rPr>
        <w:t xml:space="preserve"> полом</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призн</w:t>
      </w:r>
      <w:proofErr w:type="spellEnd"/>
      <w:r>
        <w:rPr>
          <w:rFonts w:ascii="Times New Roman" w:eastAsia="Times New Roman" w:hAnsi="Times New Roman" w:cs="Times New Roman"/>
          <w:sz w:val="24"/>
          <w:szCs w:val="24"/>
        </w:rPr>
        <w:t xml:space="preserve">, обусловлены генами, расположенными в </w:t>
      </w:r>
      <w:proofErr w:type="spellStart"/>
      <w:r>
        <w:rPr>
          <w:rFonts w:ascii="Times New Roman" w:eastAsia="Times New Roman" w:hAnsi="Times New Roman" w:cs="Times New Roman"/>
          <w:sz w:val="24"/>
          <w:szCs w:val="24"/>
        </w:rPr>
        <w:t>аутосомах</w:t>
      </w:r>
      <w:proofErr w:type="spellEnd"/>
      <w:r>
        <w:rPr>
          <w:rFonts w:ascii="Times New Roman" w:eastAsia="Times New Roman" w:hAnsi="Times New Roman" w:cs="Times New Roman"/>
          <w:sz w:val="24"/>
          <w:szCs w:val="24"/>
        </w:rPr>
        <w:t xml:space="preserve"> обоих полов, но проявляющиеся только у одного пола. Степень проявления аутосомных генов контролируется половыми гормонами. </w:t>
      </w:r>
      <w:r>
        <w:rPr>
          <w:rFonts w:ascii="Times New Roman" w:eastAsia="Times New Roman" w:hAnsi="Times New Roman" w:cs="Times New Roman"/>
          <w:sz w:val="24"/>
          <w:szCs w:val="24"/>
          <w:u w:val="single"/>
        </w:rPr>
        <w:t>Женщины-ширина таза; мужчины-распределение волосяного покрова тела</w:t>
      </w:r>
      <w:r>
        <w:rPr>
          <w:rFonts w:ascii="Times New Roman" w:eastAsia="Times New Roman" w:hAnsi="Times New Roman" w:cs="Times New Roman"/>
          <w:sz w:val="24"/>
          <w:szCs w:val="24"/>
        </w:rPr>
        <w:t xml:space="preserve">;*рога у оленей (самцы рогаты, а самки безроги), яйценоскость птиц, которая проявляется только у самок. </w:t>
      </w:r>
      <w:proofErr w:type="spellStart"/>
      <w:r>
        <w:rPr>
          <w:rFonts w:ascii="Times New Roman" w:eastAsia="Times New Roman" w:hAnsi="Times New Roman" w:cs="Times New Roman"/>
          <w:b/>
          <w:sz w:val="24"/>
          <w:szCs w:val="24"/>
        </w:rPr>
        <w:t>Призн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контролир</w:t>
      </w:r>
      <w:proofErr w:type="spellEnd"/>
      <w:r>
        <w:rPr>
          <w:rFonts w:ascii="Times New Roman" w:eastAsia="Times New Roman" w:hAnsi="Times New Roman" w:cs="Times New Roman"/>
          <w:b/>
          <w:sz w:val="24"/>
          <w:szCs w:val="24"/>
        </w:rPr>
        <w:t xml:space="preserve"> полом</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призн</w:t>
      </w:r>
      <w:proofErr w:type="spellEnd"/>
      <w:r>
        <w:rPr>
          <w:rFonts w:ascii="Times New Roman" w:eastAsia="Times New Roman" w:hAnsi="Times New Roman" w:cs="Times New Roman"/>
          <w:sz w:val="24"/>
          <w:szCs w:val="24"/>
        </w:rPr>
        <w:t xml:space="preserve">, развитие </w:t>
      </w:r>
      <w:proofErr w:type="spellStart"/>
      <w:r>
        <w:rPr>
          <w:rFonts w:ascii="Times New Roman" w:eastAsia="Times New Roman" w:hAnsi="Times New Roman" w:cs="Times New Roman"/>
          <w:sz w:val="24"/>
          <w:szCs w:val="24"/>
        </w:rPr>
        <w:t>котор</w:t>
      </w:r>
      <w:proofErr w:type="spellEnd"/>
      <w:r>
        <w:rPr>
          <w:rFonts w:ascii="Times New Roman" w:eastAsia="Times New Roman" w:hAnsi="Times New Roman" w:cs="Times New Roman"/>
          <w:sz w:val="24"/>
          <w:szCs w:val="24"/>
        </w:rPr>
        <w:t xml:space="preserve"> обусловлено генами, расположенными в </w:t>
      </w:r>
      <w:proofErr w:type="spellStart"/>
      <w:r>
        <w:rPr>
          <w:rFonts w:ascii="Times New Roman" w:eastAsia="Times New Roman" w:hAnsi="Times New Roman" w:cs="Times New Roman"/>
          <w:sz w:val="24"/>
          <w:szCs w:val="24"/>
        </w:rPr>
        <w:t>аутосомах</w:t>
      </w:r>
      <w:proofErr w:type="spellEnd"/>
      <w:r>
        <w:rPr>
          <w:rFonts w:ascii="Times New Roman" w:eastAsia="Times New Roman" w:hAnsi="Times New Roman" w:cs="Times New Roman"/>
          <w:sz w:val="24"/>
          <w:szCs w:val="24"/>
        </w:rPr>
        <w:t xml:space="preserve"> и проявляющиеся как у женщин так и у мужчин ,но с разной экспрессивностью. </w:t>
      </w:r>
      <w:r>
        <w:rPr>
          <w:rFonts w:ascii="Times New Roman" w:eastAsia="Times New Roman" w:hAnsi="Times New Roman" w:cs="Times New Roman"/>
          <w:sz w:val="24"/>
          <w:szCs w:val="24"/>
          <w:u w:val="single"/>
        </w:rPr>
        <w:t>Облысение, подагра</w:t>
      </w:r>
      <w:r>
        <w:rPr>
          <w:rFonts w:ascii="Times New Roman" w:eastAsia="Times New Roman" w:hAnsi="Times New Roman" w:cs="Times New Roman"/>
          <w:sz w:val="24"/>
          <w:szCs w:val="24"/>
        </w:rPr>
        <w:t xml:space="preserve">. Контроль обусловлен балансом половых гормонов. </w:t>
      </w:r>
    </w:p>
    <w:p w14:paraId="5EA0D968" w14:textId="77777777" w:rsidR="00500133" w:rsidRDefault="00500133">
      <w:pPr>
        <w:spacing w:after="0" w:line="240" w:lineRule="auto"/>
        <w:jc w:val="both"/>
        <w:rPr>
          <w:rFonts w:ascii="Times New Roman" w:eastAsia="Times New Roman" w:hAnsi="Times New Roman" w:cs="Times New Roman"/>
          <w:sz w:val="24"/>
          <w:szCs w:val="24"/>
        </w:rPr>
      </w:pPr>
    </w:p>
    <w:p w14:paraId="77C31BB4" w14:textId="77777777" w:rsidR="00233F14" w:rsidRDefault="00005E02" w:rsidP="00233F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22.  Человек как специфический объект генетического анализа.</w:t>
      </w:r>
    </w:p>
    <w:p w14:paraId="1FF99EDE" w14:textId="36E7DAD6" w:rsidR="00500133" w:rsidRPr="00233F14" w:rsidRDefault="00005E02" w:rsidP="00233F1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Изучение генетики человека связаны с большими трудностями:</w:t>
      </w:r>
    </w:p>
    <w:p w14:paraId="4650714E" w14:textId="77777777" w:rsidR="00500133" w:rsidRDefault="00005E02">
      <w:pPr>
        <w:numPr>
          <w:ilvl w:val="0"/>
          <w:numId w:val="4"/>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сложный кариотип – много хромосом и групп сцепления;</w:t>
      </w:r>
    </w:p>
    <w:p w14:paraId="1717A231" w14:textId="77777777" w:rsidR="00500133" w:rsidRDefault="00005E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позднее половое созревание и редкая смена поколений;</w:t>
      </w:r>
    </w:p>
    <w:p w14:paraId="00B5F803" w14:textId="77777777" w:rsidR="00500133" w:rsidRDefault="00005E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малое количество потомков;</w:t>
      </w:r>
    </w:p>
    <w:p w14:paraId="5FF84622" w14:textId="77777777" w:rsidR="00500133" w:rsidRDefault="00005E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невозможность экспериментирования;</w:t>
      </w:r>
    </w:p>
    <w:p w14:paraId="52A76549" w14:textId="77777777" w:rsidR="00500133" w:rsidRDefault="00005E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невозможность создания одинаковых условий жизни.</w:t>
      </w:r>
    </w:p>
    <w:p w14:paraId="7AE58C24" w14:textId="77777777" w:rsidR="00500133" w:rsidRDefault="00005E02">
      <w:p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Несмотря на перечисленные трудности, генетика человека изучена лучше многих других благодаря потребностям медицины и разнообразным современным методам исследования.</w:t>
      </w:r>
    </w:p>
    <w:p w14:paraId="533E2D20" w14:textId="77777777" w:rsidR="00500133" w:rsidRDefault="00500133">
      <w:pPr>
        <w:spacing w:after="0" w:line="240" w:lineRule="auto"/>
        <w:jc w:val="both"/>
        <w:rPr>
          <w:rFonts w:ascii="Times New Roman" w:eastAsia="Times New Roman" w:hAnsi="Times New Roman" w:cs="Times New Roman"/>
          <w:sz w:val="24"/>
          <w:szCs w:val="24"/>
        </w:rPr>
      </w:pPr>
    </w:p>
    <w:p w14:paraId="1355FBC5"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23. Клинико-генеалогический  метод  исследования.  Правила  составления  родословных. </w:t>
      </w:r>
    </w:p>
    <w:p w14:paraId="64A8718E"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Анализ родословных, имеющих моногенный характер наследования признаков:</w:t>
      </w:r>
    </w:p>
    <w:p w14:paraId="2D194F3F"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голандрический</w:t>
      </w:r>
      <w:proofErr w:type="spellEnd"/>
      <w:r>
        <w:rPr>
          <w:rFonts w:ascii="Times New Roman" w:eastAsia="Times New Roman" w:hAnsi="Times New Roman" w:cs="Times New Roman"/>
          <w:b/>
          <w:sz w:val="24"/>
          <w:szCs w:val="24"/>
          <w:highlight w:val="yellow"/>
        </w:rPr>
        <w:t xml:space="preserve"> тип наследования;</w:t>
      </w:r>
    </w:p>
    <w:p w14:paraId="3F01E4A0"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признаки доминантного и рецессивного типов наследования;</w:t>
      </w:r>
    </w:p>
    <w:p w14:paraId="46ACA591" w14:textId="77777777" w:rsidR="00500133" w:rsidRDefault="00005E02">
      <w:pPr>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  знать характерные признаки аутосомного и Х-сцепленного типов наследования, как </w:t>
      </w:r>
    </w:p>
    <w:p w14:paraId="6858848A"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для доминантных, так и для рецессивных признаков;</w:t>
      </w:r>
      <w:r>
        <w:rPr>
          <w:rFonts w:ascii="Times New Roman" w:eastAsia="Times New Roman" w:hAnsi="Times New Roman" w:cs="Times New Roman"/>
          <w:b/>
          <w:sz w:val="24"/>
          <w:szCs w:val="24"/>
        </w:rPr>
        <w:t xml:space="preserve"> </w:t>
      </w:r>
    </w:p>
    <w:p w14:paraId="26E18C4F"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К-г метод</w:t>
      </w:r>
      <w:r>
        <w:rPr>
          <w:rFonts w:ascii="Times New Roman" w:eastAsia="Times New Roman" w:hAnsi="Times New Roman" w:cs="Times New Roman"/>
          <w:sz w:val="24"/>
          <w:szCs w:val="24"/>
        </w:rPr>
        <w:t xml:space="preserve">-один из </w:t>
      </w:r>
      <w:proofErr w:type="spellStart"/>
      <w:r>
        <w:rPr>
          <w:rFonts w:ascii="Times New Roman" w:eastAsia="Times New Roman" w:hAnsi="Times New Roman" w:cs="Times New Roman"/>
          <w:sz w:val="24"/>
          <w:szCs w:val="24"/>
        </w:rPr>
        <w:t>осн</w:t>
      </w:r>
      <w:proofErr w:type="spellEnd"/>
      <w:r>
        <w:rPr>
          <w:rFonts w:ascii="Times New Roman" w:eastAsia="Times New Roman" w:hAnsi="Times New Roman" w:cs="Times New Roman"/>
          <w:sz w:val="24"/>
          <w:szCs w:val="24"/>
        </w:rPr>
        <w:t xml:space="preserve"> в медико-</w:t>
      </w:r>
      <w:proofErr w:type="spellStart"/>
      <w:r>
        <w:rPr>
          <w:rFonts w:ascii="Times New Roman" w:eastAsia="Times New Roman" w:hAnsi="Times New Roman" w:cs="Times New Roman"/>
          <w:sz w:val="24"/>
          <w:szCs w:val="24"/>
        </w:rPr>
        <w:t>генетич</w:t>
      </w:r>
      <w:proofErr w:type="spellEnd"/>
      <w:r>
        <w:rPr>
          <w:rFonts w:ascii="Times New Roman" w:eastAsia="Times New Roman" w:hAnsi="Times New Roman" w:cs="Times New Roman"/>
          <w:sz w:val="24"/>
          <w:szCs w:val="24"/>
        </w:rPr>
        <w:t xml:space="preserve"> консультировании. Опирается на генеалогию (учение о родословных). Был введён в конце </w:t>
      </w:r>
      <w:proofErr w:type="spellStart"/>
      <w:r>
        <w:rPr>
          <w:rFonts w:ascii="Times New Roman" w:eastAsia="Times New Roman" w:hAnsi="Times New Roman" w:cs="Times New Roman"/>
          <w:sz w:val="24"/>
          <w:szCs w:val="24"/>
        </w:rPr>
        <w:t>Гальтоном</w:t>
      </w:r>
      <w:proofErr w:type="spellEnd"/>
      <w:r>
        <w:rPr>
          <w:rFonts w:ascii="Times New Roman" w:eastAsia="Times New Roman" w:hAnsi="Times New Roman" w:cs="Times New Roman"/>
          <w:sz w:val="24"/>
          <w:szCs w:val="24"/>
        </w:rPr>
        <w:t xml:space="preserve"> в 1865. </w:t>
      </w:r>
      <w:r>
        <w:rPr>
          <w:rFonts w:ascii="Times New Roman" w:eastAsia="Times New Roman" w:hAnsi="Times New Roman" w:cs="Times New Roman"/>
          <w:sz w:val="24"/>
          <w:szCs w:val="24"/>
          <w:u w:val="single"/>
        </w:rPr>
        <w:t xml:space="preserve">Позволяет определить наследственный </w:t>
      </w:r>
      <w:proofErr w:type="spellStart"/>
      <w:r>
        <w:rPr>
          <w:rFonts w:ascii="Times New Roman" w:eastAsia="Times New Roman" w:hAnsi="Times New Roman" w:cs="Times New Roman"/>
          <w:sz w:val="24"/>
          <w:szCs w:val="24"/>
          <w:u w:val="single"/>
        </w:rPr>
        <w:t>хар</w:t>
      </w:r>
      <w:proofErr w:type="spellEnd"/>
      <w:r>
        <w:rPr>
          <w:rFonts w:ascii="Times New Roman" w:eastAsia="Times New Roman" w:hAnsi="Times New Roman" w:cs="Times New Roman"/>
          <w:sz w:val="24"/>
          <w:szCs w:val="24"/>
          <w:u w:val="single"/>
        </w:rPr>
        <w:t xml:space="preserve">-р </w:t>
      </w:r>
      <w:proofErr w:type="spellStart"/>
      <w:r>
        <w:rPr>
          <w:rFonts w:ascii="Times New Roman" w:eastAsia="Times New Roman" w:hAnsi="Times New Roman" w:cs="Times New Roman"/>
          <w:sz w:val="24"/>
          <w:szCs w:val="24"/>
          <w:u w:val="single"/>
        </w:rPr>
        <w:t>призн</w:t>
      </w:r>
      <w:proofErr w:type="spellEnd"/>
      <w:r>
        <w:rPr>
          <w:rFonts w:ascii="Times New Roman" w:eastAsia="Times New Roman" w:hAnsi="Times New Roman" w:cs="Times New Roman"/>
          <w:sz w:val="24"/>
          <w:szCs w:val="24"/>
          <w:u w:val="single"/>
        </w:rPr>
        <w:t xml:space="preserve">.; тип </w:t>
      </w:r>
      <w:proofErr w:type="spellStart"/>
      <w:r>
        <w:rPr>
          <w:rFonts w:ascii="Times New Roman" w:eastAsia="Times New Roman" w:hAnsi="Times New Roman" w:cs="Times New Roman"/>
          <w:sz w:val="24"/>
          <w:szCs w:val="24"/>
          <w:u w:val="single"/>
        </w:rPr>
        <w:t>наслед</w:t>
      </w:r>
      <w:proofErr w:type="spellEnd"/>
      <w:r>
        <w:rPr>
          <w:rFonts w:ascii="Times New Roman" w:eastAsia="Times New Roman" w:hAnsi="Times New Roman" w:cs="Times New Roman"/>
          <w:sz w:val="24"/>
          <w:szCs w:val="24"/>
          <w:u w:val="single"/>
        </w:rPr>
        <w:t xml:space="preserve">-я и </w:t>
      </w:r>
      <w:r>
        <w:rPr>
          <w:rFonts w:ascii="Times New Roman" w:eastAsia="Times New Roman" w:hAnsi="Times New Roman" w:cs="Times New Roman"/>
          <w:b/>
          <w:sz w:val="24"/>
          <w:szCs w:val="24"/>
          <w:u w:val="single"/>
        </w:rPr>
        <w:t>пенетрантность</w:t>
      </w:r>
      <w:r>
        <w:rPr>
          <w:rFonts w:ascii="Times New Roman" w:eastAsia="Times New Roman" w:hAnsi="Times New Roman" w:cs="Times New Roman"/>
          <w:sz w:val="24"/>
          <w:szCs w:val="24"/>
        </w:rPr>
        <w:t xml:space="preserve">(показатель кол-ва особей у </w:t>
      </w:r>
      <w:proofErr w:type="spellStart"/>
      <w:r>
        <w:rPr>
          <w:rFonts w:ascii="Times New Roman" w:eastAsia="Times New Roman" w:hAnsi="Times New Roman" w:cs="Times New Roman"/>
          <w:sz w:val="24"/>
          <w:szCs w:val="24"/>
        </w:rPr>
        <w:t>котор</w:t>
      </w:r>
      <w:proofErr w:type="spellEnd"/>
      <w:r>
        <w:rPr>
          <w:rFonts w:ascii="Times New Roman" w:eastAsia="Times New Roman" w:hAnsi="Times New Roman" w:cs="Times New Roman"/>
          <w:sz w:val="24"/>
          <w:szCs w:val="24"/>
        </w:rPr>
        <w:t xml:space="preserve"> проявился данный признак). </w:t>
      </w:r>
      <w:r>
        <w:rPr>
          <w:rFonts w:ascii="Times New Roman" w:eastAsia="Times New Roman" w:hAnsi="Times New Roman" w:cs="Times New Roman"/>
          <w:b/>
          <w:sz w:val="24"/>
          <w:szCs w:val="24"/>
        </w:rPr>
        <w:t>Суть-</w:t>
      </w:r>
      <w:r>
        <w:rPr>
          <w:rFonts w:ascii="Times New Roman" w:eastAsia="Times New Roman" w:hAnsi="Times New Roman" w:cs="Times New Roman"/>
          <w:sz w:val="24"/>
          <w:szCs w:val="24"/>
        </w:rPr>
        <w:t xml:space="preserve">проследить </w:t>
      </w:r>
      <w:proofErr w:type="spellStart"/>
      <w:r>
        <w:rPr>
          <w:rFonts w:ascii="Times New Roman" w:eastAsia="Times New Roman" w:hAnsi="Times New Roman" w:cs="Times New Roman"/>
          <w:sz w:val="24"/>
          <w:szCs w:val="24"/>
        </w:rPr>
        <w:t>наслед-ние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призн</w:t>
      </w:r>
      <w:proofErr w:type="spellEnd"/>
      <w:r>
        <w:rPr>
          <w:rFonts w:ascii="Times New Roman" w:eastAsia="Times New Roman" w:hAnsi="Times New Roman" w:cs="Times New Roman"/>
          <w:sz w:val="24"/>
          <w:szCs w:val="24"/>
        </w:rPr>
        <w:t xml:space="preserve">-ка среди близких и дальних родственников.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 этапа:</w:t>
      </w:r>
      <w:r>
        <w:rPr>
          <w:rFonts w:ascii="Times New Roman" w:eastAsia="Times New Roman" w:hAnsi="Times New Roman" w:cs="Times New Roman"/>
          <w:sz w:val="24"/>
          <w:szCs w:val="24"/>
        </w:rPr>
        <w:br/>
        <w:t xml:space="preserve"> а) составление </w:t>
      </w:r>
      <w:proofErr w:type="spellStart"/>
      <w:r>
        <w:rPr>
          <w:rFonts w:ascii="Times New Roman" w:eastAsia="Times New Roman" w:hAnsi="Times New Roman" w:cs="Times New Roman"/>
          <w:sz w:val="24"/>
          <w:szCs w:val="24"/>
        </w:rPr>
        <w:t>родословн</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начин со сбора сведений о консультирующемся (</w:t>
      </w:r>
      <w:proofErr w:type="spellStart"/>
      <w:r>
        <w:rPr>
          <w:rFonts w:ascii="Times New Roman" w:eastAsia="Times New Roman" w:hAnsi="Times New Roman" w:cs="Times New Roman"/>
          <w:sz w:val="24"/>
          <w:szCs w:val="24"/>
        </w:rPr>
        <w:t>лицо,обратившееся</w:t>
      </w:r>
      <w:proofErr w:type="spellEnd"/>
      <w:r>
        <w:rPr>
          <w:rFonts w:ascii="Times New Roman" w:eastAsia="Times New Roman" w:hAnsi="Times New Roman" w:cs="Times New Roman"/>
          <w:sz w:val="24"/>
          <w:szCs w:val="24"/>
        </w:rPr>
        <w:t xml:space="preserve"> за м-г </w:t>
      </w:r>
      <w:proofErr w:type="spellStart"/>
      <w:r>
        <w:rPr>
          <w:rFonts w:ascii="Times New Roman" w:eastAsia="Times New Roman" w:hAnsi="Times New Roman" w:cs="Times New Roman"/>
          <w:sz w:val="24"/>
          <w:szCs w:val="24"/>
        </w:rPr>
        <w:t>конс</w:t>
      </w:r>
      <w:proofErr w:type="spellEnd"/>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пробанде</w:t>
      </w:r>
      <w:r>
        <w:rPr>
          <w:rFonts w:ascii="Times New Roman" w:eastAsia="Times New Roman" w:hAnsi="Times New Roman" w:cs="Times New Roman"/>
          <w:sz w:val="24"/>
          <w:szCs w:val="24"/>
        </w:rPr>
        <w:t>(больной или носитель пат гена).</w:t>
      </w:r>
      <w:r>
        <w:rPr>
          <w:rFonts w:ascii="Times New Roman" w:eastAsia="Times New Roman" w:hAnsi="Times New Roman" w:cs="Times New Roman"/>
          <w:sz w:val="24"/>
          <w:szCs w:val="24"/>
        </w:rPr>
        <w:br/>
        <w:t>Братья и сестры (</w:t>
      </w:r>
      <w:proofErr w:type="spellStart"/>
      <w:r>
        <w:rPr>
          <w:rFonts w:ascii="Times New Roman" w:eastAsia="Times New Roman" w:hAnsi="Times New Roman" w:cs="Times New Roman"/>
          <w:sz w:val="24"/>
          <w:szCs w:val="24"/>
        </w:rPr>
        <w:t>родн</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двоюродн</w:t>
      </w:r>
      <w:proofErr w:type="spellEnd"/>
      <w:r>
        <w:rPr>
          <w:rFonts w:ascii="Times New Roman" w:eastAsia="Times New Roman" w:hAnsi="Times New Roman" w:cs="Times New Roman"/>
          <w:sz w:val="24"/>
          <w:szCs w:val="24"/>
        </w:rPr>
        <w:t>) пробанда-</w:t>
      </w:r>
      <w:r>
        <w:rPr>
          <w:rFonts w:ascii="Times New Roman" w:eastAsia="Times New Roman" w:hAnsi="Times New Roman" w:cs="Times New Roman"/>
          <w:b/>
          <w:sz w:val="24"/>
          <w:szCs w:val="24"/>
        </w:rPr>
        <w:t>сибсы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Сбор инф-опрос(обычно начинают с материнской линии, в </w:t>
      </w:r>
      <w:proofErr w:type="spellStart"/>
      <w:r>
        <w:rPr>
          <w:rFonts w:ascii="Times New Roman" w:eastAsia="Times New Roman" w:hAnsi="Times New Roman" w:cs="Times New Roman"/>
          <w:sz w:val="24"/>
          <w:szCs w:val="24"/>
        </w:rPr>
        <w:t>родословн</w:t>
      </w:r>
      <w:proofErr w:type="spellEnd"/>
      <w:r>
        <w:rPr>
          <w:rFonts w:ascii="Times New Roman" w:eastAsia="Times New Roman" w:hAnsi="Times New Roman" w:cs="Times New Roman"/>
          <w:sz w:val="24"/>
          <w:szCs w:val="24"/>
        </w:rPr>
        <w:t xml:space="preserve"> вносят сведения о выкидышах, абортах, мертворождении, бесплодных браках и </w:t>
      </w:r>
      <w:proofErr w:type="spellStart"/>
      <w:r>
        <w:rPr>
          <w:rFonts w:ascii="Times New Roman" w:eastAsia="Times New Roman" w:hAnsi="Times New Roman" w:cs="Times New Roman"/>
          <w:sz w:val="24"/>
          <w:szCs w:val="24"/>
        </w:rPr>
        <w:t>тп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анкетир</w:t>
      </w:r>
      <w:proofErr w:type="spellEnd"/>
      <w:r>
        <w:rPr>
          <w:rFonts w:ascii="Times New Roman" w:eastAsia="Times New Roman" w:hAnsi="Times New Roman" w:cs="Times New Roman"/>
          <w:sz w:val="24"/>
          <w:szCs w:val="24"/>
        </w:rPr>
        <w:t xml:space="preserve">-е, обследование. </w:t>
      </w:r>
      <w:r>
        <w:rPr>
          <w:rFonts w:ascii="Times New Roman" w:eastAsia="Times New Roman" w:hAnsi="Times New Roman" w:cs="Times New Roman"/>
          <w:sz w:val="24"/>
          <w:szCs w:val="24"/>
        </w:rPr>
        <w:br/>
        <w:t>О каждом члене семьи :</w:t>
      </w:r>
      <w:proofErr w:type="spellStart"/>
      <w:r>
        <w:rPr>
          <w:rFonts w:ascii="Times New Roman" w:eastAsia="Times New Roman" w:hAnsi="Times New Roman" w:cs="Times New Roman"/>
          <w:sz w:val="24"/>
          <w:szCs w:val="24"/>
        </w:rPr>
        <w:t>фио</w:t>
      </w:r>
      <w:proofErr w:type="spellEnd"/>
      <w:r>
        <w:rPr>
          <w:rFonts w:ascii="Times New Roman" w:eastAsia="Times New Roman" w:hAnsi="Times New Roman" w:cs="Times New Roman"/>
          <w:sz w:val="24"/>
          <w:szCs w:val="24"/>
        </w:rPr>
        <w:t xml:space="preserve">, годы жизни, возраст, национальность, место жительства, наличие </w:t>
      </w:r>
      <w:proofErr w:type="spellStart"/>
      <w:r>
        <w:rPr>
          <w:rFonts w:ascii="Times New Roman" w:eastAsia="Times New Roman" w:hAnsi="Times New Roman" w:cs="Times New Roman"/>
          <w:sz w:val="24"/>
          <w:szCs w:val="24"/>
        </w:rPr>
        <w:t>хронич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забол</w:t>
      </w:r>
      <w:proofErr w:type="spellEnd"/>
      <w:r>
        <w:rPr>
          <w:rFonts w:ascii="Times New Roman" w:eastAsia="Times New Roman" w:hAnsi="Times New Roman" w:cs="Times New Roman"/>
          <w:sz w:val="24"/>
          <w:szCs w:val="24"/>
        </w:rPr>
        <w:t xml:space="preserve"> в семье, причина смерти.</w:t>
      </w:r>
      <w:r>
        <w:rPr>
          <w:rFonts w:ascii="Times New Roman" w:eastAsia="Times New Roman" w:hAnsi="Times New Roman" w:cs="Times New Roman"/>
          <w:sz w:val="24"/>
          <w:szCs w:val="24"/>
        </w:rPr>
        <w:br/>
        <w:t xml:space="preserve">Затем графическое составление родословной: составление родословной начинают с </w:t>
      </w:r>
      <w:proofErr w:type="spellStart"/>
      <w:r>
        <w:rPr>
          <w:rFonts w:ascii="Times New Roman" w:eastAsia="Times New Roman" w:hAnsi="Times New Roman" w:cs="Times New Roman"/>
          <w:sz w:val="24"/>
          <w:szCs w:val="24"/>
          <w:u w:val="single"/>
        </w:rPr>
        <w:t>пробанда;братья</w:t>
      </w:r>
      <w:proofErr w:type="spellEnd"/>
      <w:r>
        <w:rPr>
          <w:rFonts w:ascii="Times New Roman" w:eastAsia="Times New Roman" w:hAnsi="Times New Roman" w:cs="Times New Roman"/>
          <w:sz w:val="24"/>
          <w:szCs w:val="24"/>
          <w:u w:val="single"/>
        </w:rPr>
        <w:t xml:space="preserve">\сестры </w:t>
      </w:r>
      <w:proofErr w:type="spellStart"/>
      <w:r>
        <w:rPr>
          <w:rFonts w:ascii="Times New Roman" w:eastAsia="Times New Roman" w:hAnsi="Times New Roman" w:cs="Times New Roman"/>
          <w:sz w:val="24"/>
          <w:szCs w:val="24"/>
          <w:u w:val="single"/>
        </w:rPr>
        <w:t>располаг</w:t>
      </w:r>
      <w:proofErr w:type="spellEnd"/>
      <w:r>
        <w:rPr>
          <w:rFonts w:ascii="Times New Roman" w:eastAsia="Times New Roman" w:hAnsi="Times New Roman" w:cs="Times New Roman"/>
          <w:sz w:val="24"/>
          <w:szCs w:val="24"/>
          <w:u w:val="single"/>
        </w:rPr>
        <w:t xml:space="preserve"> в порядке рождения слева направо, начин со старшего; поколения </w:t>
      </w:r>
      <w:proofErr w:type="spellStart"/>
      <w:r>
        <w:rPr>
          <w:rFonts w:ascii="Times New Roman" w:eastAsia="Times New Roman" w:hAnsi="Times New Roman" w:cs="Times New Roman"/>
          <w:sz w:val="24"/>
          <w:szCs w:val="24"/>
          <w:u w:val="single"/>
        </w:rPr>
        <w:t>располаг</w:t>
      </w:r>
      <w:proofErr w:type="spellEnd"/>
      <w:r>
        <w:rPr>
          <w:rFonts w:ascii="Times New Roman" w:eastAsia="Times New Roman" w:hAnsi="Times New Roman" w:cs="Times New Roman"/>
          <w:sz w:val="24"/>
          <w:szCs w:val="24"/>
          <w:u w:val="single"/>
        </w:rPr>
        <w:t xml:space="preserve"> строго по </w:t>
      </w:r>
      <w:proofErr w:type="spellStart"/>
      <w:r>
        <w:rPr>
          <w:rFonts w:ascii="Times New Roman" w:eastAsia="Times New Roman" w:hAnsi="Times New Roman" w:cs="Times New Roman"/>
          <w:sz w:val="24"/>
          <w:szCs w:val="24"/>
          <w:u w:val="single"/>
        </w:rPr>
        <w:t>покол</w:t>
      </w:r>
      <w:proofErr w:type="spellEnd"/>
      <w:r>
        <w:rPr>
          <w:rFonts w:ascii="Times New Roman" w:eastAsia="Times New Roman" w:hAnsi="Times New Roman" w:cs="Times New Roman"/>
          <w:sz w:val="24"/>
          <w:szCs w:val="24"/>
          <w:u w:val="single"/>
        </w:rPr>
        <w:t xml:space="preserve"> в 1 ряд; </w:t>
      </w:r>
      <w:proofErr w:type="spellStart"/>
      <w:r>
        <w:rPr>
          <w:rFonts w:ascii="Times New Roman" w:eastAsia="Times New Roman" w:hAnsi="Times New Roman" w:cs="Times New Roman"/>
          <w:sz w:val="24"/>
          <w:szCs w:val="24"/>
          <w:u w:val="single"/>
        </w:rPr>
        <w:t>покол</w:t>
      </w:r>
      <w:proofErr w:type="spellEnd"/>
      <w:r>
        <w:rPr>
          <w:rFonts w:ascii="Times New Roman" w:eastAsia="Times New Roman" w:hAnsi="Times New Roman" w:cs="Times New Roman"/>
          <w:sz w:val="24"/>
          <w:szCs w:val="24"/>
          <w:u w:val="single"/>
        </w:rPr>
        <w:t xml:space="preserve">-я </w:t>
      </w:r>
      <w:proofErr w:type="spellStart"/>
      <w:r>
        <w:rPr>
          <w:rFonts w:ascii="Times New Roman" w:eastAsia="Times New Roman" w:hAnsi="Times New Roman" w:cs="Times New Roman"/>
          <w:sz w:val="24"/>
          <w:szCs w:val="24"/>
          <w:u w:val="single"/>
        </w:rPr>
        <w:t>обознач</w:t>
      </w:r>
      <w:proofErr w:type="spellEnd"/>
      <w:r>
        <w:rPr>
          <w:rFonts w:ascii="Times New Roman" w:eastAsia="Times New Roman" w:hAnsi="Times New Roman" w:cs="Times New Roman"/>
          <w:sz w:val="24"/>
          <w:szCs w:val="24"/>
          <w:u w:val="single"/>
        </w:rPr>
        <w:t xml:space="preserve"> римскими цифрами слева сверху вниз; арабскими цифрами нумеруется потомство 1 </w:t>
      </w:r>
      <w:proofErr w:type="spellStart"/>
      <w:r>
        <w:rPr>
          <w:rFonts w:ascii="Times New Roman" w:eastAsia="Times New Roman" w:hAnsi="Times New Roman" w:cs="Times New Roman"/>
          <w:sz w:val="24"/>
          <w:szCs w:val="24"/>
          <w:u w:val="single"/>
        </w:rPr>
        <w:t>покол</w:t>
      </w:r>
      <w:proofErr w:type="spellEnd"/>
      <w:r>
        <w:rPr>
          <w:rFonts w:ascii="Times New Roman" w:eastAsia="Times New Roman" w:hAnsi="Times New Roman" w:cs="Times New Roman"/>
          <w:sz w:val="24"/>
          <w:szCs w:val="24"/>
          <w:u w:val="single"/>
        </w:rPr>
        <w:t xml:space="preserve"> слева; указ возраст членов семьи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б)</w:t>
      </w:r>
      <w:proofErr w:type="spellStart"/>
      <w:r>
        <w:rPr>
          <w:rFonts w:ascii="Times New Roman" w:eastAsia="Times New Roman" w:hAnsi="Times New Roman" w:cs="Times New Roman"/>
          <w:sz w:val="24"/>
          <w:szCs w:val="24"/>
          <w:u w:val="single"/>
        </w:rPr>
        <w:t>генеал</w:t>
      </w:r>
      <w:proofErr w:type="spellEnd"/>
      <w:r>
        <w:rPr>
          <w:rFonts w:ascii="Times New Roman" w:eastAsia="Times New Roman" w:hAnsi="Times New Roman" w:cs="Times New Roman"/>
          <w:sz w:val="24"/>
          <w:szCs w:val="24"/>
          <w:u w:val="single"/>
        </w:rPr>
        <w:t xml:space="preserve"> анализ</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u w:val="single"/>
        </w:rPr>
        <w:t xml:space="preserve">если в родословной несколько раз встреч </w:t>
      </w:r>
      <w:proofErr w:type="spellStart"/>
      <w:r>
        <w:rPr>
          <w:rFonts w:ascii="Times New Roman" w:eastAsia="Times New Roman" w:hAnsi="Times New Roman" w:cs="Times New Roman"/>
          <w:sz w:val="24"/>
          <w:szCs w:val="24"/>
          <w:u w:val="single"/>
        </w:rPr>
        <w:t>призн</w:t>
      </w:r>
      <w:proofErr w:type="spellEnd"/>
      <w:r>
        <w:rPr>
          <w:rFonts w:ascii="Times New Roman" w:eastAsia="Times New Roman" w:hAnsi="Times New Roman" w:cs="Times New Roman"/>
          <w:sz w:val="24"/>
          <w:szCs w:val="24"/>
          <w:u w:val="single"/>
        </w:rPr>
        <w:t xml:space="preserve">-надо установить тип </w:t>
      </w:r>
      <w:proofErr w:type="spellStart"/>
      <w:r>
        <w:rPr>
          <w:rFonts w:ascii="Times New Roman" w:eastAsia="Times New Roman" w:hAnsi="Times New Roman" w:cs="Times New Roman"/>
          <w:sz w:val="24"/>
          <w:szCs w:val="24"/>
          <w:u w:val="single"/>
        </w:rPr>
        <w:t>наслед</w:t>
      </w:r>
      <w:proofErr w:type="spellEnd"/>
      <w:r>
        <w:rPr>
          <w:rFonts w:ascii="Times New Roman" w:eastAsia="Times New Roman" w:hAnsi="Times New Roman" w:cs="Times New Roman"/>
          <w:sz w:val="24"/>
          <w:szCs w:val="24"/>
          <w:u w:val="single"/>
        </w:rPr>
        <w:t>-я</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t>1)</w:t>
      </w:r>
      <w:r>
        <w:rPr>
          <w:rFonts w:ascii="Times New Roman" w:eastAsia="Times New Roman" w:hAnsi="Times New Roman" w:cs="Times New Roman"/>
          <w:b/>
          <w:sz w:val="24"/>
          <w:szCs w:val="24"/>
        </w:rPr>
        <w:t>У-</w:t>
      </w:r>
      <w:proofErr w:type="spellStart"/>
      <w:r>
        <w:rPr>
          <w:rFonts w:ascii="Times New Roman" w:eastAsia="Times New Roman" w:hAnsi="Times New Roman" w:cs="Times New Roman"/>
          <w:b/>
          <w:sz w:val="24"/>
          <w:szCs w:val="24"/>
        </w:rPr>
        <w:t>сцепл</w:t>
      </w:r>
      <w:proofErr w:type="spellEnd"/>
      <w:r>
        <w:rPr>
          <w:rFonts w:ascii="Times New Roman" w:eastAsia="Times New Roman" w:hAnsi="Times New Roman" w:cs="Times New Roman"/>
          <w:i/>
          <w:sz w:val="24"/>
          <w:szCs w:val="24"/>
        </w:rPr>
        <w:t>: встреч только у мужчин; болеют мужчины-родственники; если болен отец-то и сын и наоборот.</w:t>
      </w:r>
      <w:r>
        <w:rPr>
          <w:rFonts w:ascii="Times New Roman" w:eastAsia="Times New Roman" w:hAnsi="Times New Roman" w:cs="Times New Roman"/>
          <w:i/>
          <w:sz w:val="24"/>
          <w:szCs w:val="24"/>
        </w:rPr>
        <w:br/>
        <w:t>2)</w:t>
      </w:r>
      <w:proofErr w:type="spellStart"/>
      <w:r>
        <w:rPr>
          <w:rFonts w:ascii="Times New Roman" w:eastAsia="Times New Roman" w:hAnsi="Times New Roman" w:cs="Times New Roman"/>
          <w:b/>
          <w:sz w:val="24"/>
          <w:szCs w:val="24"/>
        </w:rPr>
        <w:t>хар</w:t>
      </w:r>
      <w:proofErr w:type="spellEnd"/>
      <w:r>
        <w:rPr>
          <w:rFonts w:ascii="Times New Roman" w:eastAsia="Times New Roman" w:hAnsi="Times New Roman" w:cs="Times New Roman"/>
          <w:b/>
          <w:sz w:val="24"/>
          <w:szCs w:val="24"/>
        </w:rPr>
        <w:t xml:space="preserve">-р </w:t>
      </w:r>
      <w:proofErr w:type="spellStart"/>
      <w:r>
        <w:rPr>
          <w:rFonts w:ascii="Times New Roman" w:eastAsia="Times New Roman" w:hAnsi="Times New Roman" w:cs="Times New Roman"/>
          <w:b/>
          <w:sz w:val="24"/>
          <w:szCs w:val="24"/>
        </w:rPr>
        <w:t>наслед</w:t>
      </w:r>
      <w:proofErr w:type="spellEnd"/>
      <w:r>
        <w:rPr>
          <w:rFonts w:ascii="Times New Roman" w:eastAsia="Times New Roman" w:hAnsi="Times New Roman" w:cs="Times New Roman"/>
          <w:b/>
          <w:sz w:val="24"/>
          <w:szCs w:val="24"/>
        </w:rPr>
        <w:t>-я</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 xml:space="preserve">домин </w:t>
      </w:r>
      <w:proofErr w:type="spellStart"/>
      <w:r>
        <w:rPr>
          <w:rFonts w:ascii="Times New Roman" w:eastAsia="Times New Roman" w:hAnsi="Times New Roman" w:cs="Times New Roman"/>
          <w:i/>
          <w:sz w:val="24"/>
          <w:szCs w:val="24"/>
          <w:u w:val="single"/>
        </w:rPr>
        <w:t>призн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проявл</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 xml:space="preserve">в </w:t>
      </w:r>
      <w:proofErr w:type="spellStart"/>
      <w:r>
        <w:rPr>
          <w:rFonts w:ascii="Times New Roman" w:eastAsia="Times New Roman" w:hAnsi="Times New Roman" w:cs="Times New Roman"/>
          <w:i/>
          <w:sz w:val="24"/>
          <w:szCs w:val="24"/>
          <w:u w:val="single"/>
        </w:rPr>
        <w:t>кажд</w:t>
      </w:r>
      <w:proofErr w:type="spellEnd"/>
      <w:r>
        <w:rPr>
          <w:rFonts w:ascii="Times New Roman" w:eastAsia="Times New Roman" w:hAnsi="Times New Roman" w:cs="Times New Roman"/>
          <w:i/>
          <w:sz w:val="24"/>
          <w:szCs w:val="24"/>
          <w:u w:val="single"/>
        </w:rPr>
        <w:t xml:space="preserve"> </w:t>
      </w:r>
      <w:proofErr w:type="spellStart"/>
      <w:r>
        <w:rPr>
          <w:rFonts w:ascii="Times New Roman" w:eastAsia="Times New Roman" w:hAnsi="Times New Roman" w:cs="Times New Roman"/>
          <w:i/>
          <w:sz w:val="24"/>
          <w:szCs w:val="24"/>
          <w:u w:val="single"/>
        </w:rPr>
        <w:t>покол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наслед</w:t>
      </w:r>
      <w:proofErr w:type="spellEnd"/>
      <w:r>
        <w:rPr>
          <w:rFonts w:ascii="Times New Roman" w:eastAsia="Times New Roman" w:hAnsi="Times New Roman" w:cs="Times New Roman"/>
          <w:i/>
          <w:sz w:val="24"/>
          <w:szCs w:val="24"/>
        </w:rPr>
        <w:t xml:space="preserve"> по вертикали; </w:t>
      </w:r>
      <w:proofErr w:type="spellStart"/>
      <w:r>
        <w:rPr>
          <w:rFonts w:ascii="Times New Roman" w:eastAsia="Times New Roman" w:hAnsi="Times New Roman" w:cs="Times New Roman"/>
          <w:sz w:val="24"/>
          <w:szCs w:val="24"/>
          <w:u w:val="single"/>
        </w:rPr>
        <w:t>рец</w:t>
      </w:r>
      <w:proofErr w:type="spellEnd"/>
      <w:r>
        <w:rPr>
          <w:rFonts w:ascii="Times New Roman" w:eastAsia="Times New Roman" w:hAnsi="Times New Roman" w:cs="Times New Roman"/>
          <w:sz w:val="24"/>
          <w:szCs w:val="24"/>
          <w:u w:val="single"/>
        </w:rPr>
        <w:t xml:space="preserve">-не в </w:t>
      </w:r>
      <w:proofErr w:type="spellStart"/>
      <w:r>
        <w:rPr>
          <w:rFonts w:ascii="Times New Roman" w:eastAsia="Times New Roman" w:hAnsi="Times New Roman" w:cs="Times New Roman"/>
          <w:sz w:val="24"/>
          <w:szCs w:val="24"/>
          <w:u w:val="single"/>
        </w:rPr>
        <w:t>кажд</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покол</w:t>
      </w:r>
      <w:r>
        <w:rPr>
          <w:rFonts w:ascii="Times New Roman" w:eastAsia="Times New Roman" w:hAnsi="Times New Roman" w:cs="Times New Roman"/>
          <w:i/>
          <w:sz w:val="24"/>
          <w:szCs w:val="24"/>
        </w:rPr>
        <w:t>,при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близкородств</w:t>
      </w:r>
      <w:proofErr w:type="spellEnd"/>
      <w:r>
        <w:rPr>
          <w:rFonts w:ascii="Times New Roman" w:eastAsia="Times New Roman" w:hAnsi="Times New Roman" w:cs="Times New Roman"/>
          <w:i/>
          <w:sz w:val="24"/>
          <w:szCs w:val="24"/>
        </w:rPr>
        <w:t xml:space="preserve"> браках учащается, по горизонтали.</w:t>
      </w:r>
      <w:r>
        <w:rPr>
          <w:rFonts w:ascii="Times New Roman" w:eastAsia="Times New Roman" w:hAnsi="Times New Roman" w:cs="Times New Roman"/>
          <w:i/>
          <w:sz w:val="24"/>
          <w:szCs w:val="24"/>
        </w:rPr>
        <w:br/>
        <w:t>3)</w:t>
      </w:r>
      <w:r>
        <w:rPr>
          <w:rFonts w:ascii="Times New Roman" w:eastAsia="Times New Roman" w:hAnsi="Times New Roman" w:cs="Times New Roman"/>
          <w:b/>
          <w:sz w:val="24"/>
          <w:szCs w:val="24"/>
        </w:rPr>
        <w:t>Х-</w:t>
      </w:r>
      <w:proofErr w:type="spellStart"/>
      <w:r>
        <w:rPr>
          <w:rFonts w:ascii="Times New Roman" w:eastAsia="Times New Roman" w:hAnsi="Times New Roman" w:cs="Times New Roman"/>
          <w:b/>
          <w:sz w:val="24"/>
          <w:szCs w:val="24"/>
        </w:rPr>
        <w:t>сцепл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домин</w:t>
      </w:r>
      <w:r>
        <w:rPr>
          <w:rFonts w:ascii="Times New Roman" w:eastAsia="Times New Roman" w:hAnsi="Times New Roman" w:cs="Times New Roman"/>
          <w:i/>
          <w:sz w:val="24"/>
          <w:szCs w:val="24"/>
        </w:rPr>
        <w:t>:у</w:t>
      </w:r>
      <w:proofErr w:type="spellEnd"/>
      <w:r>
        <w:rPr>
          <w:rFonts w:ascii="Times New Roman" w:eastAsia="Times New Roman" w:hAnsi="Times New Roman" w:cs="Times New Roman"/>
          <w:i/>
          <w:sz w:val="24"/>
          <w:szCs w:val="24"/>
        </w:rPr>
        <w:t xml:space="preserve"> больного </w:t>
      </w:r>
      <w:proofErr w:type="spellStart"/>
      <w:r>
        <w:rPr>
          <w:rFonts w:ascii="Times New Roman" w:eastAsia="Times New Roman" w:hAnsi="Times New Roman" w:cs="Times New Roman"/>
          <w:i/>
          <w:sz w:val="24"/>
          <w:szCs w:val="24"/>
        </w:rPr>
        <w:t>реб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обязат</w:t>
      </w:r>
      <w:proofErr w:type="spellEnd"/>
      <w:r>
        <w:rPr>
          <w:rFonts w:ascii="Times New Roman" w:eastAsia="Times New Roman" w:hAnsi="Times New Roman" w:cs="Times New Roman"/>
          <w:i/>
          <w:sz w:val="24"/>
          <w:szCs w:val="24"/>
        </w:rPr>
        <w:t xml:space="preserve"> болен 1 из родит; больных женщин в 2р больше чем больных мужчин; больной мужчина передает пат аллель всем дочерям, но не передает сыновьям; у здоровой матери и </w:t>
      </w:r>
      <w:proofErr w:type="spellStart"/>
      <w:r>
        <w:rPr>
          <w:rFonts w:ascii="Times New Roman" w:eastAsia="Times New Roman" w:hAnsi="Times New Roman" w:cs="Times New Roman"/>
          <w:i/>
          <w:sz w:val="24"/>
          <w:szCs w:val="24"/>
        </w:rPr>
        <w:t>больн</w:t>
      </w:r>
      <w:proofErr w:type="spellEnd"/>
      <w:r>
        <w:rPr>
          <w:rFonts w:ascii="Times New Roman" w:eastAsia="Times New Roman" w:hAnsi="Times New Roman" w:cs="Times New Roman"/>
          <w:i/>
          <w:sz w:val="24"/>
          <w:szCs w:val="24"/>
        </w:rPr>
        <w:t xml:space="preserve"> отца не бывает больных </w:t>
      </w:r>
      <w:proofErr w:type="spellStart"/>
      <w:r>
        <w:rPr>
          <w:rFonts w:ascii="Times New Roman" w:eastAsia="Times New Roman" w:hAnsi="Times New Roman" w:cs="Times New Roman"/>
          <w:i/>
          <w:sz w:val="24"/>
          <w:szCs w:val="24"/>
        </w:rPr>
        <w:t>сыновей,но</w:t>
      </w:r>
      <w:proofErr w:type="spellEnd"/>
      <w:r>
        <w:rPr>
          <w:rFonts w:ascii="Times New Roman" w:eastAsia="Times New Roman" w:hAnsi="Times New Roman" w:cs="Times New Roman"/>
          <w:i/>
          <w:sz w:val="24"/>
          <w:szCs w:val="24"/>
        </w:rPr>
        <w:t xml:space="preserve"> все дочери больны; </w:t>
      </w:r>
      <w:proofErr w:type="spellStart"/>
      <w:r>
        <w:rPr>
          <w:rFonts w:ascii="Times New Roman" w:eastAsia="Times New Roman" w:hAnsi="Times New Roman" w:cs="Times New Roman"/>
          <w:i/>
          <w:sz w:val="24"/>
          <w:szCs w:val="24"/>
        </w:rPr>
        <w:t>больн</w:t>
      </w:r>
      <w:proofErr w:type="spellEnd"/>
      <w:r>
        <w:rPr>
          <w:rFonts w:ascii="Times New Roman" w:eastAsia="Times New Roman" w:hAnsi="Times New Roman" w:cs="Times New Roman"/>
          <w:i/>
          <w:sz w:val="24"/>
          <w:szCs w:val="24"/>
        </w:rPr>
        <w:t xml:space="preserve"> женщины передают пат аллель 50%сыну,50%доче.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lastRenderedPageBreak/>
        <w:t>4)</w:t>
      </w:r>
      <w:r>
        <w:rPr>
          <w:rFonts w:ascii="Times New Roman" w:eastAsia="Times New Roman" w:hAnsi="Times New Roman" w:cs="Times New Roman"/>
          <w:b/>
          <w:sz w:val="24"/>
          <w:szCs w:val="24"/>
        </w:rPr>
        <w:t>Х-</w:t>
      </w:r>
      <w:proofErr w:type="spellStart"/>
      <w:r>
        <w:rPr>
          <w:rFonts w:ascii="Times New Roman" w:eastAsia="Times New Roman" w:hAnsi="Times New Roman" w:cs="Times New Roman"/>
          <w:b/>
          <w:sz w:val="24"/>
          <w:szCs w:val="24"/>
        </w:rPr>
        <w:t>сцепл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рец</w:t>
      </w:r>
      <w:proofErr w:type="spellEnd"/>
      <w:r>
        <w:rPr>
          <w:rFonts w:ascii="Times New Roman" w:eastAsia="Times New Roman" w:hAnsi="Times New Roman" w:cs="Times New Roman"/>
          <w:i/>
          <w:sz w:val="24"/>
          <w:szCs w:val="24"/>
        </w:rPr>
        <w:t xml:space="preserve">: болеют </w:t>
      </w:r>
      <w:proofErr w:type="spellStart"/>
      <w:r>
        <w:rPr>
          <w:rFonts w:ascii="Times New Roman" w:eastAsia="Times New Roman" w:hAnsi="Times New Roman" w:cs="Times New Roman"/>
          <w:i/>
          <w:sz w:val="24"/>
          <w:szCs w:val="24"/>
        </w:rPr>
        <w:t>преимущ</w:t>
      </w:r>
      <w:proofErr w:type="spellEnd"/>
      <w:r>
        <w:rPr>
          <w:rFonts w:ascii="Times New Roman" w:eastAsia="Times New Roman" w:hAnsi="Times New Roman" w:cs="Times New Roman"/>
          <w:i/>
          <w:sz w:val="24"/>
          <w:szCs w:val="24"/>
        </w:rPr>
        <w:t xml:space="preserve"> представит </w:t>
      </w:r>
      <w:proofErr w:type="spellStart"/>
      <w:r>
        <w:rPr>
          <w:rFonts w:ascii="Times New Roman" w:eastAsia="Times New Roman" w:hAnsi="Times New Roman" w:cs="Times New Roman"/>
          <w:i/>
          <w:sz w:val="24"/>
          <w:szCs w:val="24"/>
        </w:rPr>
        <w:t>мужск</w:t>
      </w:r>
      <w:proofErr w:type="spellEnd"/>
      <w:r>
        <w:rPr>
          <w:rFonts w:ascii="Times New Roman" w:eastAsia="Times New Roman" w:hAnsi="Times New Roman" w:cs="Times New Roman"/>
          <w:i/>
          <w:sz w:val="24"/>
          <w:szCs w:val="24"/>
        </w:rPr>
        <w:t xml:space="preserve"> пола; </w:t>
      </w:r>
      <w:proofErr w:type="spellStart"/>
      <w:r>
        <w:rPr>
          <w:rFonts w:ascii="Times New Roman" w:eastAsia="Times New Roman" w:hAnsi="Times New Roman" w:cs="Times New Roman"/>
          <w:i/>
          <w:sz w:val="24"/>
          <w:szCs w:val="24"/>
        </w:rPr>
        <w:t>больн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мужч</w:t>
      </w:r>
      <w:proofErr w:type="spellEnd"/>
      <w:r>
        <w:rPr>
          <w:rFonts w:ascii="Times New Roman" w:eastAsia="Times New Roman" w:hAnsi="Times New Roman" w:cs="Times New Roman"/>
          <w:i/>
          <w:sz w:val="24"/>
          <w:szCs w:val="24"/>
        </w:rPr>
        <w:t xml:space="preserve"> передают пат аллель дочерям и никогда сыновьям; если отец болен а мать здорова-все дети здоровы; женщина </w:t>
      </w:r>
      <w:proofErr w:type="spellStart"/>
      <w:r>
        <w:rPr>
          <w:rFonts w:ascii="Times New Roman" w:eastAsia="Times New Roman" w:hAnsi="Times New Roman" w:cs="Times New Roman"/>
          <w:i/>
          <w:sz w:val="24"/>
          <w:szCs w:val="24"/>
        </w:rPr>
        <w:t>гетерозиг</w:t>
      </w:r>
      <w:proofErr w:type="spellEnd"/>
      <w:r>
        <w:rPr>
          <w:rFonts w:ascii="Times New Roman" w:eastAsia="Times New Roman" w:hAnsi="Times New Roman" w:cs="Times New Roman"/>
          <w:i/>
          <w:sz w:val="24"/>
          <w:szCs w:val="24"/>
        </w:rPr>
        <w:t xml:space="preserve"> по пат ал. будет иметь и больных и здоровых сыновей 1:1.</w:t>
      </w:r>
      <w:r>
        <w:rPr>
          <w:rFonts w:ascii="Times New Roman" w:eastAsia="Times New Roman" w:hAnsi="Times New Roman" w:cs="Times New Roman"/>
          <w:i/>
          <w:sz w:val="24"/>
          <w:szCs w:val="24"/>
        </w:rPr>
        <w:br/>
        <w:t>5)</w:t>
      </w:r>
      <w:r>
        <w:rPr>
          <w:rFonts w:ascii="Times New Roman" w:eastAsia="Times New Roman" w:hAnsi="Times New Roman" w:cs="Times New Roman"/>
          <w:b/>
          <w:i/>
          <w:sz w:val="24"/>
          <w:szCs w:val="24"/>
        </w:rPr>
        <w:t>аутосомно дом</w:t>
      </w:r>
      <w:r>
        <w:rPr>
          <w:rFonts w:ascii="Times New Roman" w:eastAsia="Times New Roman" w:hAnsi="Times New Roman" w:cs="Times New Roman"/>
          <w:i/>
          <w:sz w:val="24"/>
          <w:szCs w:val="24"/>
        </w:rPr>
        <w:t xml:space="preserve">: бол встречается в каждом </w:t>
      </w:r>
      <w:proofErr w:type="spellStart"/>
      <w:r>
        <w:rPr>
          <w:rFonts w:ascii="Times New Roman" w:eastAsia="Times New Roman" w:hAnsi="Times New Roman" w:cs="Times New Roman"/>
          <w:i/>
          <w:sz w:val="24"/>
          <w:szCs w:val="24"/>
        </w:rPr>
        <w:t>поколении;болеют</w:t>
      </w:r>
      <w:proofErr w:type="spellEnd"/>
      <w:r>
        <w:rPr>
          <w:rFonts w:ascii="Times New Roman" w:eastAsia="Times New Roman" w:hAnsi="Times New Roman" w:cs="Times New Roman"/>
          <w:i/>
          <w:sz w:val="24"/>
          <w:szCs w:val="24"/>
        </w:rPr>
        <w:t xml:space="preserve"> и мальчики и дев; больные дети рождаются если хотя бы 1 родитель болен; здоровые дети больных родителей имеют только здоровых детей.</w:t>
      </w:r>
      <w:r>
        <w:rPr>
          <w:rFonts w:ascii="Times New Roman" w:eastAsia="Times New Roman" w:hAnsi="Times New Roman" w:cs="Times New Roman"/>
          <w:i/>
          <w:sz w:val="24"/>
          <w:szCs w:val="24"/>
        </w:rPr>
        <w:br/>
        <w:t>6)</w:t>
      </w:r>
      <w:proofErr w:type="spellStart"/>
      <w:r>
        <w:rPr>
          <w:rFonts w:ascii="Times New Roman" w:eastAsia="Times New Roman" w:hAnsi="Times New Roman" w:cs="Times New Roman"/>
          <w:b/>
          <w:sz w:val="24"/>
          <w:szCs w:val="24"/>
        </w:rPr>
        <w:t>аутосомн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рец</w:t>
      </w:r>
      <w:proofErr w:type="spellEnd"/>
      <w:r>
        <w:rPr>
          <w:rFonts w:ascii="Times New Roman" w:eastAsia="Times New Roman" w:hAnsi="Times New Roman" w:cs="Times New Roman"/>
          <w:i/>
          <w:sz w:val="24"/>
          <w:szCs w:val="24"/>
        </w:rPr>
        <w:t xml:space="preserve">: проявляется только у </w:t>
      </w:r>
      <w:proofErr w:type="spellStart"/>
      <w:r>
        <w:rPr>
          <w:rFonts w:ascii="Times New Roman" w:eastAsia="Times New Roman" w:hAnsi="Times New Roman" w:cs="Times New Roman"/>
          <w:i/>
          <w:sz w:val="24"/>
          <w:szCs w:val="24"/>
        </w:rPr>
        <w:t>гомозигот</w:t>
      </w:r>
      <w:proofErr w:type="spellEnd"/>
      <w:r>
        <w:rPr>
          <w:rFonts w:ascii="Times New Roman" w:eastAsia="Times New Roman" w:hAnsi="Times New Roman" w:cs="Times New Roman"/>
          <w:i/>
          <w:sz w:val="24"/>
          <w:szCs w:val="24"/>
        </w:rPr>
        <w:t xml:space="preserve">; у больных родителей все дети больные; в браке больного и здорового если здоровый гетерозигот-дети </w:t>
      </w:r>
      <w:proofErr w:type="spellStart"/>
      <w:r>
        <w:rPr>
          <w:rFonts w:ascii="Times New Roman" w:eastAsia="Times New Roman" w:hAnsi="Times New Roman" w:cs="Times New Roman"/>
          <w:i/>
          <w:sz w:val="24"/>
          <w:szCs w:val="24"/>
        </w:rPr>
        <w:t>здоров,если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гомозиготен</w:t>
      </w:r>
      <w:proofErr w:type="spellEnd"/>
      <w:r>
        <w:rPr>
          <w:rFonts w:ascii="Times New Roman" w:eastAsia="Times New Roman" w:hAnsi="Times New Roman" w:cs="Times New Roman"/>
          <w:i/>
          <w:sz w:val="24"/>
          <w:szCs w:val="24"/>
        </w:rPr>
        <w:t xml:space="preserve">-дети 1:1больн и </w:t>
      </w:r>
      <w:proofErr w:type="spellStart"/>
      <w:r>
        <w:rPr>
          <w:rFonts w:ascii="Times New Roman" w:eastAsia="Times New Roman" w:hAnsi="Times New Roman" w:cs="Times New Roman"/>
          <w:i/>
          <w:sz w:val="24"/>
          <w:szCs w:val="24"/>
        </w:rPr>
        <w:t>здоов</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35D074F0" w14:textId="77777777" w:rsidR="00500133" w:rsidRDefault="00005E0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7) </w:t>
      </w:r>
      <w:r>
        <w:rPr>
          <w:rFonts w:ascii="Times New Roman" w:eastAsia="Times New Roman" w:hAnsi="Times New Roman" w:cs="Times New Roman"/>
          <w:b/>
          <w:sz w:val="24"/>
          <w:szCs w:val="24"/>
        </w:rPr>
        <w:t>митохондриальное наследование</w:t>
      </w:r>
      <w:r>
        <w:rPr>
          <w:rFonts w:ascii="Times New Roman" w:eastAsia="Times New Roman" w:hAnsi="Times New Roman" w:cs="Times New Roman"/>
          <w:i/>
          <w:sz w:val="24"/>
          <w:szCs w:val="24"/>
        </w:rPr>
        <w:t>: только от матери и к сыновьям и к дочерям</w:t>
      </w:r>
    </w:p>
    <w:p w14:paraId="1922E48C" w14:textId="77777777" w:rsidR="00500133" w:rsidRDefault="00500133">
      <w:pPr>
        <w:spacing w:after="0" w:line="240" w:lineRule="auto"/>
        <w:jc w:val="both"/>
        <w:rPr>
          <w:rFonts w:ascii="Times New Roman" w:eastAsia="Times New Roman" w:hAnsi="Times New Roman" w:cs="Times New Roman"/>
          <w:sz w:val="24"/>
          <w:szCs w:val="24"/>
        </w:rPr>
      </w:pPr>
    </w:p>
    <w:p w14:paraId="6AA67BAA"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24. Медико-генетическое  консультирование  (задачи,  показания  для  обращения,  этапы консультирования)</w:t>
      </w:r>
    </w:p>
    <w:p w14:paraId="0FE31A6D" w14:textId="7AF122C5"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эффективным методом профилактики наследств пат является </w:t>
      </w:r>
      <w:r>
        <w:rPr>
          <w:rFonts w:ascii="Times New Roman" w:eastAsia="Times New Roman" w:hAnsi="Times New Roman" w:cs="Times New Roman"/>
          <w:b/>
          <w:sz w:val="24"/>
          <w:szCs w:val="24"/>
        </w:rPr>
        <w:t xml:space="preserve">м-г </w:t>
      </w:r>
      <w:proofErr w:type="spellStart"/>
      <w:r>
        <w:rPr>
          <w:rFonts w:ascii="Times New Roman" w:eastAsia="Times New Roman" w:hAnsi="Times New Roman" w:cs="Times New Roman"/>
          <w:b/>
          <w:sz w:val="24"/>
          <w:szCs w:val="24"/>
        </w:rPr>
        <w:t>консультир</w:t>
      </w:r>
      <w:proofErr w:type="spellEnd"/>
      <w:r>
        <w:rPr>
          <w:rFonts w:ascii="Times New Roman" w:eastAsia="Times New Roman" w:hAnsi="Times New Roman" w:cs="Times New Roman"/>
          <w:b/>
          <w:sz w:val="24"/>
          <w:szCs w:val="24"/>
        </w:rPr>
        <w:t>-е-</w:t>
      </w:r>
      <w:r>
        <w:rPr>
          <w:rFonts w:ascii="Times New Roman" w:eastAsia="Times New Roman" w:hAnsi="Times New Roman" w:cs="Times New Roman"/>
          <w:sz w:val="24"/>
          <w:szCs w:val="24"/>
        </w:rPr>
        <w:t xml:space="preserve">раздел </w:t>
      </w:r>
      <w:proofErr w:type="spellStart"/>
      <w:r>
        <w:rPr>
          <w:rFonts w:ascii="Times New Roman" w:eastAsia="Times New Roman" w:hAnsi="Times New Roman" w:cs="Times New Roman"/>
          <w:sz w:val="24"/>
          <w:szCs w:val="24"/>
        </w:rPr>
        <w:t>клинич</w:t>
      </w:r>
      <w:proofErr w:type="spellEnd"/>
      <w:r>
        <w:rPr>
          <w:rFonts w:ascii="Times New Roman" w:eastAsia="Times New Roman" w:hAnsi="Times New Roman" w:cs="Times New Roman"/>
          <w:sz w:val="24"/>
          <w:szCs w:val="24"/>
        </w:rPr>
        <w:t xml:space="preserve"> генетики, целью которого является определение прогноза рождения больных детей в семье и </w:t>
      </w:r>
      <w:proofErr w:type="spellStart"/>
      <w:r>
        <w:rPr>
          <w:rFonts w:ascii="Times New Roman" w:eastAsia="Times New Roman" w:hAnsi="Times New Roman" w:cs="Times New Roman"/>
          <w:sz w:val="24"/>
          <w:szCs w:val="24"/>
        </w:rPr>
        <w:t>консультир</w:t>
      </w:r>
      <w:proofErr w:type="spellEnd"/>
      <w:r>
        <w:rPr>
          <w:rFonts w:ascii="Times New Roman" w:eastAsia="Times New Roman" w:hAnsi="Times New Roman" w:cs="Times New Roman"/>
          <w:sz w:val="24"/>
          <w:szCs w:val="24"/>
        </w:rPr>
        <w:t xml:space="preserve"> планирования семьи. </w:t>
      </w:r>
      <w:proofErr w:type="spellStart"/>
      <w:r>
        <w:rPr>
          <w:rFonts w:ascii="Times New Roman" w:eastAsia="Times New Roman" w:hAnsi="Times New Roman" w:cs="Times New Roman"/>
          <w:sz w:val="24"/>
          <w:szCs w:val="24"/>
        </w:rPr>
        <w:t>Осн</w:t>
      </w:r>
      <w:proofErr w:type="spellEnd"/>
      <w:r>
        <w:rPr>
          <w:rFonts w:ascii="Times New Roman" w:eastAsia="Times New Roman" w:hAnsi="Times New Roman" w:cs="Times New Roman"/>
          <w:sz w:val="24"/>
          <w:szCs w:val="24"/>
        </w:rPr>
        <w:t xml:space="preserve">-ль МГК- Давиденков-врач-невропатолог, генетик – 1929 г. </w:t>
      </w:r>
      <w:r>
        <w:rPr>
          <w:rFonts w:ascii="Times New Roman" w:eastAsia="Times New Roman" w:hAnsi="Times New Roman" w:cs="Times New Roman"/>
          <w:b/>
          <w:sz w:val="24"/>
          <w:szCs w:val="24"/>
        </w:rPr>
        <w:t>Задачи: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1)уст-е точного диагноза </w:t>
      </w:r>
      <w:proofErr w:type="spellStart"/>
      <w:r>
        <w:rPr>
          <w:rFonts w:ascii="Times New Roman" w:eastAsia="Times New Roman" w:hAnsi="Times New Roman" w:cs="Times New Roman"/>
          <w:sz w:val="24"/>
          <w:szCs w:val="24"/>
        </w:rPr>
        <w:t>наслед</w:t>
      </w:r>
      <w:proofErr w:type="spellEnd"/>
      <w:r>
        <w:rPr>
          <w:rFonts w:ascii="Times New Roman" w:eastAsia="Times New Roman" w:hAnsi="Times New Roman" w:cs="Times New Roman"/>
          <w:sz w:val="24"/>
          <w:szCs w:val="24"/>
        </w:rPr>
        <w:t xml:space="preserve"> пат.</w:t>
      </w:r>
      <w:r>
        <w:rPr>
          <w:rFonts w:ascii="Times New Roman" w:eastAsia="Times New Roman" w:hAnsi="Times New Roman" w:cs="Times New Roman"/>
          <w:sz w:val="24"/>
          <w:szCs w:val="24"/>
        </w:rPr>
        <w:br/>
        <w:t>2)</w:t>
      </w:r>
      <w:proofErr w:type="spellStart"/>
      <w:r>
        <w:rPr>
          <w:rFonts w:ascii="Times New Roman" w:eastAsia="Times New Roman" w:hAnsi="Times New Roman" w:cs="Times New Roman"/>
          <w:sz w:val="24"/>
          <w:szCs w:val="24"/>
        </w:rPr>
        <w:t>определ</w:t>
      </w:r>
      <w:proofErr w:type="spellEnd"/>
      <w:r>
        <w:rPr>
          <w:rFonts w:ascii="Times New Roman" w:eastAsia="Times New Roman" w:hAnsi="Times New Roman" w:cs="Times New Roman"/>
          <w:sz w:val="24"/>
          <w:szCs w:val="24"/>
        </w:rPr>
        <w:t xml:space="preserve"> типа </w:t>
      </w:r>
      <w:proofErr w:type="spellStart"/>
      <w:r>
        <w:rPr>
          <w:rFonts w:ascii="Times New Roman" w:eastAsia="Times New Roman" w:hAnsi="Times New Roman" w:cs="Times New Roman"/>
          <w:sz w:val="24"/>
          <w:szCs w:val="24"/>
        </w:rPr>
        <w:t>наслед</w:t>
      </w:r>
      <w:proofErr w:type="spellEnd"/>
      <w:r>
        <w:rPr>
          <w:rFonts w:ascii="Times New Roman" w:eastAsia="Times New Roman" w:hAnsi="Times New Roman" w:cs="Times New Roman"/>
          <w:sz w:val="24"/>
          <w:szCs w:val="24"/>
        </w:rPr>
        <w:t xml:space="preserve"> заболевания</w:t>
      </w:r>
      <w:r>
        <w:rPr>
          <w:rFonts w:ascii="Times New Roman" w:eastAsia="Times New Roman" w:hAnsi="Times New Roman" w:cs="Times New Roman"/>
          <w:sz w:val="24"/>
          <w:szCs w:val="24"/>
        </w:rPr>
        <w:br/>
        <w:t>3)</w:t>
      </w:r>
      <w:proofErr w:type="spellStart"/>
      <w:r>
        <w:rPr>
          <w:rFonts w:ascii="Times New Roman" w:eastAsia="Times New Roman" w:hAnsi="Times New Roman" w:cs="Times New Roman"/>
          <w:sz w:val="24"/>
          <w:szCs w:val="24"/>
        </w:rPr>
        <w:t>предоставл</w:t>
      </w:r>
      <w:proofErr w:type="spellEnd"/>
      <w:r>
        <w:rPr>
          <w:rFonts w:ascii="Times New Roman" w:eastAsia="Times New Roman" w:hAnsi="Times New Roman" w:cs="Times New Roman"/>
          <w:sz w:val="24"/>
          <w:szCs w:val="24"/>
        </w:rPr>
        <w:t xml:space="preserve">-е родителям инф о степени риска рождения больного </w:t>
      </w:r>
      <w:proofErr w:type="spellStart"/>
      <w:r>
        <w:rPr>
          <w:rFonts w:ascii="Times New Roman" w:eastAsia="Times New Roman" w:hAnsi="Times New Roman" w:cs="Times New Roman"/>
          <w:sz w:val="24"/>
          <w:szCs w:val="24"/>
        </w:rPr>
        <w:t>реб</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4)</w:t>
      </w:r>
      <w:proofErr w:type="spellStart"/>
      <w:r>
        <w:rPr>
          <w:rFonts w:ascii="Times New Roman" w:eastAsia="Times New Roman" w:hAnsi="Times New Roman" w:cs="Times New Roman"/>
          <w:sz w:val="24"/>
          <w:szCs w:val="24"/>
        </w:rPr>
        <w:t>перенатальная</w:t>
      </w:r>
      <w:proofErr w:type="spellEnd"/>
      <w:r>
        <w:rPr>
          <w:rFonts w:ascii="Times New Roman" w:eastAsia="Times New Roman" w:hAnsi="Times New Roman" w:cs="Times New Roman"/>
          <w:sz w:val="24"/>
          <w:szCs w:val="24"/>
        </w:rPr>
        <w:t xml:space="preserve"> диагностика, ведение беременности </w:t>
      </w:r>
      <w:r>
        <w:rPr>
          <w:rFonts w:ascii="Times New Roman" w:eastAsia="Times New Roman" w:hAnsi="Times New Roman" w:cs="Times New Roman"/>
          <w:sz w:val="24"/>
          <w:szCs w:val="24"/>
        </w:rPr>
        <w:br/>
        <w:t>5)пропаганда м-г инф среди населения.</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Показания:</w:t>
      </w:r>
      <w:r>
        <w:rPr>
          <w:rFonts w:ascii="Times New Roman" w:eastAsia="Times New Roman" w:hAnsi="Times New Roman" w:cs="Times New Roman"/>
          <w:sz w:val="24"/>
          <w:szCs w:val="24"/>
        </w:rPr>
        <w:br/>
        <w:t xml:space="preserve">1)рождение в семье ребенка с врожденными пороками развития, умственной и </w:t>
      </w:r>
      <w:proofErr w:type="spellStart"/>
      <w:r>
        <w:rPr>
          <w:rFonts w:ascii="Times New Roman" w:eastAsia="Times New Roman" w:hAnsi="Times New Roman" w:cs="Times New Roman"/>
          <w:sz w:val="24"/>
          <w:szCs w:val="24"/>
        </w:rPr>
        <w:t>физ</w:t>
      </w:r>
      <w:proofErr w:type="spellEnd"/>
      <w:r>
        <w:rPr>
          <w:rFonts w:ascii="Times New Roman" w:eastAsia="Times New Roman" w:hAnsi="Times New Roman" w:cs="Times New Roman"/>
          <w:sz w:val="24"/>
          <w:szCs w:val="24"/>
        </w:rPr>
        <w:t xml:space="preserve"> отсталостью </w:t>
      </w:r>
      <w:r>
        <w:rPr>
          <w:rFonts w:ascii="Times New Roman" w:eastAsia="Times New Roman" w:hAnsi="Times New Roman" w:cs="Times New Roman"/>
          <w:sz w:val="24"/>
          <w:szCs w:val="24"/>
        </w:rPr>
        <w:br/>
        <w:t xml:space="preserve">2)привычное </w:t>
      </w:r>
      <w:proofErr w:type="spellStart"/>
      <w:r>
        <w:rPr>
          <w:rFonts w:ascii="Times New Roman" w:eastAsia="Times New Roman" w:hAnsi="Times New Roman" w:cs="Times New Roman"/>
          <w:sz w:val="24"/>
          <w:szCs w:val="24"/>
        </w:rPr>
        <w:t>невынашивание</w:t>
      </w:r>
      <w:proofErr w:type="spellEnd"/>
      <w:r>
        <w:rPr>
          <w:rFonts w:ascii="Times New Roman" w:eastAsia="Times New Roman" w:hAnsi="Times New Roman" w:cs="Times New Roman"/>
          <w:sz w:val="24"/>
          <w:szCs w:val="24"/>
        </w:rPr>
        <w:t xml:space="preserve"> беременности </w:t>
      </w:r>
      <w:r>
        <w:rPr>
          <w:rFonts w:ascii="Times New Roman" w:eastAsia="Times New Roman" w:hAnsi="Times New Roman" w:cs="Times New Roman"/>
          <w:sz w:val="24"/>
          <w:szCs w:val="24"/>
        </w:rPr>
        <w:br/>
        <w:t xml:space="preserve">3)близкородственные браки </w:t>
      </w:r>
      <w:r>
        <w:rPr>
          <w:rFonts w:ascii="Times New Roman" w:eastAsia="Times New Roman" w:hAnsi="Times New Roman" w:cs="Times New Roman"/>
          <w:sz w:val="24"/>
          <w:szCs w:val="24"/>
        </w:rPr>
        <w:br/>
        <w:t xml:space="preserve">4)работа супругов на вредном производстве </w:t>
      </w:r>
      <w:r>
        <w:rPr>
          <w:rFonts w:ascii="Times New Roman" w:eastAsia="Times New Roman" w:hAnsi="Times New Roman" w:cs="Times New Roman"/>
          <w:sz w:val="24"/>
          <w:szCs w:val="24"/>
        </w:rPr>
        <w:br/>
        <w:t>5)женщины&gt;35,а мужчины&gt;40л</w:t>
      </w:r>
      <w:r>
        <w:rPr>
          <w:rFonts w:ascii="Times New Roman" w:eastAsia="Times New Roman" w:hAnsi="Times New Roman" w:cs="Times New Roman"/>
          <w:sz w:val="24"/>
          <w:szCs w:val="24"/>
        </w:rPr>
        <w:br/>
        <w:t xml:space="preserve">6)несовместимость </w:t>
      </w:r>
      <w:proofErr w:type="spellStart"/>
      <w:r>
        <w:rPr>
          <w:rFonts w:ascii="Times New Roman" w:eastAsia="Times New Roman" w:hAnsi="Times New Roman" w:cs="Times New Roman"/>
          <w:sz w:val="24"/>
          <w:szCs w:val="24"/>
        </w:rPr>
        <w:t>супр</w:t>
      </w:r>
      <w:proofErr w:type="spellEnd"/>
      <w:r>
        <w:rPr>
          <w:rFonts w:ascii="Times New Roman" w:eastAsia="Times New Roman" w:hAnsi="Times New Roman" w:cs="Times New Roman"/>
          <w:sz w:val="24"/>
          <w:szCs w:val="24"/>
        </w:rPr>
        <w:t xml:space="preserve"> по резус фактору.</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Виды: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1)ретроспективное </w:t>
      </w:r>
      <w:proofErr w:type="spellStart"/>
      <w:r>
        <w:rPr>
          <w:rFonts w:ascii="Times New Roman" w:eastAsia="Times New Roman" w:hAnsi="Times New Roman" w:cs="Times New Roman"/>
          <w:sz w:val="24"/>
          <w:szCs w:val="24"/>
        </w:rPr>
        <w:t>конс</w:t>
      </w:r>
      <w:proofErr w:type="spellEnd"/>
      <w:r>
        <w:rPr>
          <w:rFonts w:ascii="Times New Roman" w:eastAsia="Times New Roman" w:hAnsi="Times New Roman" w:cs="Times New Roman"/>
          <w:sz w:val="24"/>
          <w:szCs w:val="24"/>
        </w:rPr>
        <w:t>.(в семье уже есть больной ребенок,</w:t>
      </w:r>
      <w:r w:rsidR="00343D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родители хотят знать прогноз его здоровья и риск появления детей с </w:t>
      </w:r>
      <w:proofErr w:type="spellStart"/>
      <w:r>
        <w:rPr>
          <w:rFonts w:ascii="Times New Roman" w:eastAsia="Times New Roman" w:hAnsi="Times New Roman" w:cs="Times New Roman"/>
          <w:sz w:val="24"/>
          <w:szCs w:val="24"/>
        </w:rPr>
        <w:t>подобн</w:t>
      </w:r>
      <w:proofErr w:type="spellEnd"/>
      <w:r>
        <w:rPr>
          <w:rFonts w:ascii="Times New Roman" w:eastAsia="Times New Roman" w:hAnsi="Times New Roman" w:cs="Times New Roman"/>
          <w:sz w:val="24"/>
          <w:szCs w:val="24"/>
        </w:rPr>
        <w:t xml:space="preserve"> аномалиями) </w:t>
      </w:r>
      <w:r>
        <w:rPr>
          <w:rFonts w:ascii="Times New Roman" w:eastAsia="Times New Roman" w:hAnsi="Times New Roman" w:cs="Times New Roman"/>
          <w:sz w:val="24"/>
          <w:szCs w:val="24"/>
        </w:rPr>
        <w:br/>
        <w:t>2)</w:t>
      </w:r>
      <w:proofErr w:type="spellStart"/>
      <w:r>
        <w:rPr>
          <w:rFonts w:ascii="Times New Roman" w:eastAsia="Times New Roman" w:hAnsi="Times New Roman" w:cs="Times New Roman"/>
          <w:sz w:val="24"/>
          <w:szCs w:val="24"/>
        </w:rPr>
        <w:t>проспективное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конс</w:t>
      </w:r>
      <w:proofErr w:type="spellEnd"/>
      <w:r>
        <w:rPr>
          <w:rFonts w:ascii="Times New Roman" w:eastAsia="Times New Roman" w:hAnsi="Times New Roman" w:cs="Times New Roman"/>
          <w:sz w:val="24"/>
          <w:szCs w:val="24"/>
        </w:rPr>
        <w:t>(в семье только планируется рождение ребенка)проводится при показаниях 2,3,4,5,7,8.</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Этапы: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1)диагностика заболев-я </w:t>
      </w:r>
      <w:proofErr w:type="spellStart"/>
      <w:r>
        <w:rPr>
          <w:rFonts w:ascii="Times New Roman" w:eastAsia="Times New Roman" w:hAnsi="Times New Roman" w:cs="Times New Roman"/>
          <w:sz w:val="24"/>
          <w:szCs w:val="24"/>
        </w:rPr>
        <w:t>современ</w:t>
      </w:r>
      <w:proofErr w:type="spellEnd"/>
      <w:r>
        <w:rPr>
          <w:rFonts w:ascii="Times New Roman" w:eastAsia="Times New Roman" w:hAnsi="Times New Roman" w:cs="Times New Roman"/>
          <w:sz w:val="24"/>
          <w:szCs w:val="24"/>
        </w:rPr>
        <w:t xml:space="preserve"> методами(</w:t>
      </w:r>
      <w:proofErr w:type="spellStart"/>
      <w:r>
        <w:rPr>
          <w:rFonts w:ascii="Times New Roman" w:eastAsia="Times New Roman" w:hAnsi="Times New Roman" w:cs="Times New Roman"/>
          <w:sz w:val="24"/>
          <w:szCs w:val="24"/>
        </w:rPr>
        <w:t>генеалогич</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наблюд</w:t>
      </w:r>
      <w:proofErr w:type="spellEnd"/>
      <w:r>
        <w:rPr>
          <w:rFonts w:ascii="Times New Roman" w:eastAsia="Times New Roman" w:hAnsi="Times New Roman" w:cs="Times New Roman"/>
          <w:sz w:val="24"/>
          <w:szCs w:val="24"/>
        </w:rPr>
        <w:t xml:space="preserve">-е, сбор анамнеза </w:t>
      </w:r>
      <w:r>
        <w:rPr>
          <w:rFonts w:ascii="Times New Roman" w:eastAsia="Times New Roman" w:hAnsi="Times New Roman" w:cs="Times New Roman"/>
          <w:sz w:val="24"/>
          <w:szCs w:val="24"/>
        </w:rPr>
        <w:br/>
        <w:t xml:space="preserve">2)оценка </w:t>
      </w:r>
      <w:proofErr w:type="spellStart"/>
      <w:r>
        <w:rPr>
          <w:rFonts w:ascii="Times New Roman" w:eastAsia="Times New Roman" w:hAnsi="Times New Roman" w:cs="Times New Roman"/>
          <w:sz w:val="24"/>
          <w:szCs w:val="24"/>
        </w:rPr>
        <w:t>генетич</w:t>
      </w:r>
      <w:proofErr w:type="spellEnd"/>
      <w:r>
        <w:rPr>
          <w:rFonts w:ascii="Times New Roman" w:eastAsia="Times New Roman" w:hAnsi="Times New Roman" w:cs="Times New Roman"/>
          <w:sz w:val="24"/>
          <w:szCs w:val="24"/>
        </w:rPr>
        <w:t xml:space="preserve"> риска возникновения болезни для </w:t>
      </w:r>
      <w:proofErr w:type="spellStart"/>
      <w:r>
        <w:rPr>
          <w:rFonts w:ascii="Times New Roman" w:eastAsia="Times New Roman" w:hAnsi="Times New Roman" w:cs="Times New Roman"/>
          <w:sz w:val="24"/>
          <w:szCs w:val="24"/>
        </w:rPr>
        <w:t>потоства</w:t>
      </w:r>
      <w:proofErr w:type="spellEnd"/>
      <w:r>
        <w:rPr>
          <w:rFonts w:ascii="Times New Roman" w:eastAsia="Times New Roman" w:hAnsi="Times New Roman" w:cs="Times New Roman"/>
          <w:sz w:val="24"/>
          <w:szCs w:val="24"/>
        </w:rPr>
        <w:t xml:space="preserve">(&lt;5% </w:t>
      </w:r>
      <w:proofErr w:type="spellStart"/>
      <w:r>
        <w:rPr>
          <w:rFonts w:ascii="Times New Roman" w:eastAsia="Times New Roman" w:hAnsi="Times New Roman" w:cs="Times New Roman"/>
          <w:sz w:val="24"/>
          <w:szCs w:val="24"/>
        </w:rPr>
        <w:t>низк</w:t>
      </w:r>
      <w:proofErr w:type="spellEnd"/>
      <w:r>
        <w:rPr>
          <w:rFonts w:ascii="Times New Roman" w:eastAsia="Times New Roman" w:hAnsi="Times New Roman" w:cs="Times New Roman"/>
          <w:sz w:val="24"/>
          <w:szCs w:val="24"/>
        </w:rPr>
        <w:t xml:space="preserve"> риск, 6-20% средний риск, &gt;20% высокий-деторождение противопоказано без применения пренатальной диагностики 3)заключение.</w:t>
      </w:r>
    </w:p>
    <w:p w14:paraId="16799022" w14:textId="77777777" w:rsidR="00500133" w:rsidRDefault="00500133">
      <w:pPr>
        <w:spacing w:after="0" w:line="240" w:lineRule="auto"/>
        <w:jc w:val="both"/>
        <w:rPr>
          <w:rFonts w:ascii="Times New Roman" w:eastAsia="Times New Roman" w:hAnsi="Times New Roman" w:cs="Times New Roman"/>
          <w:b/>
          <w:sz w:val="24"/>
          <w:szCs w:val="24"/>
        </w:rPr>
      </w:pPr>
    </w:p>
    <w:p w14:paraId="509B153C" w14:textId="77777777" w:rsidR="00500133" w:rsidRDefault="00005E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25.  Цитогенетический метод изучение наследственности. Метод </w:t>
      </w:r>
      <w:proofErr w:type="spellStart"/>
      <w:r>
        <w:rPr>
          <w:rFonts w:ascii="Times New Roman" w:eastAsia="Times New Roman" w:hAnsi="Times New Roman" w:cs="Times New Roman"/>
          <w:b/>
          <w:sz w:val="24"/>
          <w:szCs w:val="24"/>
          <w:highlight w:val="yellow"/>
        </w:rPr>
        <w:t>кариотипирования</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Цитогенетика</w:t>
      </w:r>
      <w:r>
        <w:rPr>
          <w:rFonts w:ascii="Times New Roman" w:eastAsia="Times New Roman" w:hAnsi="Times New Roman" w:cs="Times New Roman"/>
          <w:sz w:val="24"/>
          <w:szCs w:val="24"/>
        </w:rPr>
        <w:t xml:space="preserve">- наука о структуре и функции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-ом. Направлена на </w:t>
      </w:r>
      <w:proofErr w:type="spellStart"/>
      <w:r>
        <w:rPr>
          <w:rFonts w:ascii="Times New Roman" w:eastAsia="Times New Roman" w:hAnsi="Times New Roman" w:cs="Times New Roman"/>
          <w:sz w:val="24"/>
          <w:szCs w:val="24"/>
        </w:rPr>
        <w:t>иссле</w:t>
      </w:r>
      <w:proofErr w:type="spellEnd"/>
      <w:r>
        <w:rPr>
          <w:rFonts w:ascii="Times New Roman" w:eastAsia="Times New Roman" w:hAnsi="Times New Roman" w:cs="Times New Roman"/>
          <w:sz w:val="24"/>
          <w:szCs w:val="24"/>
        </w:rPr>
        <w:t xml:space="preserve">-е норм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набора чел-ка (кариотипа) и на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аномалии, лежащие в основе наследств заболеваний. Для любых активно делящихся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Методика:</w:t>
      </w:r>
      <w:r>
        <w:rPr>
          <w:rFonts w:ascii="Times New Roman" w:eastAsia="Times New Roman" w:hAnsi="Times New Roman" w:cs="Times New Roman"/>
          <w:sz w:val="24"/>
          <w:szCs w:val="24"/>
        </w:rPr>
        <w:br/>
        <w:t xml:space="preserve">1)забор материала(кровь из </w:t>
      </w:r>
      <w:proofErr w:type="spellStart"/>
      <w:r>
        <w:rPr>
          <w:rFonts w:ascii="Times New Roman" w:eastAsia="Times New Roman" w:hAnsi="Times New Roman" w:cs="Times New Roman"/>
          <w:sz w:val="24"/>
          <w:szCs w:val="24"/>
        </w:rPr>
        <w:t>вены,выделение</w:t>
      </w:r>
      <w:proofErr w:type="spellEnd"/>
      <w:r>
        <w:rPr>
          <w:rFonts w:ascii="Times New Roman" w:eastAsia="Times New Roman" w:hAnsi="Times New Roman" w:cs="Times New Roman"/>
          <w:sz w:val="24"/>
          <w:szCs w:val="24"/>
        </w:rPr>
        <w:t xml:space="preserve"> лейкоцитов)</w:t>
      </w:r>
      <w:r>
        <w:rPr>
          <w:rFonts w:ascii="Times New Roman" w:eastAsia="Times New Roman" w:hAnsi="Times New Roman" w:cs="Times New Roman"/>
          <w:sz w:val="24"/>
          <w:szCs w:val="24"/>
        </w:rPr>
        <w:br/>
        <w:t>2)</w:t>
      </w:r>
      <w:proofErr w:type="spellStart"/>
      <w:r>
        <w:rPr>
          <w:rFonts w:ascii="Times New Roman" w:eastAsia="Times New Roman" w:hAnsi="Times New Roman" w:cs="Times New Roman"/>
          <w:sz w:val="24"/>
          <w:szCs w:val="24"/>
        </w:rPr>
        <w:t>предкультивационная</w:t>
      </w:r>
      <w:proofErr w:type="spellEnd"/>
      <w:r>
        <w:rPr>
          <w:rFonts w:ascii="Times New Roman" w:eastAsia="Times New Roman" w:hAnsi="Times New Roman" w:cs="Times New Roman"/>
          <w:sz w:val="24"/>
          <w:szCs w:val="24"/>
        </w:rPr>
        <w:t xml:space="preserve"> подготовка и </w:t>
      </w:r>
      <w:proofErr w:type="spellStart"/>
      <w:r>
        <w:rPr>
          <w:rFonts w:ascii="Times New Roman" w:eastAsia="Times New Roman" w:hAnsi="Times New Roman" w:cs="Times New Roman"/>
          <w:sz w:val="24"/>
          <w:szCs w:val="24"/>
        </w:rPr>
        <w:t>культивир</w:t>
      </w:r>
      <w:proofErr w:type="spellEnd"/>
      <w:r>
        <w:rPr>
          <w:rFonts w:ascii="Times New Roman" w:eastAsia="Times New Roman" w:hAnsi="Times New Roman" w:cs="Times New Roman"/>
          <w:sz w:val="24"/>
          <w:szCs w:val="24"/>
        </w:rPr>
        <w:t>-е(</w:t>
      </w:r>
      <w:proofErr w:type="spellStart"/>
      <w:r>
        <w:rPr>
          <w:rFonts w:ascii="Times New Roman" w:eastAsia="Times New Roman" w:hAnsi="Times New Roman" w:cs="Times New Roman"/>
          <w:sz w:val="24"/>
          <w:szCs w:val="24"/>
        </w:rPr>
        <w:t>лейкоц</w:t>
      </w:r>
      <w:proofErr w:type="spellEnd"/>
      <w:r>
        <w:rPr>
          <w:rFonts w:ascii="Times New Roman" w:eastAsia="Times New Roman" w:hAnsi="Times New Roman" w:cs="Times New Roman"/>
          <w:sz w:val="24"/>
          <w:szCs w:val="24"/>
        </w:rPr>
        <w:t xml:space="preserve"> помещаются в питательную среду, вносится в-во </w:t>
      </w:r>
      <w:proofErr w:type="spellStart"/>
      <w:r>
        <w:rPr>
          <w:rFonts w:ascii="Times New Roman" w:eastAsia="Times New Roman" w:hAnsi="Times New Roman" w:cs="Times New Roman"/>
          <w:sz w:val="24"/>
          <w:szCs w:val="24"/>
        </w:rPr>
        <w:t>разруш</w:t>
      </w:r>
      <w:proofErr w:type="spellEnd"/>
      <w:r>
        <w:rPr>
          <w:rFonts w:ascii="Times New Roman" w:eastAsia="Times New Roman" w:hAnsi="Times New Roman" w:cs="Times New Roman"/>
          <w:sz w:val="24"/>
          <w:szCs w:val="24"/>
        </w:rPr>
        <w:t xml:space="preserve"> веретено деления и митоз </w:t>
      </w:r>
      <w:proofErr w:type="spellStart"/>
      <w:r>
        <w:rPr>
          <w:rFonts w:ascii="Times New Roman" w:eastAsia="Times New Roman" w:hAnsi="Times New Roman" w:cs="Times New Roman"/>
          <w:sz w:val="24"/>
          <w:szCs w:val="24"/>
        </w:rPr>
        <w:t>останавлив-ся</w:t>
      </w:r>
      <w:proofErr w:type="spellEnd"/>
      <w:r>
        <w:rPr>
          <w:rFonts w:ascii="Times New Roman" w:eastAsia="Times New Roman" w:hAnsi="Times New Roman" w:cs="Times New Roman"/>
          <w:sz w:val="24"/>
          <w:szCs w:val="24"/>
        </w:rPr>
        <w:t xml:space="preserve"> на стадии метафазы,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максимально </w:t>
      </w:r>
      <w:proofErr w:type="spellStart"/>
      <w:r>
        <w:rPr>
          <w:rFonts w:ascii="Times New Roman" w:eastAsia="Times New Roman" w:hAnsi="Times New Roman" w:cs="Times New Roman"/>
          <w:sz w:val="24"/>
          <w:szCs w:val="24"/>
        </w:rPr>
        <w:t>спирализованы</w:t>
      </w:r>
      <w:proofErr w:type="spellEnd"/>
      <w:r>
        <w:rPr>
          <w:rFonts w:ascii="Times New Roman" w:eastAsia="Times New Roman" w:hAnsi="Times New Roman" w:cs="Times New Roman"/>
          <w:sz w:val="24"/>
          <w:szCs w:val="24"/>
        </w:rPr>
        <w:t xml:space="preserve"> в центре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3)</w:t>
      </w:r>
      <w:proofErr w:type="spellStart"/>
      <w:r>
        <w:rPr>
          <w:rFonts w:ascii="Times New Roman" w:eastAsia="Times New Roman" w:hAnsi="Times New Roman" w:cs="Times New Roman"/>
          <w:sz w:val="24"/>
          <w:szCs w:val="24"/>
        </w:rPr>
        <w:t>посткультивационная</w:t>
      </w:r>
      <w:proofErr w:type="spellEnd"/>
      <w:r>
        <w:rPr>
          <w:rFonts w:ascii="Times New Roman" w:eastAsia="Times New Roman" w:hAnsi="Times New Roman" w:cs="Times New Roman"/>
          <w:sz w:val="24"/>
          <w:szCs w:val="24"/>
        </w:rPr>
        <w:t xml:space="preserve"> обработка(удал избыток </w:t>
      </w:r>
      <w:proofErr w:type="spellStart"/>
      <w:r>
        <w:rPr>
          <w:rFonts w:ascii="Times New Roman" w:eastAsia="Times New Roman" w:hAnsi="Times New Roman" w:cs="Times New Roman"/>
          <w:sz w:val="24"/>
          <w:szCs w:val="24"/>
        </w:rPr>
        <w:t>питат</w:t>
      </w:r>
      <w:proofErr w:type="spellEnd"/>
      <w:r>
        <w:rPr>
          <w:rFonts w:ascii="Times New Roman" w:eastAsia="Times New Roman" w:hAnsi="Times New Roman" w:cs="Times New Roman"/>
          <w:sz w:val="24"/>
          <w:szCs w:val="24"/>
        </w:rPr>
        <w:t xml:space="preserve"> среды).</w:t>
      </w:r>
      <w:r>
        <w:rPr>
          <w:rFonts w:ascii="Times New Roman" w:eastAsia="Times New Roman" w:hAnsi="Times New Roman" w:cs="Times New Roman"/>
          <w:sz w:val="24"/>
          <w:szCs w:val="24"/>
        </w:rPr>
        <w:br/>
        <w:t xml:space="preserve">4)приготовление </w:t>
      </w:r>
      <w:proofErr w:type="spellStart"/>
      <w:r>
        <w:rPr>
          <w:rFonts w:ascii="Times New Roman" w:eastAsia="Times New Roman" w:hAnsi="Times New Roman" w:cs="Times New Roman"/>
          <w:sz w:val="24"/>
          <w:szCs w:val="24"/>
        </w:rPr>
        <w:t>препараов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хр</w:t>
      </w:r>
      <w:proofErr w:type="spellEnd"/>
      <w:r>
        <w:rPr>
          <w:rFonts w:ascii="Times New Roman" w:eastAsia="Times New Roman" w:hAnsi="Times New Roman" w:cs="Times New Roman"/>
          <w:sz w:val="24"/>
          <w:szCs w:val="24"/>
        </w:rPr>
        <w:t xml:space="preserve"> (клеточный осадок наносят на предметное </w:t>
      </w:r>
      <w:proofErr w:type="spellStart"/>
      <w:r>
        <w:rPr>
          <w:rFonts w:ascii="Times New Roman" w:eastAsia="Times New Roman" w:hAnsi="Times New Roman" w:cs="Times New Roman"/>
          <w:sz w:val="24"/>
          <w:szCs w:val="24"/>
        </w:rPr>
        <w:t>стекло,фиксируют</w:t>
      </w:r>
      <w:proofErr w:type="spellEnd"/>
      <w:r>
        <w:rPr>
          <w:rFonts w:ascii="Times New Roman" w:eastAsia="Times New Roman" w:hAnsi="Times New Roman" w:cs="Times New Roman"/>
          <w:sz w:val="24"/>
          <w:szCs w:val="24"/>
        </w:rPr>
        <w:t xml:space="preserve">). 5)окраска препарата: а)простая </w:t>
      </w:r>
      <w:proofErr w:type="spellStart"/>
      <w:r>
        <w:rPr>
          <w:rFonts w:ascii="Times New Roman" w:eastAsia="Times New Roman" w:hAnsi="Times New Roman" w:cs="Times New Roman"/>
          <w:sz w:val="24"/>
          <w:szCs w:val="24"/>
        </w:rPr>
        <w:t>оркаска</w:t>
      </w:r>
      <w:proofErr w:type="spellEnd"/>
      <w:r>
        <w:rPr>
          <w:rFonts w:ascii="Times New Roman" w:eastAsia="Times New Roman" w:hAnsi="Times New Roman" w:cs="Times New Roman"/>
          <w:sz w:val="24"/>
          <w:szCs w:val="24"/>
        </w:rPr>
        <w:t xml:space="preserve">-краситель </w:t>
      </w:r>
      <w:proofErr w:type="spellStart"/>
      <w:r>
        <w:rPr>
          <w:rFonts w:ascii="Times New Roman" w:eastAsia="Times New Roman" w:hAnsi="Times New Roman" w:cs="Times New Roman"/>
          <w:sz w:val="24"/>
          <w:szCs w:val="24"/>
        </w:rPr>
        <w:t>Романевского</w:t>
      </w:r>
      <w:proofErr w:type="spellEnd"/>
      <w:r>
        <w:rPr>
          <w:rFonts w:ascii="Times New Roman" w:eastAsia="Times New Roman" w:hAnsi="Times New Roman" w:cs="Times New Roman"/>
          <w:sz w:val="24"/>
          <w:szCs w:val="24"/>
        </w:rPr>
        <w:t xml:space="preserve">-групповая идентификация хр. Для ориентировочного определения </w:t>
      </w:r>
      <w:proofErr w:type="spellStart"/>
      <w:r>
        <w:rPr>
          <w:rFonts w:ascii="Times New Roman" w:eastAsia="Times New Roman" w:hAnsi="Times New Roman" w:cs="Times New Roman"/>
          <w:sz w:val="24"/>
          <w:szCs w:val="24"/>
        </w:rPr>
        <w:t>колличественных</w:t>
      </w:r>
      <w:proofErr w:type="spellEnd"/>
      <w:r>
        <w:rPr>
          <w:rFonts w:ascii="Times New Roman" w:eastAsia="Times New Roman" w:hAnsi="Times New Roman" w:cs="Times New Roman"/>
          <w:sz w:val="24"/>
          <w:szCs w:val="24"/>
        </w:rPr>
        <w:t xml:space="preserve"> аномалий кариотипа. б)</w:t>
      </w:r>
      <w:proofErr w:type="spellStart"/>
      <w:r>
        <w:rPr>
          <w:rFonts w:ascii="Times New Roman" w:eastAsia="Times New Roman" w:hAnsi="Times New Roman" w:cs="Times New Roman"/>
          <w:sz w:val="24"/>
          <w:szCs w:val="24"/>
        </w:rPr>
        <w:t>флюорисцентная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окр.внутригрупп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идентиф</w:t>
      </w:r>
      <w:proofErr w:type="spellEnd"/>
      <w:r>
        <w:rPr>
          <w:rFonts w:ascii="Times New Roman" w:eastAsia="Times New Roman" w:hAnsi="Times New Roman" w:cs="Times New Roman"/>
          <w:sz w:val="24"/>
          <w:szCs w:val="24"/>
        </w:rPr>
        <w:t xml:space="preserve">-я. В основном для У-хр. в)дифференциальная </w:t>
      </w:r>
      <w:proofErr w:type="spellStart"/>
      <w:r>
        <w:rPr>
          <w:rFonts w:ascii="Times New Roman" w:eastAsia="Times New Roman" w:hAnsi="Times New Roman" w:cs="Times New Roman"/>
          <w:sz w:val="24"/>
          <w:szCs w:val="24"/>
        </w:rPr>
        <w:t>окр</w:t>
      </w:r>
      <w:proofErr w:type="spellEnd"/>
      <w:r>
        <w:rPr>
          <w:rFonts w:ascii="Times New Roman" w:eastAsia="Times New Roman" w:hAnsi="Times New Roman" w:cs="Times New Roman"/>
          <w:sz w:val="24"/>
          <w:szCs w:val="24"/>
        </w:rPr>
        <w:t>. Позволяет выявить структурные особенности хр.</w:t>
      </w:r>
      <w:r>
        <w:rPr>
          <w:rFonts w:ascii="Times New Roman" w:eastAsia="Times New Roman" w:hAnsi="Times New Roman" w:cs="Times New Roman"/>
          <w:sz w:val="24"/>
          <w:szCs w:val="24"/>
        </w:rPr>
        <w:br/>
        <w:t>6)</w:t>
      </w:r>
      <w:proofErr w:type="spellStart"/>
      <w:r>
        <w:rPr>
          <w:rFonts w:ascii="Times New Roman" w:eastAsia="Times New Roman" w:hAnsi="Times New Roman" w:cs="Times New Roman"/>
          <w:sz w:val="24"/>
          <w:szCs w:val="24"/>
        </w:rPr>
        <w:t>хр-омный</w:t>
      </w:r>
      <w:proofErr w:type="spellEnd"/>
      <w:r>
        <w:rPr>
          <w:rFonts w:ascii="Times New Roman" w:eastAsia="Times New Roman" w:hAnsi="Times New Roman" w:cs="Times New Roman"/>
          <w:sz w:val="24"/>
          <w:szCs w:val="24"/>
        </w:rPr>
        <w:t xml:space="preserve"> анализ</w:t>
      </w:r>
    </w:p>
    <w:p w14:paraId="212870AC" w14:textId="77777777" w:rsidR="00233F14" w:rsidRDefault="00233F14">
      <w:pPr>
        <w:spacing w:line="240" w:lineRule="auto"/>
        <w:jc w:val="both"/>
        <w:rPr>
          <w:rFonts w:ascii="Times New Roman" w:eastAsia="Times New Roman" w:hAnsi="Times New Roman" w:cs="Times New Roman"/>
          <w:b/>
          <w:sz w:val="24"/>
          <w:szCs w:val="24"/>
          <w:highlight w:val="yellow"/>
        </w:rPr>
      </w:pPr>
    </w:p>
    <w:p w14:paraId="688A7111" w14:textId="130AD209" w:rsidR="00500133" w:rsidRDefault="00005E0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26. Цитогенетические методы экспресс-диагностики:</w:t>
      </w:r>
    </w:p>
    <w:p w14:paraId="222083F3" w14:textId="77777777" w:rsidR="00500133" w:rsidRDefault="00005E02">
      <w:pPr>
        <w:numPr>
          <w:ilvl w:val="0"/>
          <w:numId w:val="7"/>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определения Х-полового хроматина.</w:t>
      </w:r>
    </w:p>
    <w:p w14:paraId="5472D4E5" w14:textId="77777777" w:rsidR="00500133" w:rsidRDefault="00005E02">
      <w:pPr>
        <w:spacing w:line="240" w:lineRule="auto"/>
        <w:ind w:left="360" w:firstLine="90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Определение телец Барра.</w:t>
      </w:r>
    </w:p>
    <w:p w14:paraId="545E4A4E" w14:textId="77777777" w:rsidR="00500133" w:rsidRDefault="00005E02">
      <w:pPr>
        <w:spacing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1949 году М. Барр и Е. </w:t>
      </w:r>
      <w:proofErr w:type="spellStart"/>
      <w:r>
        <w:rPr>
          <w:rFonts w:ascii="Times New Roman" w:eastAsia="Times New Roman" w:hAnsi="Times New Roman" w:cs="Times New Roman"/>
          <w:sz w:val="24"/>
          <w:szCs w:val="24"/>
        </w:rPr>
        <w:t>Бертрам</w:t>
      </w:r>
      <w:proofErr w:type="spellEnd"/>
      <w:r>
        <w:rPr>
          <w:rFonts w:ascii="Times New Roman" w:eastAsia="Times New Roman" w:hAnsi="Times New Roman" w:cs="Times New Roman"/>
          <w:sz w:val="24"/>
          <w:szCs w:val="24"/>
        </w:rPr>
        <w:t xml:space="preserve"> обнаружили в ядрах нейронов кошки, интенсивно окрашенные тельца, находящиеся на внутренней поверхности ядерной мембраны. У котов такие образования не встречались. Впоследствии, тельца были обнаружены во многих клетках организма, и в честь первооткрывателя были названы тельцами Барра. </w:t>
      </w:r>
    </w:p>
    <w:p w14:paraId="40556881" w14:textId="77777777" w:rsidR="00500133" w:rsidRDefault="00005E02">
      <w:pPr>
        <w:spacing w:after="0" w:line="240" w:lineRule="auto"/>
        <w:ind w:left="360" w:firstLine="9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w:t>
      </w:r>
      <w:r>
        <w:rPr>
          <w:rFonts w:ascii="Times New Roman" w:eastAsia="Times New Roman" w:hAnsi="Times New Roman" w:cs="Times New Roman"/>
          <w:sz w:val="24"/>
          <w:szCs w:val="24"/>
        </w:rPr>
        <w:t xml:space="preserve"> треугольная, округлая, палочковидная, и др., размер: 0,8 - 1,1 мкм. Позднее было открыто, что эти образования </w:t>
      </w:r>
      <w:r>
        <w:rPr>
          <w:rFonts w:ascii="Times New Roman" w:eastAsia="Times New Roman" w:hAnsi="Times New Roman" w:cs="Times New Roman"/>
          <w:b/>
          <w:sz w:val="24"/>
          <w:szCs w:val="24"/>
        </w:rPr>
        <w:t xml:space="preserve">представляют собой </w:t>
      </w:r>
      <w:r>
        <w:rPr>
          <w:rFonts w:ascii="Times New Roman" w:eastAsia="Times New Roman" w:hAnsi="Times New Roman" w:cs="Times New Roman"/>
          <w:sz w:val="24"/>
          <w:szCs w:val="24"/>
        </w:rPr>
        <w:t xml:space="preserve">половой хроматин, а точнее </w:t>
      </w:r>
      <w:r>
        <w:rPr>
          <w:rFonts w:ascii="Times New Roman" w:eastAsia="Times New Roman" w:hAnsi="Times New Roman" w:cs="Times New Roman"/>
          <w:b/>
          <w:sz w:val="24"/>
          <w:szCs w:val="24"/>
        </w:rPr>
        <w:t xml:space="preserve">инактивированную X-хромосому. </w:t>
      </w:r>
    </w:p>
    <w:p w14:paraId="2796F25C"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1950 г. Барр обнаружил такие тельца в </w:t>
      </w:r>
      <w:r>
        <w:rPr>
          <w:rFonts w:ascii="Times New Roman" w:eastAsia="Times New Roman" w:hAnsi="Times New Roman" w:cs="Times New Roman"/>
          <w:sz w:val="24"/>
          <w:szCs w:val="24"/>
          <w:u w:val="single"/>
        </w:rPr>
        <w:t>нейронах мозжечка женщин</w:t>
      </w:r>
      <w:r>
        <w:rPr>
          <w:rFonts w:ascii="Times New Roman" w:eastAsia="Times New Roman" w:hAnsi="Times New Roman" w:cs="Times New Roman"/>
          <w:sz w:val="24"/>
          <w:szCs w:val="24"/>
        </w:rPr>
        <w:t xml:space="preserve">. </w:t>
      </w:r>
    </w:p>
    <w:p w14:paraId="64DC7090" w14:textId="77777777" w:rsidR="00500133" w:rsidRDefault="00005E02">
      <w:pPr>
        <w:spacing w:after="0" w:line="240" w:lineRule="auto"/>
        <w:ind w:left="360" w:firstLine="9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50-х г. XX века технология определение телец Барра была введена в клиническую практику, что послужило основой для </w:t>
      </w:r>
      <w:r>
        <w:rPr>
          <w:rFonts w:ascii="Times New Roman" w:eastAsia="Times New Roman" w:hAnsi="Times New Roman" w:cs="Times New Roman"/>
          <w:b/>
          <w:sz w:val="24"/>
          <w:szCs w:val="24"/>
        </w:rPr>
        <w:t xml:space="preserve">формирования хромосомной диагностики наследственных заболеваний, связанных с аномалиями числа X-хромосом. </w:t>
      </w:r>
    </w:p>
    <w:p w14:paraId="77D7268A"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при появлении добавочной X-хромосомы у женщин в клетках </w:t>
      </w:r>
      <w:proofErr w:type="spellStart"/>
      <w:r>
        <w:rPr>
          <w:rFonts w:ascii="Times New Roman" w:eastAsia="Times New Roman" w:hAnsi="Times New Roman" w:cs="Times New Roman"/>
          <w:sz w:val="24"/>
          <w:szCs w:val="24"/>
        </w:rPr>
        <w:t>буккального</w:t>
      </w:r>
      <w:proofErr w:type="spellEnd"/>
      <w:r>
        <w:rPr>
          <w:rFonts w:ascii="Times New Roman" w:eastAsia="Times New Roman" w:hAnsi="Times New Roman" w:cs="Times New Roman"/>
          <w:sz w:val="24"/>
          <w:szCs w:val="24"/>
        </w:rPr>
        <w:t xml:space="preserve"> эпителия обнаруживаются 2 тельца Барра (одна из инактивированных хромосом и одна добавочная). У мужчины тельца Барра не обнаруживаются или обнаруживаются в 5% случаев, что связано с наличием всего лишь 1 Х-хромосомы в кариотипе. Однако при синдроме </w:t>
      </w:r>
      <w:proofErr w:type="spellStart"/>
      <w:r>
        <w:rPr>
          <w:rFonts w:ascii="Times New Roman" w:eastAsia="Times New Roman" w:hAnsi="Times New Roman" w:cs="Times New Roman"/>
          <w:sz w:val="24"/>
          <w:szCs w:val="24"/>
        </w:rPr>
        <w:t>Клайнфельтера</w:t>
      </w:r>
      <w:proofErr w:type="spellEnd"/>
      <w:r>
        <w:rPr>
          <w:rFonts w:ascii="Times New Roman" w:eastAsia="Times New Roman" w:hAnsi="Times New Roman" w:cs="Times New Roman"/>
          <w:sz w:val="24"/>
          <w:szCs w:val="24"/>
        </w:rPr>
        <w:t xml:space="preserve"> (47, XXY) в ядрах в 90-95% случаев обнаруживается одно тельца Барра. Тем самым, количество телец Барра </w:t>
      </w:r>
      <w:r>
        <w:rPr>
          <w:rFonts w:ascii="Times New Roman" w:eastAsia="Times New Roman" w:hAnsi="Times New Roman" w:cs="Times New Roman"/>
          <w:b/>
          <w:sz w:val="24"/>
          <w:szCs w:val="24"/>
        </w:rPr>
        <w:t xml:space="preserve">всегда на единицу меньше количества Х-хромосом </w:t>
      </w:r>
      <w:r>
        <w:rPr>
          <w:rFonts w:ascii="Times New Roman" w:eastAsia="Times New Roman" w:hAnsi="Times New Roman" w:cs="Times New Roman"/>
          <w:sz w:val="24"/>
          <w:szCs w:val="24"/>
        </w:rPr>
        <w:t>в кариотипе (</w:t>
      </w:r>
      <w:proofErr w:type="spellStart"/>
      <w:r>
        <w:rPr>
          <w:rFonts w:ascii="Times New Roman" w:eastAsia="Times New Roman" w:hAnsi="Times New Roman" w:cs="Times New Roman"/>
          <w:sz w:val="24"/>
          <w:szCs w:val="24"/>
        </w:rPr>
        <w:t>nX</w:t>
      </w:r>
      <w:proofErr w:type="spellEnd"/>
      <w:r>
        <w:rPr>
          <w:rFonts w:ascii="Times New Roman" w:eastAsia="Times New Roman" w:hAnsi="Times New Roman" w:cs="Times New Roman"/>
          <w:sz w:val="24"/>
          <w:szCs w:val="24"/>
        </w:rPr>
        <w:t xml:space="preserve"> -1). </w:t>
      </w:r>
    </w:p>
    <w:p w14:paraId="13EE815C"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Применение при: </w:t>
      </w:r>
    </w:p>
    <w:p w14:paraId="3FE55866"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подозрении на поли-Х-синдром, синдромы Шерешевского-Тернера и </w:t>
      </w:r>
      <w:proofErr w:type="spellStart"/>
      <w:r>
        <w:rPr>
          <w:rFonts w:ascii="Times New Roman" w:eastAsia="Times New Roman" w:hAnsi="Times New Roman" w:cs="Times New Roman"/>
          <w:sz w:val="24"/>
          <w:szCs w:val="24"/>
        </w:rPr>
        <w:t>Клайнфельтера</w:t>
      </w:r>
      <w:proofErr w:type="spellEnd"/>
      <w:r>
        <w:rPr>
          <w:rFonts w:ascii="Times New Roman" w:eastAsia="Times New Roman" w:hAnsi="Times New Roman" w:cs="Times New Roman"/>
          <w:sz w:val="24"/>
          <w:szCs w:val="24"/>
        </w:rPr>
        <w:t>;</w:t>
      </w:r>
    </w:p>
    <w:p w14:paraId="5C7D20D0"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бесплодии и недоразвитии вторичных половых признаков у мужчин;</w:t>
      </w:r>
    </w:p>
    <w:p w14:paraId="4760AAA5"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первичной аменорее, недоразвитии вторичных половых признаков у женщин;</w:t>
      </w:r>
    </w:p>
    <w:p w14:paraId="627F6909"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определении пола плода в семьях с отягощенной наследственностью по заболеваниям, сцепленным с X хромосомой.</w:t>
      </w:r>
    </w:p>
    <w:p w14:paraId="4CED6A17"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Методика проведения анализа: </w:t>
      </w:r>
    </w:p>
    <w:p w14:paraId="4B0BDCCE" w14:textId="77777777" w:rsidR="00500133" w:rsidRDefault="00005E02">
      <w:pPr>
        <w:numPr>
          <w:ilvl w:val="0"/>
          <w:numId w:val="9"/>
        </w:numPr>
        <w:spacing w:after="0"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Шпателем берётся соскоб с внутренней поверхности щеки (</w:t>
      </w:r>
      <w:proofErr w:type="spellStart"/>
      <w:r>
        <w:rPr>
          <w:rFonts w:ascii="Times New Roman" w:eastAsia="Times New Roman" w:hAnsi="Times New Roman" w:cs="Times New Roman"/>
          <w:sz w:val="24"/>
          <w:szCs w:val="24"/>
        </w:rPr>
        <w:t>буккальный</w:t>
      </w:r>
      <w:proofErr w:type="spellEnd"/>
      <w:r>
        <w:rPr>
          <w:rFonts w:ascii="Times New Roman" w:eastAsia="Times New Roman" w:hAnsi="Times New Roman" w:cs="Times New Roman"/>
          <w:sz w:val="24"/>
          <w:szCs w:val="24"/>
        </w:rPr>
        <w:t xml:space="preserve"> соскоб).</w:t>
      </w:r>
    </w:p>
    <w:p w14:paraId="2122AC9F" w14:textId="77777777" w:rsidR="00500133" w:rsidRDefault="00005E02">
      <w:pPr>
        <w:numPr>
          <w:ilvl w:val="0"/>
          <w:numId w:val="9"/>
        </w:numPr>
        <w:spacing w:after="0"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Делается тонкий мазок на предметном стекле.</w:t>
      </w:r>
    </w:p>
    <w:p w14:paraId="4A4504D0" w14:textId="77777777" w:rsidR="00500133" w:rsidRDefault="00005E02">
      <w:pPr>
        <w:numPr>
          <w:ilvl w:val="0"/>
          <w:numId w:val="9"/>
        </w:numPr>
        <w:spacing w:after="0"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Окраска мазка </w:t>
      </w:r>
      <w:proofErr w:type="spellStart"/>
      <w:r>
        <w:rPr>
          <w:rFonts w:ascii="Times New Roman" w:eastAsia="Times New Roman" w:hAnsi="Times New Roman" w:cs="Times New Roman"/>
          <w:sz w:val="24"/>
          <w:szCs w:val="24"/>
        </w:rPr>
        <w:t>ацетоосеином</w:t>
      </w:r>
      <w:proofErr w:type="spellEnd"/>
      <w:r>
        <w:rPr>
          <w:rFonts w:ascii="Times New Roman" w:eastAsia="Times New Roman" w:hAnsi="Times New Roman" w:cs="Times New Roman"/>
          <w:sz w:val="24"/>
          <w:szCs w:val="24"/>
        </w:rPr>
        <w:t xml:space="preserve">. </w:t>
      </w:r>
    </w:p>
    <w:p w14:paraId="54D66A1D" w14:textId="77777777" w:rsidR="00500133" w:rsidRDefault="00005E02">
      <w:pPr>
        <w:numPr>
          <w:ilvl w:val="0"/>
          <w:numId w:val="9"/>
        </w:numPr>
        <w:spacing w:after="0" w:line="240" w:lineRule="auto"/>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Микроскопирование</w:t>
      </w:r>
      <w:proofErr w:type="spellEnd"/>
      <w:r>
        <w:rPr>
          <w:rFonts w:ascii="Times New Roman" w:eastAsia="Times New Roman" w:hAnsi="Times New Roman" w:cs="Times New Roman"/>
          <w:sz w:val="24"/>
          <w:szCs w:val="24"/>
        </w:rPr>
        <w:t xml:space="preserve"> мазка и анализ не менее 100 клеток.</w:t>
      </w:r>
    </w:p>
    <w:p w14:paraId="40B1D079"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Анализируемые клетки полигональной формы, цитоплазма окрашивается в розовый цвет; ядро крупной, овальный или округлой формы. При наличии телец Барра на внутренней поверхности ядерной оболочки обнаруживаются интенсивно окрашенные (тёмно-красные) тельца. </w:t>
      </w:r>
    </w:p>
    <w:p w14:paraId="0097880E"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норме у женщин в 75% случаев обнаруживается тельца Барра, у мужчин они не обнаруживаются или присутствует не более чем в 5% клеток.</w:t>
      </w:r>
    </w:p>
    <w:p w14:paraId="504B293F" w14:textId="77777777" w:rsidR="00500133" w:rsidRDefault="00005E02">
      <w:pPr>
        <w:spacing w:after="0" w:line="240" w:lineRule="auto"/>
        <w:ind w:firstLine="12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«Барабанные палочки».</w:t>
      </w:r>
    </w:p>
    <w:p w14:paraId="6E7A3D83"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1954 г. У. Дэвидсон и Д. Смит обнаружили палочковидные образования в районе перетяжек ядра сегментоядерных нейтрофилов женщины. Образования представляют собой хроматиновые образования округлой или каплевидной формы диаметром 1,5-2 мкм, соединённые с ядром тонкой хроматин новой нитью длиной до 2 мкм - благодаря чему, они были названы «барабанными палочками». Содержание в крови женщин клеток с барабанными палочками составляет 2,5-3,5%.</w:t>
      </w:r>
    </w:p>
    <w:p w14:paraId="6296B7E9" w14:textId="77777777" w:rsidR="00500133" w:rsidRDefault="00005E02">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Методы определения Y-полового хроматина.</w:t>
      </w:r>
      <w:r>
        <w:rPr>
          <w:rFonts w:ascii="Times New Roman" w:eastAsia="Times New Roman" w:hAnsi="Times New Roman" w:cs="Times New Roman"/>
          <w:sz w:val="24"/>
          <w:szCs w:val="24"/>
        </w:rPr>
        <w:t xml:space="preserve"> </w:t>
      </w:r>
    </w:p>
    <w:p w14:paraId="4B1A4015"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 </w:t>
      </w:r>
      <w:proofErr w:type="spellStart"/>
      <w:r>
        <w:rPr>
          <w:rFonts w:ascii="Times New Roman" w:eastAsia="Times New Roman" w:hAnsi="Times New Roman" w:cs="Times New Roman"/>
          <w:sz w:val="24"/>
          <w:szCs w:val="24"/>
        </w:rPr>
        <w:t>Касперсон</w:t>
      </w:r>
      <w:proofErr w:type="spellEnd"/>
      <w:r>
        <w:rPr>
          <w:rFonts w:ascii="Times New Roman" w:eastAsia="Times New Roman" w:hAnsi="Times New Roman" w:cs="Times New Roman"/>
          <w:sz w:val="24"/>
          <w:szCs w:val="24"/>
        </w:rPr>
        <w:t xml:space="preserve"> в 1968 г. разработал новый люминесцентно-микроскопический метод исследования хромосом человека. </w:t>
      </w:r>
    </w:p>
    <w:p w14:paraId="491948AF"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окраске хромосом флуоресцентными красителями в мужском кариотипе наблюдается ярко выраженная свечение дистальных отделов длинных плеч Y-хромосом. Y-хромосома идентифицируется в </w:t>
      </w:r>
      <w:proofErr w:type="spellStart"/>
      <w:r>
        <w:rPr>
          <w:rFonts w:ascii="Times New Roman" w:eastAsia="Times New Roman" w:hAnsi="Times New Roman" w:cs="Times New Roman"/>
          <w:sz w:val="24"/>
          <w:szCs w:val="24"/>
        </w:rPr>
        <w:t>интерфазных</w:t>
      </w:r>
      <w:proofErr w:type="spellEnd"/>
      <w:r>
        <w:rPr>
          <w:rFonts w:ascii="Times New Roman" w:eastAsia="Times New Roman" w:hAnsi="Times New Roman" w:cs="Times New Roman"/>
          <w:sz w:val="24"/>
          <w:szCs w:val="24"/>
        </w:rPr>
        <w:t xml:space="preserve"> ядрах соматических клеток, в частности в буквальном эпителий, лейкоцитов периферической крови, клетках </w:t>
      </w:r>
      <w:proofErr w:type="spellStart"/>
      <w:r>
        <w:rPr>
          <w:rFonts w:ascii="Times New Roman" w:eastAsia="Times New Roman" w:hAnsi="Times New Roman" w:cs="Times New Roman"/>
          <w:sz w:val="24"/>
          <w:szCs w:val="24"/>
        </w:rPr>
        <w:t>аминотической</w:t>
      </w:r>
      <w:proofErr w:type="spellEnd"/>
      <w:r>
        <w:rPr>
          <w:rFonts w:ascii="Times New Roman" w:eastAsia="Times New Roman" w:hAnsi="Times New Roman" w:cs="Times New Roman"/>
          <w:sz w:val="24"/>
          <w:szCs w:val="24"/>
        </w:rPr>
        <w:t xml:space="preserve"> жидкости. Локализация её в клетках с различная. </w:t>
      </w:r>
    </w:p>
    <w:p w14:paraId="6A06405B" w14:textId="77777777" w:rsidR="00500133" w:rsidRDefault="00005E02">
      <w:pPr>
        <w:spacing w:after="0" w:line="240" w:lineRule="auto"/>
        <w:ind w:left="360" w:firstLine="90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Метод нашел применение при:</w:t>
      </w:r>
    </w:p>
    <w:p w14:paraId="0CDFDAA6"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определении пола плода; </w:t>
      </w:r>
    </w:p>
    <w:p w14:paraId="02D3C1E3" w14:textId="77777777" w:rsidR="00500133" w:rsidRDefault="00005E02">
      <w:pPr>
        <w:spacing w:after="0" w:line="240" w:lineRule="auto"/>
        <w:ind w:left="36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определении количества Y-хромосом при подозрении на формирование поли-Y-синдром. </w:t>
      </w:r>
    </w:p>
    <w:p w14:paraId="10C1E20E" w14:textId="77777777" w:rsidR="00500133" w:rsidRDefault="00500133">
      <w:pPr>
        <w:spacing w:after="0" w:line="240" w:lineRule="auto"/>
        <w:ind w:left="360" w:firstLine="900"/>
        <w:jc w:val="both"/>
        <w:rPr>
          <w:rFonts w:ascii="Times New Roman" w:eastAsia="Times New Roman" w:hAnsi="Times New Roman" w:cs="Times New Roman"/>
          <w:sz w:val="24"/>
          <w:szCs w:val="24"/>
        </w:rPr>
      </w:pPr>
    </w:p>
    <w:p w14:paraId="7909FC97"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27. Понятия о методах лабораторной диагностики болезней обмена веществ (на примере фенилкетонурии).</w:t>
      </w:r>
    </w:p>
    <w:p w14:paraId="0F2C24F8" w14:textId="77777777" w:rsidR="00500133" w:rsidRDefault="00005E0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Диагноз устанавливают на основании клинической картины и результатов биохимического исследования мочи (</w:t>
      </w:r>
      <w:proofErr w:type="spellStart"/>
      <w:r>
        <w:rPr>
          <w:rFonts w:ascii="Times New Roman" w:eastAsia="Times New Roman" w:hAnsi="Times New Roman" w:cs="Times New Roman"/>
          <w:sz w:val="24"/>
          <w:szCs w:val="24"/>
        </w:rPr>
        <w:t>фенилпировиноградная</w:t>
      </w:r>
      <w:proofErr w:type="spellEnd"/>
      <w:r>
        <w:rPr>
          <w:rFonts w:ascii="Times New Roman" w:eastAsia="Times New Roman" w:hAnsi="Times New Roman" w:cs="Times New Roman"/>
          <w:sz w:val="24"/>
          <w:szCs w:val="24"/>
        </w:rPr>
        <w:t xml:space="preserve"> кислота) или крови (</w:t>
      </w:r>
      <w:proofErr w:type="spellStart"/>
      <w:r>
        <w:rPr>
          <w:rFonts w:ascii="Times New Roman" w:eastAsia="Times New Roman" w:hAnsi="Times New Roman" w:cs="Times New Roman"/>
          <w:sz w:val="24"/>
          <w:szCs w:val="24"/>
        </w:rPr>
        <w:t>фенилаланинемия</w:t>
      </w:r>
      <w:proofErr w:type="spellEnd"/>
      <w:r>
        <w:rPr>
          <w:rFonts w:ascii="Times New Roman" w:eastAsia="Times New Roman" w:hAnsi="Times New Roman" w:cs="Times New Roman"/>
          <w:sz w:val="24"/>
          <w:szCs w:val="24"/>
        </w:rPr>
        <w:t xml:space="preserve">). </w:t>
      </w:r>
    </w:p>
    <w:p w14:paraId="2B92F82A"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Для </w:t>
      </w:r>
      <w:r>
        <w:rPr>
          <w:rFonts w:ascii="Times New Roman" w:eastAsia="Times New Roman" w:hAnsi="Times New Roman" w:cs="Times New Roman"/>
          <w:b/>
          <w:sz w:val="24"/>
          <w:szCs w:val="24"/>
        </w:rPr>
        <w:t>экспресс-диагностики</w:t>
      </w:r>
      <w:r>
        <w:rPr>
          <w:rFonts w:ascii="Times New Roman" w:eastAsia="Times New Roman" w:hAnsi="Times New Roman" w:cs="Times New Roman"/>
          <w:sz w:val="24"/>
          <w:szCs w:val="24"/>
        </w:rPr>
        <w:t xml:space="preserve"> могут быть применены биохимические и микробиологические методы. Одним из первых тестов качественной биохимической диагностики является </w:t>
      </w:r>
      <w:r>
        <w:rPr>
          <w:rFonts w:ascii="Times New Roman" w:eastAsia="Times New Roman" w:hAnsi="Times New Roman" w:cs="Times New Roman"/>
          <w:b/>
          <w:sz w:val="24"/>
          <w:szCs w:val="24"/>
        </w:rPr>
        <w:t xml:space="preserve">реакция </w:t>
      </w:r>
      <w:proofErr w:type="spellStart"/>
      <w:r>
        <w:rPr>
          <w:rFonts w:ascii="Times New Roman" w:eastAsia="Times New Roman" w:hAnsi="Times New Roman" w:cs="Times New Roman"/>
          <w:b/>
          <w:sz w:val="24"/>
          <w:szCs w:val="24"/>
        </w:rPr>
        <w:t>Феллинга</w:t>
      </w:r>
      <w:proofErr w:type="spellEnd"/>
      <w:r>
        <w:rPr>
          <w:rFonts w:ascii="Times New Roman" w:eastAsia="Times New Roman" w:hAnsi="Times New Roman" w:cs="Times New Roman"/>
          <w:sz w:val="24"/>
          <w:szCs w:val="24"/>
        </w:rPr>
        <w:t xml:space="preserve">. Она основана на </w:t>
      </w:r>
      <w:r>
        <w:rPr>
          <w:rFonts w:ascii="Times New Roman" w:eastAsia="Times New Roman" w:hAnsi="Times New Roman" w:cs="Times New Roman"/>
          <w:sz w:val="24"/>
          <w:szCs w:val="24"/>
          <w:u w:val="single"/>
        </w:rPr>
        <w:t>взаимодействии ФПК в моче ребенка с раствором хлорида железа III</w:t>
      </w:r>
      <w:r>
        <w:rPr>
          <w:rFonts w:ascii="Times New Roman" w:eastAsia="Times New Roman" w:hAnsi="Times New Roman" w:cs="Times New Roman"/>
          <w:sz w:val="24"/>
          <w:szCs w:val="24"/>
        </w:rPr>
        <w:t xml:space="preserve">, при этом </w:t>
      </w:r>
      <w:r>
        <w:rPr>
          <w:rFonts w:ascii="Times New Roman" w:eastAsia="Times New Roman" w:hAnsi="Times New Roman" w:cs="Times New Roman"/>
          <w:b/>
          <w:sz w:val="24"/>
          <w:szCs w:val="24"/>
        </w:rPr>
        <w:t>раствор окрашивается в грязно-оливковый цвет</w:t>
      </w:r>
      <w:r>
        <w:rPr>
          <w:rFonts w:ascii="Times New Roman" w:eastAsia="Times New Roman" w:hAnsi="Times New Roman" w:cs="Times New Roman"/>
          <w:sz w:val="24"/>
          <w:szCs w:val="24"/>
        </w:rPr>
        <w:t xml:space="preserve">. </w:t>
      </w:r>
    </w:p>
    <w:p w14:paraId="40473455"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r>
        <w:rPr>
          <w:rFonts w:ascii="Times New Roman" w:eastAsia="Times New Roman" w:hAnsi="Times New Roman" w:cs="Times New Roman"/>
          <w:b/>
          <w:sz w:val="24"/>
          <w:szCs w:val="24"/>
        </w:rPr>
        <w:t xml:space="preserve">микробиологического теста </w:t>
      </w:r>
      <w:proofErr w:type="spellStart"/>
      <w:r>
        <w:rPr>
          <w:rFonts w:ascii="Times New Roman" w:eastAsia="Times New Roman" w:hAnsi="Times New Roman" w:cs="Times New Roman"/>
          <w:b/>
          <w:sz w:val="24"/>
          <w:szCs w:val="24"/>
        </w:rPr>
        <w:t>Гатри</w:t>
      </w:r>
      <w:proofErr w:type="spellEnd"/>
      <w:r>
        <w:rPr>
          <w:rFonts w:ascii="Times New Roman" w:eastAsia="Times New Roman" w:hAnsi="Times New Roman" w:cs="Times New Roman"/>
          <w:sz w:val="24"/>
          <w:szCs w:val="24"/>
        </w:rPr>
        <w:t xml:space="preserve"> используется </w:t>
      </w:r>
      <w:r>
        <w:rPr>
          <w:rFonts w:ascii="Times New Roman" w:eastAsia="Times New Roman" w:hAnsi="Times New Roman" w:cs="Times New Roman"/>
          <w:sz w:val="24"/>
          <w:szCs w:val="24"/>
          <w:u w:val="single"/>
        </w:rPr>
        <w:t>кровь из пятки новорожденного. С целью обнаружения фенилаланина</w:t>
      </w:r>
      <w:r>
        <w:rPr>
          <w:rFonts w:ascii="Times New Roman" w:eastAsia="Times New Roman" w:hAnsi="Times New Roman" w:cs="Times New Roman"/>
          <w:sz w:val="24"/>
          <w:szCs w:val="24"/>
        </w:rPr>
        <w:t xml:space="preserve"> в такой пробе </w:t>
      </w:r>
      <w:r>
        <w:rPr>
          <w:rFonts w:ascii="Times New Roman" w:eastAsia="Times New Roman" w:hAnsi="Times New Roman" w:cs="Times New Roman"/>
          <w:sz w:val="24"/>
          <w:szCs w:val="24"/>
          <w:u w:val="single"/>
        </w:rPr>
        <w:t>используется</w:t>
      </w:r>
      <w:r>
        <w:rPr>
          <w:rFonts w:ascii="Times New Roman" w:eastAsia="Times New Roman" w:hAnsi="Times New Roman" w:cs="Times New Roman"/>
          <w:sz w:val="24"/>
          <w:szCs w:val="24"/>
        </w:rPr>
        <w:t xml:space="preserve"> мутантный </w:t>
      </w:r>
      <w:r>
        <w:rPr>
          <w:rFonts w:ascii="Times New Roman" w:eastAsia="Times New Roman" w:hAnsi="Times New Roman" w:cs="Times New Roman"/>
          <w:sz w:val="24"/>
          <w:szCs w:val="24"/>
          <w:u w:val="single"/>
        </w:rPr>
        <w:t>штамм бактерии сенной палочки (</w:t>
      </w:r>
      <w:proofErr w:type="spellStart"/>
      <w:r>
        <w:rPr>
          <w:rFonts w:ascii="Times New Roman" w:eastAsia="Times New Roman" w:hAnsi="Times New Roman" w:cs="Times New Roman"/>
          <w:sz w:val="24"/>
          <w:szCs w:val="24"/>
          <w:u w:val="single"/>
        </w:rPr>
        <w:t>Bacillus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subtilis</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который не способен расти на среде без фенилаланина. Если в образце крови присутствует большое количество фенилаланина, то через 24 часа наблюдается рост бактерий вокруг лунки, в которую был внесен образец.</w:t>
      </w:r>
    </w:p>
    <w:p w14:paraId="06AF68E4"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Более показательны и достоверны количественные методы, определяющие содержание фенилаланина в крови новорожденных. Наиболее чувствительны количественные </w:t>
      </w:r>
      <w:proofErr w:type="spellStart"/>
      <w:r>
        <w:rPr>
          <w:rFonts w:ascii="Times New Roman" w:eastAsia="Times New Roman" w:hAnsi="Times New Roman" w:cs="Times New Roman"/>
          <w:sz w:val="24"/>
          <w:szCs w:val="24"/>
        </w:rPr>
        <w:t>флюориметрические</w:t>
      </w:r>
      <w:proofErr w:type="spellEnd"/>
      <w:r>
        <w:rPr>
          <w:rFonts w:ascii="Times New Roman" w:eastAsia="Times New Roman" w:hAnsi="Times New Roman" w:cs="Times New Roman"/>
          <w:sz w:val="24"/>
          <w:szCs w:val="24"/>
        </w:rPr>
        <w:t xml:space="preserve"> методы. </w:t>
      </w:r>
    </w:p>
    <w:p w14:paraId="1257954C"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все эти методы начинает замещать тандемная масс-спектрометрия. Это наиболее чувствительный тест, дающий меньше всего ложноположительных результатов на ФКУ, проводимый в первые 24 часа жизни новорожденного. </w:t>
      </w:r>
    </w:p>
    <w:p w14:paraId="45074D5D" w14:textId="77777777" w:rsidR="00500133" w:rsidRDefault="00500133">
      <w:pPr>
        <w:spacing w:after="0" w:line="240" w:lineRule="auto"/>
        <w:ind w:firstLine="1260"/>
        <w:jc w:val="both"/>
        <w:rPr>
          <w:rFonts w:ascii="Times New Roman" w:eastAsia="Times New Roman" w:hAnsi="Times New Roman" w:cs="Times New Roman"/>
          <w:sz w:val="24"/>
          <w:szCs w:val="24"/>
        </w:rPr>
      </w:pPr>
    </w:p>
    <w:p w14:paraId="796F4D18" w14:textId="684D8B7C"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28. Близнецовый метод исследования. </w:t>
      </w:r>
      <w:proofErr w:type="spellStart"/>
      <w:r>
        <w:rPr>
          <w:rFonts w:ascii="Times New Roman" w:eastAsia="Times New Roman" w:hAnsi="Times New Roman" w:cs="Times New Roman"/>
          <w:b/>
          <w:sz w:val="24"/>
          <w:szCs w:val="24"/>
          <w:highlight w:val="yellow"/>
        </w:rPr>
        <w:t>Конкордантность</w:t>
      </w:r>
      <w:proofErr w:type="spellEnd"/>
      <w:r>
        <w:rPr>
          <w:rFonts w:ascii="Times New Roman" w:eastAsia="Times New Roman" w:hAnsi="Times New Roman" w:cs="Times New Roman"/>
          <w:b/>
          <w:sz w:val="24"/>
          <w:szCs w:val="24"/>
          <w:highlight w:val="yellow"/>
        </w:rPr>
        <w:t xml:space="preserve"> и </w:t>
      </w:r>
      <w:proofErr w:type="spellStart"/>
      <w:r>
        <w:rPr>
          <w:rFonts w:ascii="Times New Roman" w:eastAsia="Times New Roman" w:hAnsi="Times New Roman" w:cs="Times New Roman"/>
          <w:b/>
          <w:sz w:val="24"/>
          <w:szCs w:val="24"/>
          <w:highlight w:val="yellow"/>
        </w:rPr>
        <w:t>дискордантность</w:t>
      </w:r>
      <w:proofErr w:type="spellEnd"/>
      <w:r>
        <w:rPr>
          <w:rFonts w:ascii="Times New Roman" w:eastAsia="Times New Roman" w:hAnsi="Times New Roman" w:cs="Times New Roman"/>
          <w:b/>
          <w:sz w:val="24"/>
          <w:szCs w:val="24"/>
          <w:highlight w:val="yellow"/>
        </w:rPr>
        <w:t xml:space="preserve">. Формула </w:t>
      </w:r>
      <w:proofErr w:type="spellStart"/>
      <w:r>
        <w:rPr>
          <w:rFonts w:ascii="Times New Roman" w:eastAsia="Times New Roman" w:hAnsi="Times New Roman" w:cs="Times New Roman"/>
          <w:b/>
          <w:sz w:val="24"/>
          <w:szCs w:val="24"/>
          <w:highlight w:val="yellow"/>
        </w:rPr>
        <w:t>Хольцингера</w:t>
      </w:r>
      <w:proofErr w:type="spellEnd"/>
      <w:r>
        <w:rPr>
          <w:rFonts w:ascii="Times New Roman" w:eastAsia="Times New Roman" w:hAnsi="Times New Roman" w:cs="Times New Roman"/>
          <w:b/>
          <w:sz w:val="24"/>
          <w:szCs w:val="24"/>
          <w:highlight w:val="yellow"/>
        </w:rPr>
        <w:t xml:space="preserve"> и ее применения. Роль наследственных и факторов среды в развитии признаков</w:t>
      </w:r>
      <w:r>
        <w:rPr>
          <w:rFonts w:ascii="Times New Roman" w:eastAsia="Times New Roman" w:hAnsi="Times New Roman" w:cs="Times New Roman"/>
          <w:b/>
          <w:sz w:val="24"/>
          <w:szCs w:val="24"/>
        </w:rPr>
        <w:t>.</w:t>
      </w:r>
    </w:p>
    <w:p w14:paraId="3DED7D9E" w14:textId="77777777" w:rsidR="00500133" w:rsidRDefault="00005E02">
      <w:pPr>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Близнецовый метод</w:t>
      </w:r>
      <w:r>
        <w:rPr>
          <w:rFonts w:ascii="Times New Roman" w:eastAsia="Times New Roman" w:hAnsi="Times New Roman" w:cs="Times New Roman"/>
          <w:sz w:val="24"/>
          <w:szCs w:val="24"/>
        </w:rPr>
        <w:t xml:space="preserve"> – метод изучения генетических закономерностей на близнецах, позволяющий определить роль генотипа и окружающей среды в проявлении признаков. </w:t>
      </w:r>
    </w:p>
    <w:p w14:paraId="5AF8DF74"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Впервые был предложен Ф. </w:t>
      </w:r>
      <w:proofErr w:type="spellStart"/>
      <w:r>
        <w:rPr>
          <w:rFonts w:ascii="Times New Roman" w:eastAsia="Times New Roman" w:hAnsi="Times New Roman" w:cs="Times New Roman"/>
          <w:sz w:val="24"/>
          <w:szCs w:val="24"/>
        </w:rPr>
        <w:t>Гальтоном</w:t>
      </w:r>
      <w:proofErr w:type="spellEnd"/>
      <w:r>
        <w:rPr>
          <w:rFonts w:ascii="Times New Roman" w:eastAsia="Times New Roman" w:hAnsi="Times New Roman" w:cs="Times New Roman"/>
          <w:sz w:val="24"/>
          <w:szCs w:val="24"/>
        </w:rPr>
        <w:t xml:space="preserve"> в 1975 г.</w:t>
      </w:r>
    </w:p>
    <w:p w14:paraId="18A142CE"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Близнецы</w:t>
      </w:r>
      <w:r>
        <w:rPr>
          <w:rFonts w:ascii="Times New Roman" w:eastAsia="Times New Roman" w:hAnsi="Times New Roman" w:cs="Times New Roman"/>
          <w:sz w:val="24"/>
          <w:szCs w:val="24"/>
        </w:rPr>
        <w:t xml:space="preserve"> – организмы, которые одновременно вынашиваются в организме матери и появляются на свет в близкий временной период. </w:t>
      </w:r>
    </w:p>
    <w:p w14:paraId="7D8C8E4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Монозиготные близнецы</w:t>
      </w:r>
      <w:r>
        <w:rPr>
          <w:rFonts w:ascii="Times New Roman" w:eastAsia="Times New Roman" w:hAnsi="Times New Roman" w:cs="Times New Roman"/>
          <w:sz w:val="24"/>
          <w:szCs w:val="24"/>
        </w:rPr>
        <w:t xml:space="preserve"> в ходе эмбриогенеза образуются из одной зиготы, разделившейся на стадии дробления на две и более части (одинаковые генотипы).</w:t>
      </w:r>
    </w:p>
    <w:p w14:paraId="143A6760"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Дизиготные близнецы</w:t>
      </w:r>
      <w:r>
        <w:rPr>
          <w:rFonts w:ascii="Times New Roman" w:eastAsia="Times New Roman" w:hAnsi="Times New Roman" w:cs="Times New Roman"/>
          <w:sz w:val="24"/>
          <w:szCs w:val="24"/>
        </w:rPr>
        <w:t xml:space="preserve"> развиваются в том случае, если одновременно две яйцеклетки оплодотворены двумя сперматозоидами (разные генотипы).</w:t>
      </w:r>
    </w:p>
    <w:p w14:paraId="1F9C88D9"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Суть близнецового метода</w:t>
      </w:r>
      <w:r>
        <w:rPr>
          <w:rFonts w:ascii="Times New Roman" w:eastAsia="Times New Roman" w:hAnsi="Times New Roman" w:cs="Times New Roman"/>
          <w:sz w:val="24"/>
          <w:szCs w:val="24"/>
        </w:rPr>
        <w:t xml:space="preserve"> состоит в сравнении изучаемых признаков в разных группах близнецов с учетом сходства или различия их генотипов и факторов внеш. ней среды, в которой они развивались. </w:t>
      </w:r>
    </w:p>
    <w:p w14:paraId="533A9E6F"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При использовании близнецового метода проводится сравнение: </w:t>
      </w:r>
    </w:p>
    <w:p w14:paraId="0ADCEB9C"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монозиготных близнецов (МБ) и дизиготных близнецов (ДБ); </w:t>
      </w:r>
    </w:p>
    <w:p w14:paraId="584766A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партнеров в парах монозиготных близнецов между собой; </w:t>
      </w:r>
    </w:p>
    <w:p w14:paraId="46394013" w14:textId="77777777" w:rsidR="00500133" w:rsidRDefault="00005E02">
      <w:pPr>
        <w:tabs>
          <w:tab w:val="center" w:pos="5449"/>
        </w:tabs>
        <w:spacing w:after="0" w:line="240" w:lineRule="auto"/>
        <w:ind w:firstLine="126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данных анализа близнецовой выборки с общей популяцией. </w:t>
      </w:r>
    </w:p>
    <w:p w14:paraId="1D5BEFF9"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Близнецовый метод включает следующие этапы: </w:t>
      </w:r>
    </w:p>
    <w:p w14:paraId="6B11D97A" w14:textId="77777777" w:rsidR="00500133" w:rsidRDefault="00005E02">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Составление близнецовой выборки. </w:t>
      </w:r>
    </w:p>
    <w:p w14:paraId="26D11C1A" w14:textId="77777777" w:rsidR="00500133" w:rsidRDefault="00005E02">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2. Диагностика </w:t>
      </w:r>
      <w:proofErr w:type="spellStart"/>
      <w:r>
        <w:rPr>
          <w:rFonts w:ascii="Times New Roman" w:eastAsia="Times New Roman" w:hAnsi="Times New Roman" w:cs="Times New Roman"/>
          <w:sz w:val="24"/>
          <w:szCs w:val="24"/>
        </w:rPr>
        <w:t>зиготности</w:t>
      </w:r>
      <w:proofErr w:type="spellEnd"/>
      <w:r>
        <w:rPr>
          <w:rFonts w:ascii="Times New Roman" w:eastAsia="Times New Roman" w:hAnsi="Times New Roman" w:cs="Times New Roman"/>
          <w:sz w:val="24"/>
          <w:szCs w:val="24"/>
        </w:rPr>
        <w:t xml:space="preserve"> близнецов.</w:t>
      </w:r>
    </w:p>
    <w:p w14:paraId="3F2FD1CF" w14:textId="77777777" w:rsidR="00500133" w:rsidRDefault="00005E02">
      <w:pPr>
        <w:tabs>
          <w:tab w:val="center" w:pos="5449"/>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 Сопоставление групп монозиготных и дизиготных</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близнецов или партнеров монозиготных пар по изучаемому признаку. При этом имеет значение </w:t>
      </w:r>
      <w:r>
        <w:rPr>
          <w:rFonts w:ascii="Times New Roman" w:eastAsia="Times New Roman" w:hAnsi="Times New Roman" w:cs="Times New Roman"/>
          <w:b/>
          <w:sz w:val="24"/>
          <w:szCs w:val="24"/>
        </w:rPr>
        <w:t xml:space="preserve">степень </w:t>
      </w:r>
      <w:proofErr w:type="spellStart"/>
      <w:r>
        <w:rPr>
          <w:rFonts w:ascii="Times New Roman" w:eastAsia="Times New Roman" w:hAnsi="Times New Roman" w:cs="Times New Roman"/>
          <w:b/>
          <w:sz w:val="24"/>
          <w:szCs w:val="24"/>
        </w:rPr>
        <w:t>конкордантности</w:t>
      </w:r>
      <w:proofErr w:type="spellEnd"/>
      <w:r>
        <w:rPr>
          <w:rFonts w:ascii="Times New Roman" w:eastAsia="Times New Roman" w:hAnsi="Times New Roman" w:cs="Times New Roman"/>
          <w:sz w:val="24"/>
          <w:szCs w:val="24"/>
        </w:rPr>
        <w:t xml:space="preserve"> - сходства, </w:t>
      </w:r>
      <w:r>
        <w:rPr>
          <w:rFonts w:ascii="Times New Roman" w:eastAsia="Times New Roman" w:hAnsi="Times New Roman" w:cs="Times New Roman"/>
          <w:b/>
          <w:sz w:val="24"/>
          <w:szCs w:val="24"/>
        </w:rPr>
        <w:t xml:space="preserve">и степень </w:t>
      </w:r>
      <w:proofErr w:type="spellStart"/>
      <w:r>
        <w:rPr>
          <w:rFonts w:ascii="Times New Roman" w:eastAsia="Times New Roman" w:hAnsi="Times New Roman" w:cs="Times New Roman"/>
          <w:b/>
          <w:sz w:val="24"/>
          <w:szCs w:val="24"/>
        </w:rPr>
        <w:t>дискордантпости</w:t>
      </w:r>
      <w:proofErr w:type="spellEnd"/>
      <w:r>
        <w:rPr>
          <w:rFonts w:ascii="Times New Roman" w:eastAsia="Times New Roman" w:hAnsi="Times New Roman" w:cs="Times New Roman"/>
          <w:sz w:val="24"/>
          <w:szCs w:val="24"/>
        </w:rPr>
        <w:t xml:space="preserve"> - различия по анализируемому признаку. Если какой-либо признак встречается у обоих близнецов одной пары, то она называется </w:t>
      </w:r>
      <w:proofErr w:type="spellStart"/>
      <w:r>
        <w:rPr>
          <w:rFonts w:ascii="Times New Roman" w:eastAsia="Times New Roman" w:hAnsi="Times New Roman" w:cs="Times New Roman"/>
          <w:b/>
          <w:sz w:val="24"/>
          <w:szCs w:val="24"/>
        </w:rPr>
        <w:t>конкордантной</w:t>
      </w:r>
      <w:proofErr w:type="spellEnd"/>
      <w:r>
        <w:rPr>
          <w:rFonts w:ascii="Times New Roman" w:eastAsia="Times New Roman" w:hAnsi="Times New Roman" w:cs="Times New Roman"/>
          <w:sz w:val="24"/>
          <w:szCs w:val="24"/>
        </w:rPr>
        <w:t xml:space="preserve">, если же у одного из них - </w:t>
      </w:r>
      <w:proofErr w:type="spellStart"/>
      <w:r>
        <w:rPr>
          <w:rFonts w:ascii="Times New Roman" w:eastAsia="Times New Roman" w:hAnsi="Times New Roman" w:cs="Times New Roman"/>
          <w:b/>
          <w:sz w:val="24"/>
          <w:szCs w:val="24"/>
        </w:rPr>
        <w:t>дискордантной</w:t>
      </w:r>
      <w:proofErr w:type="spellEnd"/>
      <w:r>
        <w:rPr>
          <w:rFonts w:ascii="Times New Roman" w:eastAsia="Times New Roman" w:hAnsi="Times New Roman" w:cs="Times New Roman"/>
          <w:sz w:val="24"/>
          <w:szCs w:val="24"/>
        </w:rPr>
        <w:t>.</w:t>
      </w:r>
    </w:p>
    <w:p w14:paraId="2890CD2A"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Сравнение</w:t>
      </w:r>
      <w:r>
        <w:rPr>
          <w:rFonts w:ascii="Times New Roman" w:eastAsia="Times New Roman" w:hAnsi="Times New Roman" w:cs="Times New Roman"/>
          <w:sz w:val="24"/>
          <w:szCs w:val="24"/>
        </w:rPr>
        <w:t xml:space="preserve"> парной </w:t>
      </w:r>
      <w:proofErr w:type="spellStart"/>
      <w:r>
        <w:rPr>
          <w:rFonts w:ascii="Times New Roman" w:eastAsia="Times New Roman" w:hAnsi="Times New Roman" w:cs="Times New Roman"/>
          <w:sz w:val="24"/>
          <w:szCs w:val="24"/>
        </w:rPr>
        <w:t>конкордантности</w:t>
      </w:r>
      <w:proofErr w:type="spellEnd"/>
      <w:r>
        <w:rPr>
          <w:rFonts w:ascii="Times New Roman" w:eastAsia="Times New Roman" w:hAnsi="Times New Roman" w:cs="Times New Roman"/>
          <w:sz w:val="24"/>
          <w:szCs w:val="24"/>
        </w:rPr>
        <w:t xml:space="preserve"> у монозиготных и дизиготных близнецов </w:t>
      </w:r>
      <w:r>
        <w:rPr>
          <w:rFonts w:ascii="Times New Roman" w:eastAsia="Times New Roman" w:hAnsi="Times New Roman" w:cs="Times New Roman"/>
          <w:sz w:val="24"/>
          <w:szCs w:val="24"/>
          <w:u w:val="single"/>
        </w:rPr>
        <w:t>дает ответ о соотносительной роли наследственности и окружающей среды в формировании того или иного признака или патологии</w:t>
      </w:r>
      <w:r>
        <w:rPr>
          <w:rFonts w:ascii="Times New Roman" w:eastAsia="Times New Roman" w:hAnsi="Times New Roman" w:cs="Times New Roman"/>
          <w:sz w:val="24"/>
          <w:szCs w:val="24"/>
        </w:rPr>
        <w:t xml:space="preserve">. При этом исходят из предположения о том, что степень </w:t>
      </w:r>
      <w:proofErr w:type="spellStart"/>
      <w:r>
        <w:rPr>
          <w:rFonts w:ascii="Times New Roman" w:eastAsia="Times New Roman" w:hAnsi="Times New Roman" w:cs="Times New Roman"/>
          <w:sz w:val="24"/>
          <w:szCs w:val="24"/>
        </w:rPr>
        <w:t>конкордантности</w:t>
      </w:r>
      <w:proofErr w:type="spellEnd"/>
      <w:r>
        <w:rPr>
          <w:rFonts w:ascii="Times New Roman" w:eastAsia="Times New Roman" w:hAnsi="Times New Roman" w:cs="Times New Roman"/>
          <w:sz w:val="24"/>
          <w:szCs w:val="24"/>
        </w:rPr>
        <w:t xml:space="preserve"> достоверно выше у монозиготных, чем у дизиготных близнецов, если наследственные факторы имеют доминирующую роль в развитии признака. </w:t>
      </w:r>
    </w:p>
    <w:p w14:paraId="561B8B5D"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значение коэффициента </w:t>
      </w:r>
      <w:proofErr w:type="spellStart"/>
      <w:r>
        <w:rPr>
          <w:rFonts w:ascii="Times New Roman" w:eastAsia="Times New Roman" w:hAnsi="Times New Roman" w:cs="Times New Roman"/>
          <w:sz w:val="24"/>
          <w:szCs w:val="24"/>
        </w:rPr>
        <w:t>конкордантности</w:t>
      </w:r>
      <w:proofErr w:type="spellEnd"/>
      <w:r>
        <w:rPr>
          <w:rFonts w:ascii="Times New Roman" w:eastAsia="Times New Roman" w:hAnsi="Times New Roman" w:cs="Times New Roman"/>
          <w:sz w:val="24"/>
          <w:szCs w:val="24"/>
        </w:rPr>
        <w:t xml:space="preserve"> примерно близко у монозиготных и дизиготных близнецов, считается, что развитие признака определяется главным образом негенетическими факторами, то есть условиями среды.</w:t>
      </w:r>
    </w:p>
    <w:p w14:paraId="79BE5715"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Для количественной оценки роли наследственности и среды в развитии того или иного признака используют различные математические выражения. Чаще пользуются </w:t>
      </w:r>
      <w:r>
        <w:rPr>
          <w:rFonts w:ascii="Times New Roman" w:eastAsia="Times New Roman" w:hAnsi="Times New Roman" w:cs="Times New Roman"/>
          <w:b/>
          <w:color w:val="000000"/>
          <w:sz w:val="24"/>
          <w:szCs w:val="24"/>
          <w:highlight w:val="white"/>
        </w:rPr>
        <w:t>коэффициентом наследуемости</w:t>
      </w:r>
      <w:r>
        <w:rPr>
          <w:rFonts w:ascii="Times New Roman" w:eastAsia="Times New Roman" w:hAnsi="Times New Roman" w:cs="Times New Roman"/>
          <w:color w:val="000000"/>
          <w:sz w:val="24"/>
          <w:szCs w:val="24"/>
          <w:highlight w:val="white"/>
        </w:rPr>
        <w:t xml:space="preserve">, который вычисляется по </w:t>
      </w:r>
      <w:r>
        <w:rPr>
          <w:rFonts w:ascii="Times New Roman" w:eastAsia="Times New Roman" w:hAnsi="Times New Roman" w:cs="Times New Roman"/>
          <w:b/>
          <w:color w:val="000000"/>
          <w:sz w:val="24"/>
          <w:szCs w:val="24"/>
          <w:highlight w:val="white"/>
        </w:rPr>
        <w:t xml:space="preserve">формуле </w:t>
      </w:r>
      <w:proofErr w:type="spellStart"/>
      <w:r>
        <w:rPr>
          <w:rFonts w:ascii="Times New Roman" w:eastAsia="Times New Roman" w:hAnsi="Times New Roman" w:cs="Times New Roman"/>
          <w:b/>
          <w:color w:val="000000"/>
          <w:sz w:val="24"/>
          <w:szCs w:val="24"/>
          <w:highlight w:val="white"/>
        </w:rPr>
        <w:t>Хольцингера</w:t>
      </w:r>
      <w:proofErr w:type="spellEnd"/>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color w:val="000000"/>
          <w:sz w:val="24"/>
          <w:szCs w:val="24"/>
        </w:rPr>
        <w:br/>
      </w:r>
    </w:p>
    <w:p w14:paraId="161FBAD7"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highlight w:val="white"/>
          <w:u w:val="single"/>
        </w:rPr>
        <w:t xml:space="preserve">в процентах: Н = </w:t>
      </w:r>
      <w:proofErr w:type="spellStart"/>
      <w:r>
        <w:rPr>
          <w:rFonts w:ascii="Times New Roman" w:eastAsia="Times New Roman" w:hAnsi="Times New Roman" w:cs="Times New Roman"/>
          <w:color w:val="000000"/>
          <w:sz w:val="24"/>
          <w:szCs w:val="24"/>
          <w:highlight w:val="white"/>
          <w:u w:val="single"/>
        </w:rPr>
        <w:t>КnМБ</w:t>
      </w:r>
      <w:proofErr w:type="spellEnd"/>
      <w:r>
        <w:rPr>
          <w:rFonts w:ascii="Times New Roman" w:eastAsia="Times New Roman" w:hAnsi="Times New Roman" w:cs="Times New Roman"/>
          <w:color w:val="000000"/>
          <w:sz w:val="24"/>
          <w:szCs w:val="24"/>
          <w:highlight w:val="white"/>
          <w:u w:val="single"/>
        </w:rPr>
        <w:t xml:space="preserve"> – </w:t>
      </w:r>
      <w:proofErr w:type="spellStart"/>
      <w:r>
        <w:rPr>
          <w:rFonts w:ascii="Times New Roman" w:eastAsia="Times New Roman" w:hAnsi="Times New Roman" w:cs="Times New Roman"/>
          <w:color w:val="000000"/>
          <w:sz w:val="24"/>
          <w:szCs w:val="24"/>
          <w:highlight w:val="white"/>
          <w:u w:val="single"/>
        </w:rPr>
        <w:t>КnДБ</w:t>
      </w:r>
      <w:proofErr w:type="spellEnd"/>
      <w:r>
        <w:rPr>
          <w:rFonts w:ascii="Times New Roman" w:eastAsia="Times New Roman" w:hAnsi="Times New Roman" w:cs="Times New Roman"/>
          <w:color w:val="000000"/>
          <w:sz w:val="24"/>
          <w:szCs w:val="24"/>
          <w:highlight w:val="white"/>
          <w:u w:val="single"/>
        </w:rPr>
        <w:t xml:space="preserve"> / 100 -</w:t>
      </w:r>
      <w:proofErr w:type="spellStart"/>
      <w:r>
        <w:rPr>
          <w:rFonts w:ascii="Times New Roman" w:eastAsia="Times New Roman" w:hAnsi="Times New Roman" w:cs="Times New Roman"/>
          <w:color w:val="000000"/>
          <w:sz w:val="24"/>
          <w:szCs w:val="24"/>
          <w:highlight w:val="white"/>
          <w:u w:val="single"/>
        </w:rPr>
        <w:t>КnДБ</w:t>
      </w:r>
      <w:proofErr w:type="spellEnd"/>
      <w:r>
        <w:rPr>
          <w:rFonts w:ascii="Times New Roman" w:eastAsia="Times New Roman" w:hAnsi="Times New Roman" w:cs="Times New Roman"/>
          <w:color w:val="000000"/>
          <w:sz w:val="24"/>
          <w:szCs w:val="24"/>
          <w:highlight w:val="white"/>
          <w:u w:val="single"/>
        </w:rPr>
        <w:t> </w:t>
      </w:r>
    </w:p>
    <w:p w14:paraId="5A4F8778"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color w:val="000000"/>
          <w:sz w:val="24"/>
          <w:szCs w:val="24"/>
          <w:highlight w:val="white"/>
          <w:u w:val="single"/>
        </w:rPr>
        <w:t xml:space="preserve">в долях единицы: H = </w:t>
      </w:r>
      <w:proofErr w:type="spellStart"/>
      <w:r>
        <w:rPr>
          <w:rFonts w:ascii="Times New Roman" w:eastAsia="Times New Roman" w:hAnsi="Times New Roman" w:cs="Times New Roman"/>
          <w:color w:val="000000"/>
          <w:sz w:val="24"/>
          <w:szCs w:val="24"/>
          <w:highlight w:val="white"/>
          <w:u w:val="single"/>
        </w:rPr>
        <w:t>КnМБ</w:t>
      </w:r>
      <w:proofErr w:type="spellEnd"/>
      <w:r>
        <w:rPr>
          <w:rFonts w:ascii="Times New Roman" w:eastAsia="Times New Roman" w:hAnsi="Times New Roman" w:cs="Times New Roman"/>
          <w:color w:val="000000"/>
          <w:sz w:val="24"/>
          <w:szCs w:val="24"/>
          <w:highlight w:val="white"/>
          <w:u w:val="single"/>
        </w:rPr>
        <w:t xml:space="preserve"> – </w:t>
      </w:r>
      <w:proofErr w:type="spellStart"/>
      <w:r>
        <w:rPr>
          <w:rFonts w:ascii="Times New Roman" w:eastAsia="Times New Roman" w:hAnsi="Times New Roman" w:cs="Times New Roman"/>
          <w:color w:val="000000"/>
          <w:sz w:val="24"/>
          <w:szCs w:val="24"/>
          <w:highlight w:val="white"/>
          <w:u w:val="single"/>
        </w:rPr>
        <w:t>KnДБ</w:t>
      </w:r>
      <w:proofErr w:type="spellEnd"/>
      <w:r>
        <w:rPr>
          <w:rFonts w:ascii="Times New Roman" w:eastAsia="Times New Roman" w:hAnsi="Times New Roman" w:cs="Times New Roman"/>
          <w:color w:val="000000"/>
          <w:sz w:val="24"/>
          <w:szCs w:val="24"/>
          <w:highlight w:val="white"/>
          <w:u w:val="single"/>
        </w:rPr>
        <w:t xml:space="preserve"> / 1 - </w:t>
      </w:r>
      <w:proofErr w:type="spellStart"/>
      <w:r>
        <w:rPr>
          <w:rFonts w:ascii="Times New Roman" w:eastAsia="Times New Roman" w:hAnsi="Times New Roman" w:cs="Times New Roman"/>
          <w:color w:val="000000"/>
          <w:sz w:val="24"/>
          <w:szCs w:val="24"/>
          <w:highlight w:val="white"/>
          <w:u w:val="single"/>
        </w:rPr>
        <w:t>KnДБ</w:t>
      </w:r>
      <w:proofErr w:type="spellEnd"/>
      <w:r>
        <w:rPr>
          <w:rFonts w:ascii="Times New Roman" w:eastAsia="Times New Roman" w:hAnsi="Times New Roman" w:cs="Times New Roman"/>
          <w:color w:val="000000"/>
          <w:sz w:val="24"/>
          <w:szCs w:val="24"/>
          <w:highlight w:val="white"/>
          <w:u w:val="single"/>
        </w:rPr>
        <w:t> </w:t>
      </w:r>
    </w:p>
    <w:p w14:paraId="380CFDBB"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lastRenderedPageBreak/>
        <w:br/>
      </w:r>
      <w:r>
        <w:rPr>
          <w:rFonts w:ascii="Times New Roman" w:eastAsia="Times New Roman" w:hAnsi="Times New Roman" w:cs="Times New Roman"/>
          <w:color w:val="000000"/>
          <w:sz w:val="24"/>
          <w:szCs w:val="24"/>
          <w:highlight w:val="white"/>
        </w:rPr>
        <w:t>Н - коэффициент наследуемости; </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highlight w:val="white"/>
        </w:rPr>
        <w:t>КnМБ</w:t>
      </w:r>
      <w:proofErr w:type="spellEnd"/>
      <w:r>
        <w:rPr>
          <w:rFonts w:ascii="Times New Roman" w:eastAsia="Times New Roman" w:hAnsi="Times New Roman" w:cs="Times New Roman"/>
          <w:color w:val="000000"/>
          <w:sz w:val="24"/>
          <w:szCs w:val="24"/>
          <w:highlight w:val="white"/>
        </w:rPr>
        <w:t xml:space="preserve"> - коэффициент парной </w:t>
      </w:r>
      <w:proofErr w:type="spellStart"/>
      <w:r>
        <w:rPr>
          <w:rFonts w:ascii="Times New Roman" w:eastAsia="Times New Roman" w:hAnsi="Times New Roman" w:cs="Times New Roman"/>
          <w:color w:val="000000"/>
          <w:sz w:val="24"/>
          <w:szCs w:val="24"/>
          <w:highlight w:val="white"/>
        </w:rPr>
        <w:t>конкордантности</w:t>
      </w:r>
      <w:proofErr w:type="spellEnd"/>
      <w:r>
        <w:rPr>
          <w:rFonts w:ascii="Times New Roman" w:eastAsia="Times New Roman" w:hAnsi="Times New Roman" w:cs="Times New Roman"/>
          <w:color w:val="000000"/>
          <w:sz w:val="24"/>
          <w:szCs w:val="24"/>
          <w:highlight w:val="white"/>
        </w:rPr>
        <w:t xml:space="preserve"> в группе монозиготных близнецов; </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highlight w:val="white"/>
        </w:rPr>
        <w:t>КnДБ</w:t>
      </w:r>
      <w:proofErr w:type="spellEnd"/>
      <w:r>
        <w:rPr>
          <w:rFonts w:ascii="Times New Roman" w:eastAsia="Times New Roman" w:hAnsi="Times New Roman" w:cs="Times New Roman"/>
          <w:color w:val="000000"/>
          <w:sz w:val="24"/>
          <w:szCs w:val="24"/>
          <w:highlight w:val="white"/>
        </w:rPr>
        <w:t xml:space="preserve"> - коэффициент парной </w:t>
      </w:r>
      <w:proofErr w:type="spellStart"/>
      <w:r>
        <w:rPr>
          <w:rFonts w:ascii="Times New Roman" w:eastAsia="Times New Roman" w:hAnsi="Times New Roman" w:cs="Times New Roman"/>
          <w:color w:val="000000"/>
          <w:sz w:val="24"/>
          <w:szCs w:val="24"/>
          <w:highlight w:val="white"/>
        </w:rPr>
        <w:t>конкордантности</w:t>
      </w:r>
      <w:proofErr w:type="spellEnd"/>
      <w:r>
        <w:rPr>
          <w:rFonts w:ascii="Times New Roman" w:eastAsia="Times New Roman" w:hAnsi="Times New Roman" w:cs="Times New Roman"/>
          <w:color w:val="000000"/>
          <w:sz w:val="24"/>
          <w:szCs w:val="24"/>
          <w:highlight w:val="white"/>
        </w:rPr>
        <w:t xml:space="preserve"> в группе дизиготных близнецов. </w:t>
      </w:r>
    </w:p>
    <w:p w14:paraId="656EC16D"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В зависимости от значения Н судят о влиянии генетических и средовых факторов на развитие признака. Так, если значение Н близко к 0, считают, что формирование признака обусловлено только факторами внешней среды. При значении Н от 1 до 0,7 наследственные факторы имеют доминирующее значение в развитии признака или заболевания, а среднее значение Н от 0,4 до 0,7 свидетельствует о том, что признак развивается под действием факторов внешней среды при наличии генетической предрасположенности.</w:t>
      </w:r>
    </w:p>
    <w:p w14:paraId="64FF7246" w14:textId="77777777" w:rsidR="00500133" w:rsidRDefault="00500133">
      <w:pPr>
        <w:tabs>
          <w:tab w:val="center" w:pos="5449"/>
        </w:tabs>
        <w:spacing w:after="0" w:line="240" w:lineRule="auto"/>
        <w:jc w:val="both"/>
        <w:rPr>
          <w:rFonts w:ascii="Times New Roman" w:eastAsia="Times New Roman" w:hAnsi="Times New Roman" w:cs="Times New Roman"/>
          <w:sz w:val="24"/>
          <w:szCs w:val="24"/>
        </w:rPr>
      </w:pPr>
    </w:p>
    <w:p w14:paraId="36CFD50D"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29. Популяционно-статистический метод исследования. Определение. Этапы исследования. Закон Харди-</w:t>
      </w:r>
      <w:proofErr w:type="spellStart"/>
      <w:r>
        <w:rPr>
          <w:rFonts w:ascii="Times New Roman" w:eastAsia="Times New Roman" w:hAnsi="Times New Roman" w:cs="Times New Roman"/>
          <w:b/>
          <w:sz w:val="24"/>
          <w:szCs w:val="24"/>
          <w:highlight w:val="yellow"/>
        </w:rPr>
        <w:t>Вайнберга</w:t>
      </w:r>
      <w:proofErr w:type="spellEnd"/>
      <w:r>
        <w:rPr>
          <w:rFonts w:ascii="Times New Roman" w:eastAsia="Times New Roman" w:hAnsi="Times New Roman" w:cs="Times New Roman"/>
          <w:b/>
          <w:sz w:val="24"/>
          <w:szCs w:val="24"/>
          <w:highlight w:val="yellow"/>
        </w:rPr>
        <w:t xml:space="preserve"> и его положения. Условия действия закона. Практическое применение закона в генетике человека.</w:t>
      </w:r>
    </w:p>
    <w:p w14:paraId="5E2D2398" w14:textId="77777777" w:rsidR="00500133" w:rsidRDefault="00005E02">
      <w:pPr>
        <w:tabs>
          <w:tab w:val="center" w:pos="5449"/>
        </w:tabs>
        <w:spacing w:after="0" w:line="240" w:lineRule="auto"/>
        <w:jc w:val="both"/>
        <w:rPr>
          <w:rFonts w:ascii="Times New Roman" w:eastAsia="Times New Roman" w:hAnsi="Times New Roman" w:cs="Times New Roman"/>
          <w:sz w:val="24"/>
          <w:szCs w:val="24"/>
        </w:rPr>
      </w:pPr>
      <w:r>
        <w:rPr>
          <w:b/>
        </w:rPr>
        <w:tab/>
      </w:r>
      <w:r>
        <w:rPr>
          <w:rFonts w:ascii="Times New Roman" w:eastAsia="Times New Roman" w:hAnsi="Times New Roman" w:cs="Times New Roman"/>
          <w:b/>
          <w:sz w:val="24"/>
          <w:szCs w:val="24"/>
        </w:rPr>
        <w:t xml:space="preserve">Популяционно-статистический метод – </w:t>
      </w:r>
      <w:r>
        <w:rPr>
          <w:rFonts w:ascii="Times New Roman" w:eastAsia="Times New Roman" w:hAnsi="Times New Roman" w:cs="Times New Roman"/>
          <w:sz w:val="24"/>
          <w:szCs w:val="24"/>
        </w:rPr>
        <w:t>метод изучения наследования признаков в больших популяциях человека.</w:t>
      </w:r>
    </w:p>
    <w:p w14:paraId="04BB7030"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популяционно-статистического метода:</w:t>
      </w:r>
    </w:p>
    <w:p w14:paraId="25CB9F7B" w14:textId="77777777" w:rsidR="00500133" w:rsidRDefault="00005E02">
      <w:pPr>
        <w:numPr>
          <w:ilvl w:val="0"/>
          <w:numId w:val="12"/>
        </w:numPr>
        <w:tabs>
          <w:tab w:val="center" w:pos="54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популяции и изучаемого наследственного признака;</w:t>
      </w:r>
    </w:p>
    <w:p w14:paraId="0FB1F473" w14:textId="77777777" w:rsidR="00500133" w:rsidRDefault="00005E02">
      <w:pPr>
        <w:numPr>
          <w:ilvl w:val="0"/>
          <w:numId w:val="12"/>
        </w:numPr>
        <w:tabs>
          <w:tab w:val="center" w:pos="54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статистического материала: при непосредственном обследовании, по анкетным данным, по медицинской документации;</w:t>
      </w:r>
    </w:p>
    <w:p w14:paraId="38FB8D2F" w14:textId="77777777" w:rsidR="00500133" w:rsidRDefault="00005E02">
      <w:pPr>
        <w:numPr>
          <w:ilvl w:val="0"/>
          <w:numId w:val="12"/>
        </w:numPr>
        <w:tabs>
          <w:tab w:val="center" w:pos="54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статистический анализ полученных результатов.</w:t>
      </w:r>
    </w:p>
    <w:p w14:paraId="256420C3" w14:textId="77777777" w:rsidR="00500133" w:rsidRDefault="00005E02">
      <w:pPr>
        <w:tabs>
          <w:tab w:val="center" w:pos="5449"/>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Основу</w:t>
      </w:r>
      <w:r>
        <w:rPr>
          <w:rFonts w:ascii="Times New Roman" w:eastAsia="Times New Roman" w:hAnsi="Times New Roman" w:cs="Times New Roman"/>
          <w:color w:val="000000"/>
          <w:sz w:val="24"/>
          <w:szCs w:val="24"/>
          <w:highlight w:val="white"/>
        </w:rPr>
        <w:t xml:space="preserve"> популяционно-статистического метода составляет </w:t>
      </w:r>
      <w:r>
        <w:rPr>
          <w:rFonts w:ascii="Times New Roman" w:eastAsia="Times New Roman" w:hAnsi="Times New Roman" w:cs="Times New Roman"/>
          <w:b/>
          <w:color w:val="000000"/>
          <w:sz w:val="24"/>
          <w:szCs w:val="24"/>
          <w:highlight w:val="white"/>
        </w:rPr>
        <w:t xml:space="preserve">закон Харди- </w:t>
      </w:r>
      <w:proofErr w:type="spellStart"/>
      <w:r>
        <w:rPr>
          <w:rFonts w:ascii="Times New Roman" w:eastAsia="Times New Roman" w:hAnsi="Times New Roman" w:cs="Times New Roman"/>
          <w:b/>
          <w:color w:val="000000"/>
          <w:sz w:val="24"/>
          <w:szCs w:val="24"/>
          <w:highlight w:val="white"/>
        </w:rPr>
        <w:t>Вайнберга</w:t>
      </w:r>
      <w:proofErr w:type="spellEnd"/>
      <w:r>
        <w:rPr>
          <w:rFonts w:ascii="Times New Roman" w:eastAsia="Times New Roman" w:hAnsi="Times New Roman" w:cs="Times New Roman"/>
          <w:color w:val="000000"/>
          <w:sz w:val="24"/>
          <w:szCs w:val="24"/>
          <w:highlight w:val="white"/>
        </w:rPr>
        <w:t xml:space="preserve"> (закон о генетической стабильности популяции), разработанный в 1908 г. английским математиком Дж. Харди и немецким врачом В. </w:t>
      </w:r>
      <w:proofErr w:type="spellStart"/>
      <w:r>
        <w:rPr>
          <w:rFonts w:ascii="Times New Roman" w:eastAsia="Times New Roman" w:hAnsi="Times New Roman" w:cs="Times New Roman"/>
          <w:color w:val="000000"/>
          <w:sz w:val="24"/>
          <w:szCs w:val="24"/>
          <w:highlight w:val="white"/>
        </w:rPr>
        <w:t>Вайнбергом</w:t>
      </w:r>
      <w:proofErr w:type="spellEnd"/>
      <w:r>
        <w:rPr>
          <w:rFonts w:ascii="Times New Roman" w:eastAsia="Times New Roman" w:hAnsi="Times New Roman" w:cs="Times New Roman"/>
          <w:color w:val="000000"/>
          <w:sz w:val="24"/>
          <w:szCs w:val="24"/>
          <w:highlight w:val="white"/>
        </w:rPr>
        <w:t>. </w:t>
      </w:r>
    </w:p>
    <w:p w14:paraId="0D49A6C5"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В популяционной генетике основными понятиями являются: </w:t>
      </w:r>
      <w:r>
        <w:rPr>
          <w:rFonts w:ascii="Times New Roman" w:eastAsia="Times New Roman" w:hAnsi="Times New Roman" w:cs="Times New Roman"/>
          <w:b/>
          <w:color w:val="000000"/>
          <w:sz w:val="24"/>
          <w:szCs w:val="24"/>
          <w:highlight w:val="white"/>
        </w:rPr>
        <w:t>частота генов и частота генотипов</w:t>
      </w:r>
      <w:r>
        <w:rPr>
          <w:rFonts w:ascii="Times New Roman" w:eastAsia="Times New Roman" w:hAnsi="Times New Roman" w:cs="Times New Roman"/>
          <w:color w:val="000000"/>
          <w:sz w:val="24"/>
          <w:szCs w:val="24"/>
          <w:highlight w:val="white"/>
        </w:rPr>
        <w:t xml:space="preserve">. Частоту встречаемости доминантного гена обозначают латинской буквой - </w:t>
      </w:r>
      <w:r>
        <w:rPr>
          <w:rFonts w:ascii="Times New Roman" w:eastAsia="Times New Roman" w:hAnsi="Times New Roman" w:cs="Times New Roman"/>
          <w:b/>
          <w:color w:val="000000"/>
          <w:sz w:val="24"/>
          <w:szCs w:val="24"/>
          <w:highlight w:val="white"/>
        </w:rPr>
        <w:t>р</w:t>
      </w:r>
      <w:r>
        <w:rPr>
          <w:rFonts w:ascii="Times New Roman" w:eastAsia="Times New Roman" w:hAnsi="Times New Roman" w:cs="Times New Roman"/>
          <w:color w:val="000000"/>
          <w:sz w:val="24"/>
          <w:szCs w:val="24"/>
          <w:highlight w:val="white"/>
        </w:rPr>
        <w:t xml:space="preserve">, а частоту встречаемости рецессивного гена буквой – </w:t>
      </w:r>
      <w:r>
        <w:rPr>
          <w:rFonts w:ascii="Times New Roman" w:eastAsia="Times New Roman" w:hAnsi="Times New Roman" w:cs="Times New Roman"/>
          <w:b/>
          <w:color w:val="000000"/>
          <w:sz w:val="24"/>
          <w:szCs w:val="24"/>
          <w:highlight w:val="white"/>
        </w:rPr>
        <w:t>q</w:t>
      </w:r>
      <w:r>
        <w:rPr>
          <w:rFonts w:ascii="Times New Roman" w:eastAsia="Times New Roman" w:hAnsi="Times New Roman" w:cs="Times New Roman"/>
          <w:color w:val="000000"/>
          <w:sz w:val="24"/>
          <w:szCs w:val="24"/>
          <w:highlight w:val="white"/>
        </w:rPr>
        <w:t>.</w:t>
      </w:r>
    </w:p>
    <w:p w14:paraId="5D8F8372" w14:textId="77777777" w:rsidR="00500133" w:rsidRDefault="00005E02">
      <w:pPr>
        <w:numPr>
          <w:ilvl w:val="0"/>
          <w:numId w:val="13"/>
        </w:numPr>
        <w:tabs>
          <w:tab w:val="center" w:pos="5449"/>
        </w:tabs>
        <w:spacing w:after="0" w:line="240" w:lineRule="auto"/>
        <w:ind w:hanging="19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Если аллельных генов только два, то сумма частот доминантного и рецессивного гена </w:t>
      </w:r>
      <w:r>
        <w:rPr>
          <w:rFonts w:ascii="Times New Roman" w:eastAsia="Times New Roman" w:hAnsi="Times New Roman" w:cs="Times New Roman"/>
          <w:b/>
          <w:color w:val="000000"/>
          <w:sz w:val="24"/>
          <w:szCs w:val="24"/>
          <w:highlight w:val="white"/>
        </w:rPr>
        <w:t>(</w:t>
      </w:r>
      <w:proofErr w:type="spellStart"/>
      <w:r>
        <w:rPr>
          <w:rFonts w:ascii="Times New Roman" w:eastAsia="Times New Roman" w:hAnsi="Times New Roman" w:cs="Times New Roman"/>
          <w:b/>
          <w:color w:val="000000"/>
          <w:sz w:val="24"/>
          <w:szCs w:val="24"/>
          <w:highlight w:val="white"/>
        </w:rPr>
        <w:t>р+q</w:t>
      </w:r>
      <w:proofErr w:type="spellEnd"/>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 xml:space="preserve"> равна 1 (100%), т.е. </w:t>
      </w:r>
      <w:r>
        <w:rPr>
          <w:rFonts w:ascii="Times New Roman" w:eastAsia="Times New Roman" w:hAnsi="Times New Roman" w:cs="Times New Roman"/>
          <w:b/>
          <w:color w:val="000000"/>
          <w:sz w:val="24"/>
          <w:szCs w:val="24"/>
          <w:highlight w:val="white"/>
        </w:rPr>
        <w:t>(</w:t>
      </w:r>
      <w:proofErr w:type="spellStart"/>
      <w:r>
        <w:rPr>
          <w:rFonts w:ascii="Times New Roman" w:eastAsia="Times New Roman" w:hAnsi="Times New Roman" w:cs="Times New Roman"/>
          <w:b/>
          <w:color w:val="000000"/>
          <w:sz w:val="24"/>
          <w:szCs w:val="24"/>
          <w:highlight w:val="white"/>
        </w:rPr>
        <w:t>р+q</w:t>
      </w:r>
      <w:proofErr w:type="spellEnd"/>
      <w:r>
        <w:rPr>
          <w:rFonts w:ascii="Times New Roman" w:eastAsia="Times New Roman" w:hAnsi="Times New Roman" w:cs="Times New Roman"/>
          <w:b/>
          <w:color w:val="000000"/>
          <w:sz w:val="24"/>
          <w:szCs w:val="24"/>
          <w:highlight w:val="white"/>
        </w:rPr>
        <w:t>)=1.</w:t>
      </w:r>
      <w:r>
        <w:rPr>
          <w:rFonts w:ascii="Times New Roman" w:eastAsia="Times New Roman" w:hAnsi="Times New Roman" w:cs="Times New Roman"/>
          <w:color w:val="000000"/>
          <w:sz w:val="24"/>
          <w:szCs w:val="24"/>
          <w:highlight w:val="white"/>
        </w:rPr>
        <w:t> </w:t>
      </w:r>
    </w:p>
    <w:p w14:paraId="65B288E0" w14:textId="77777777" w:rsidR="00500133" w:rsidRDefault="00005E02">
      <w:pPr>
        <w:numPr>
          <w:ilvl w:val="0"/>
          <w:numId w:val="13"/>
        </w:numPr>
        <w:tabs>
          <w:tab w:val="center" w:pos="5449"/>
        </w:tabs>
        <w:spacing w:after="0" w:line="240" w:lineRule="auto"/>
        <w:ind w:hanging="19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Если провести скрещивание двух гетерозиготных организмов, то в первом поколении получим расщепление по генотипу 1(АА):2(</w:t>
      </w:r>
      <w:proofErr w:type="spellStart"/>
      <w:r>
        <w:rPr>
          <w:rFonts w:ascii="Times New Roman" w:eastAsia="Times New Roman" w:hAnsi="Times New Roman" w:cs="Times New Roman"/>
          <w:color w:val="000000"/>
          <w:sz w:val="24"/>
          <w:szCs w:val="24"/>
          <w:highlight w:val="white"/>
        </w:rPr>
        <w:t>Аа</w:t>
      </w:r>
      <w:proofErr w:type="spellEnd"/>
      <w:r>
        <w:rPr>
          <w:rFonts w:ascii="Times New Roman" w:eastAsia="Times New Roman" w:hAnsi="Times New Roman" w:cs="Times New Roman"/>
          <w:color w:val="000000"/>
          <w:sz w:val="24"/>
          <w:szCs w:val="24"/>
          <w:highlight w:val="white"/>
        </w:rPr>
        <w:t>):1(</w:t>
      </w:r>
      <w:proofErr w:type="spellStart"/>
      <w:r>
        <w:rPr>
          <w:rFonts w:ascii="Times New Roman" w:eastAsia="Times New Roman" w:hAnsi="Times New Roman" w:cs="Times New Roman"/>
          <w:color w:val="000000"/>
          <w:sz w:val="24"/>
          <w:szCs w:val="24"/>
          <w:highlight w:val="white"/>
        </w:rPr>
        <w:t>аа</w:t>
      </w:r>
      <w:proofErr w:type="spellEnd"/>
      <w:r>
        <w:rPr>
          <w:rFonts w:ascii="Times New Roman" w:eastAsia="Times New Roman" w:hAnsi="Times New Roman" w:cs="Times New Roman"/>
          <w:color w:val="000000"/>
          <w:sz w:val="24"/>
          <w:szCs w:val="24"/>
          <w:highlight w:val="white"/>
        </w:rPr>
        <w:t xml:space="preserve">). Если вместо генов подставить обозначение их частот - </w:t>
      </w:r>
      <w:proofErr w:type="spellStart"/>
      <w:r>
        <w:rPr>
          <w:rFonts w:ascii="Times New Roman" w:eastAsia="Times New Roman" w:hAnsi="Times New Roman" w:cs="Times New Roman"/>
          <w:b/>
          <w:color w:val="000000"/>
          <w:sz w:val="24"/>
          <w:szCs w:val="24"/>
          <w:highlight w:val="white"/>
        </w:rPr>
        <w:t>рр</w:t>
      </w:r>
      <w:proofErr w:type="spellEnd"/>
      <w:r>
        <w:rPr>
          <w:rFonts w:ascii="Times New Roman" w:eastAsia="Times New Roman" w:hAnsi="Times New Roman" w:cs="Times New Roman"/>
          <w:b/>
          <w:color w:val="000000"/>
          <w:sz w:val="24"/>
          <w:szCs w:val="24"/>
          <w:highlight w:val="white"/>
        </w:rPr>
        <w:t xml:space="preserve">, 2рq‚ </w:t>
      </w:r>
      <w:proofErr w:type="spellStart"/>
      <w:r>
        <w:rPr>
          <w:rFonts w:ascii="Times New Roman" w:eastAsia="Times New Roman" w:hAnsi="Times New Roman" w:cs="Times New Roman"/>
          <w:b/>
          <w:color w:val="000000"/>
          <w:sz w:val="24"/>
          <w:szCs w:val="24"/>
          <w:highlight w:val="white"/>
        </w:rPr>
        <w:t>qq</w:t>
      </w:r>
      <w:proofErr w:type="spellEnd"/>
      <w:r>
        <w:rPr>
          <w:rFonts w:ascii="Times New Roman" w:eastAsia="Times New Roman" w:hAnsi="Times New Roman" w:cs="Times New Roman"/>
          <w:color w:val="000000"/>
          <w:sz w:val="24"/>
          <w:szCs w:val="24"/>
          <w:highlight w:val="white"/>
        </w:rPr>
        <w:t xml:space="preserve"> - и преобразовать это выражение, получим </w:t>
      </w:r>
      <w:r>
        <w:rPr>
          <w:rFonts w:ascii="Times New Roman" w:eastAsia="Times New Roman" w:hAnsi="Times New Roman" w:cs="Times New Roman"/>
          <w:b/>
          <w:color w:val="000000"/>
          <w:sz w:val="24"/>
          <w:szCs w:val="24"/>
          <w:highlight w:val="white"/>
        </w:rPr>
        <w:t>р^2, 2рq‚ q^2</w:t>
      </w:r>
      <w:r>
        <w:rPr>
          <w:rFonts w:ascii="Times New Roman" w:eastAsia="Times New Roman" w:hAnsi="Times New Roman" w:cs="Times New Roman"/>
          <w:color w:val="000000"/>
          <w:sz w:val="24"/>
          <w:szCs w:val="24"/>
          <w:highlight w:val="white"/>
        </w:rPr>
        <w:t xml:space="preserve">, где </w:t>
      </w:r>
      <w:r>
        <w:rPr>
          <w:rFonts w:ascii="Times New Roman" w:eastAsia="Times New Roman" w:hAnsi="Times New Roman" w:cs="Times New Roman"/>
          <w:b/>
          <w:color w:val="000000"/>
          <w:sz w:val="24"/>
          <w:szCs w:val="24"/>
          <w:highlight w:val="white"/>
        </w:rPr>
        <w:t>р^2</w:t>
      </w:r>
      <w:r>
        <w:rPr>
          <w:rFonts w:ascii="Times New Roman" w:eastAsia="Times New Roman" w:hAnsi="Times New Roman" w:cs="Times New Roman"/>
          <w:color w:val="000000"/>
          <w:sz w:val="24"/>
          <w:szCs w:val="24"/>
          <w:highlight w:val="white"/>
        </w:rPr>
        <w:t xml:space="preserve"> - частота доминантных </w:t>
      </w:r>
      <w:proofErr w:type="spellStart"/>
      <w:r>
        <w:rPr>
          <w:rFonts w:ascii="Times New Roman" w:eastAsia="Times New Roman" w:hAnsi="Times New Roman" w:cs="Times New Roman"/>
          <w:color w:val="000000"/>
          <w:sz w:val="24"/>
          <w:szCs w:val="24"/>
          <w:highlight w:val="white"/>
        </w:rPr>
        <w:t>гомозигот</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 xml:space="preserve">2рq </w:t>
      </w:r>
      <w:r>
        <w:rPr>
          <w:rFonts w:ascii="Times New Roman" w:eastAsia="Times New Roman" w:hAnsi="Times New Roman" w:cs="Times New Roman"/>
          <w:color w:val="000000"/>
          <w:sz w:val="24"/>
          <w:szCs w:val="24"/>
          <w:highlight w:val="white"/>
        </w:rPr>
        <w:t xml:space="preserve">- частота гетерозигот, </w:t>
      </w:r>
      <w:r>
        <w:rPr>
          <w:rFonts w:ascii="Times New Roman" w:eastAsia="Times New Roman" w:hAnsi="Times New Roman" w:cs="Times New Roman"/>
          <w:b/>
          <w:color w:val="000000"/>
          <w:sz w:val="24"/>
          <w:szCs w:val="24"/>
          <w:highlight w:val="white"/>
        </w:rPr>
        <w:t>q^2</w:t>
      </w:r>
      <w:r>
        <w:rPr>
          <w:rFonts w:ascii="Times New Roman" w:eastAsia="Times New Roman" w:hAnsi="Times New Roman" w:cs="Times New Roman"/>
          <w:color w:val="000000"/>
          <w:sz w:val="24"/>
          <w:szCs w:val="24"/>
          <w:highlight w:val="white"/>
        </w:rPr>
        <w:t xml:space="preserve"> -  частота рецессивных </w:t>
      </w:r>
      <w:proofErr w:type="spellStart"/>
      <w:r>
        <w:rPr>
          <w:rFonts w:ascii="Times New Roman" w:eastAsia="Times New Roman" w:hAnsi="Times New Roman" w:cs="Times New Roman"/>
          <w:color w:val="000000"/>
          <w:sz w:val="24"/>
          <w:szCs w:val="24"/>
          <w:highlight w:val="white"/>
        </w:rPr>
        <w:t>гомозигот</w:t>
      </w:r>
      <w:proofErr w:type="spellEnd"/>
      <w:r>
        <w:rPr>
          <w:rFonts w:ascii="Times New Roman" w:eastAsia="Times New Roman" w:hAnsi="Times New Roman" w:cs="Times New Roman"/>
          <w:color w:val="000000"/>
          <w:sz w:val="24"/>
          <w:szCs w:val="24"/>
          <w:highlight w:val="white"/>
        </w:rPr>
        <w:t xml:space="preserve">. Сумма частот гомо- и гетерозигот может быть принята за 1 (или 100%): </w:t>
      </w:r>
      <w:r>
        <w:rPr>
          <w:rFonts w:ascii="Times New Roman" w:eastAsia="Times New Roman" w:hAnsi="Times New Roman" w:cs="Times New Roman"/>
          <w:b/>
          <w:color w:val="000000"/>
          <w:sz w:val="24"/>
          <w:szCs w:val="24"/>
          <w:highlight w:val="white"/>
        </w:rPr>
        <w:t>р^2 + 2pq + q^2 = 1</w:t>
      </w:r>
      <w:r>
        <w:rPr>
          <w:rFonts w:ascii="Times New Roman" w:eastAsia="Times New Roman" w:hAnsi="Times New Roman" w:cs="Times New Roman"/>
          <w:color w:val="000000"/>
          <w:sz w:val="24"/>
          <w:szCs w:val="24"/>
          <w:highlight w:val="white"/>
        </w:rPr>
        <w:t>. Причем сумма частот генов и генотипов не изменится в последующих поколениях. </w:t>
      </w:r>
    </w:p>
    <w:p w14:paraId="0D39D8C3" w14:textId="77777777" w:rsidR="00500133" w:rsidRDefault="00005E02">
      <w:pPr>
        <w:numPr>
          <w:ilvl w:val="0"/>
          <w:numId w:val="13"/>
        </w:numPr>
        <w:tabs>
          <w:tab w:val="center" w:pos="5449"/>
        </w:tabs>
        <w:spacing w:after="0" w:line="240" w:lineRule="auto"/>
        <w:ind w:hanging="19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Отсюда вытекает </w:t>
      </w:r>
      <w:r>
        <w:rPr>
          <w:rFonts w:ascii="Times New Roman" w:eastAsia="Times New Roman" w:hAnsi="Times New Roman" w:cs="Times New Roman"/>
          <w:b/>
          <w:color w:val="000000"/>
          <w:sz w:val="24"/>
          <w:szCs w:val="24"/>
          <w:highlight w:val="white"/>
          <w:u w:val="single"/>
        </w:rPr>
        <w:t>закон Харди-</w:t>
      </w:r>
      <w:proofErr w:type="spellStart"/>
      <w:r>
        <w:rPr>
          <w:rFonts w:ascii="Times New Roman" w:eastAsia="Times New Roman" w:hAnsi="Times New Roman" w:cs="Times New Roman"/>
          <w:b/>
          <w:color w:val="000000"/>
          <w:sz w:val="24"/>
          <w:szCs w:val="24"/>
          <w:highlight w:val="white"/>
          <w:u w:val="single"/>
        </w:rPr>
        <w:t>Вайнберга</w:t>
      </w:r>
      <w:proofErr w:type="spellEnd"/>
      <w:r>
        <w:rPr>
          <w:rFonts w:ascii="Times New Roman" w:eastAsia="Times New Roman" w:hAnsi="Times New Roman" w:cs="Times New Roman"/>
          <w:color w:val="000000"/>
          <w:sz w:val="24"/>
          <w:szCs w:val="24"/>
          <w:highlight w:val="white"/>
        </w:rPr>
        <w:t xml:space="preserve">, который гласит: </w:t>
      </w:r>
      <w:r>
        <w:rPr>
          <w:rFonts w:ascii="Times New Roman" w:eastAsia="Times New Roman" w:hAnsi="Times New Roman" w:cs="Times New Roman"/>
          <w:b/>
          <w:color w:val="000000"/>
          <w:sz w:val="24"/>
          <w:szCs w:val="24"/>
          <w:highlight w:val="white"/>
        </w:rPr>
        <w:t>в идеальной популяции сумма частот генов и генотипов находятся в равновесии и не изменяются в ряду поколений –</w:t>
      </w:r>
      <w:r>
        <w:rPr>
          <w:rFonts w:ascii="Times New Roman" w:eastAsia="Times New Roman" w:hAnsi="Times New Roman" w:cs="Times New Roman"/>
          <w:b/>
          <w:color w:val="000000"/>
          <w:sz w:val="24"/>
          <w:szCs w:val="24"/>
          <w:highlight w:val="white"/>
          <w:u w:val="single"/>
        </w:rPr>
        <w:t xml:space="preserve"> р^2 (АА) + 2рq (</w:t>
      </w:r>
      <w:proofErr w:type="spellStart"/>
      <w:r>
        <w:rPr>
          <w:rFonts w:ascii="Times New Roman" w:eastAsia="Times New Roman" w:hAnsi="Times New Roman" w:cs="Times New Roman"/>
          <w:b/>
          <w:color w:val="000000"/>
          <w:sz w:val="24"/>
          <w:szCs w:val="24"/>
          <w:highlight w:val="white"/>
          <w:u w:val="single"/>
        </w:rPr>
        <w:t>Аа</w:t>
      </w:r>
      <w:proofErr w:type="spellEnd"/>
      <w:r>
        <w:rPr>
          <w:rFonts w:ascii="Times New Roman" w:eastAsia="Times New Roman" w:hAnsi="Times New Roman" w:cs="Times New Roman"/>
          <w:b/>
          <w:color w:val="000000"/>
          <w:sz w:val="24"/>
          <w:szCs w:val="24"/>
          <w:highlight w:val="white"/>
          <w:u w:val="single"/>
        </w:rPr>
        <w:t>)+ q^2 (</w:t>
      </w:r>
      <w:proofErr w:type="spellStart"/>
      <w:r>
        <w:rPr>
          <w:rFonts w:ascii="Times New Roman" w:eastAsia="Times New Roman" w:hAnsi="Times New Roman" w:cs="Times New Roman"/>
          <w:b/>
          <w:color w:val="000000"/>
          <w:sz w:val="24"/>
          <w:szCs w:val="24"/>
          <w:highlight w:val="white"/>
          <w:u w:val="single"/>
        </w:rPr>
        <w:t>аа</w:t>
      </w:r>
      <w:proofErr w:type="spellEnd"/>
      <w:r>
        <w:rPr>
          <w:rFonts w:ascii="Times New Roman" w:eastAsia="Times New Roman" w:hAnsi="Times New Roman" w:cs="Times New Roman"/>
          <w:b/>
          <w:color w:val="000000"/>
          <w:sz w:val="24"/>
          <w:szCs w:val="24"/>
          <w:highlight w:val="white"/>
          <w:u w:val="single"/>
        </w:rPr>
        <w:t>) = 1!!!!!!!!!!!!!!!!!!!!!</w:t>
      </w:r>
    </w:p>
    <w:p w14:paraId="7F3D6D14"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Таким образом, популяционно-статистический метод дает возможность рассчитать в популяции человека </w:t>
      </w:r>
      <w:r>
        <w:rPr>
          <w:rFonts w:ascii="Times New Roman" w:eastAsia="Times New Roman" w:hAnsi="Times New Roman" w:cs="Times New Roman"/>
          <w:color w:val="000000"/>
          <w:sz w:val="24"/>
          <w:szCs w:val="24"/>
          <w:highlight w:val="white"/>
          <w:u w:val="single"/>
        </w:rPr>
        <w:t xml:space="preserve">частоту нормальных и патологических генов, гетерозигот, доминантных и рецессивных </w:t>
      </w:r>
      <w:proofErr w:type="spellStart"/>
      <w:r>
        <w:rPr>
          <w:rFonts w:ascii="Times New Roman" w:eastAsia="Times New Roman" w:hAnsi="Times New Roman" w:cs="Times New Roman"/>
          <w:color w:val="000000"/>
          <w:sz w:val="24"/>
          <w:szCs w:val="24"/>
          <w:highlight w:val="white"/>
          <w:u w:val="single"/>
        </w:rPr>
        <w:t>гомозигот</w:t>
      </w:r>
      <w:proofErr w:type="spellEnd"/>
      <w:r>
        <w:rPr>
          <w:rFonts w:ascii="Times New Roman" w:eastAsia="Times New Roman" w:hAnsi="Times New Roman" w:cs="Times New Roman"/>
          <w:color w:val="000000"/>
          <w:sz w:val="24"/>
          <w:szCs w:val="24"/>
          <w:highlight w:val="white"/>
          <w:u w:val="single"/>
        </w:rPr>
        <w:t>, а также частоту нормальных и патологических фенотипов</w:t>
      </w:r>
      <w:r>
        <w:rPr>
          <w:rFonts w:ascii="Times New Roman" w:eastAsia="Times New Roman" w:hAnsi="Times New Roman" w:cs="Times New Roman"/>
          <w:color w:val="000000"/>
          <w:sz w:val="24"/>
          <w:szCs w:val="24"/>
          <w:highlight w:val="white"/>
        </w:rPr>
        <w:t xml:space="preserve">, то есть </w:t>
      </w:r>
      <w:r>
        <w:rPr>
          <w:rFonts w:ascii="Times New Roman" w:eastAsia="Times New Roman" w:hAnsi="Times New Roman" w:cs="Times New Roman"/>
          <w:b/>
          <w:color w:val="000000"/>
          <w:sz w:val="24"/>
          <w:szCs w:val="24"/>
          <w:highlight w:val="white"/>
        </w:rPr>
        <w:t>генетическую структуру популяции.</w:t>
      </w:r>
      <w:r>
        <w:rPr>
          <w:rFonts w:ascii="Times New Roman" w:eastAsia="Times New Roman" w:hAnsi="Times New Roman" w:cs="Times New Roman"/>
          <w:color w:val="000000"/>
          <w:sz w:val="24"/>
          <w:szCs w:val="24"/>
          <w:highlight w:val="white"/>
        </w:rPr>
        <w:t> </w:t>
      </w:r>
    </w:p>
    <w:p w14:paraId="728E99F7" w14:textId="77777777" w:rsidR="00500133" w:rsidRDefault="00500133">
      <w:pPr>
        <w:tabs>
          <w:tab w:val="center" w:pos="5449"/>
        </w:tabs>
        <w:spacing w:after="0" w:line="240" w:lineRule="auto"/>
        <w:jc w:val="both"/>
        <w:rPr>
          <w:rFonts w:ascii="Times New Roman" w:eastAsia="Times New Roman" w:hAnsi="Times New Roman" w:cs="Times New Roman"/>
          <w:color w:val="000000"/>
          <w:sz w:val="24"/>
          <w:szCs w:val="24"/>
          <w:highlight w:val="white"/>
        </w:rPr>
      </w:pPr>
    </w:p>
    <w:p w14:paraId="456600DA" w14:textId="4E856658" w:rsidR="00500133" w:rsidRDefault="00005E02">
      <w:pPr>
        <w:tabs>
          <w:tab w:val="center" w:pos="5449"/>
        </w:tabs>
        <w:spacing w:after="0" w:line="240" w:lineRule="auto"/>
        <w:jc w:val="both"/>
        <w:rPr>
          <w:rFonts w:ascii="Times New Roman" w:eastAsia="Times New Roman" w:hAnsi="Times New Roman" w:cs="Times New Roman"/>
          <w:b/>
          <w:color w:val="000000"/>
          <w:sz w:val="24"/>
          <w:szCs w:val="24"/>
          <w:highlight w:val="white"/>
        </w:rPr>
      </w:pPr>
      <w:r>
        <w:rPr>
          <w:b/>
          <w:color w:val="000000"/>
          <w:highlight w:val="yellow"/>
        </w:rPr>
        <w:t>32</w:t>
      </w:r>
      <w:r>
        <w:rPr>
          <w:rFonts w:ascii="Times New Roman" w:eastAsia="Times New Roman" w:hAnsi="Times New Roman" w:cs="Times New Roman"/>
          <w:b/>
          <w:color w:val="000000"/>
          <w:sz w:val="24"/>
          <w:szCs w:val="24"/>
          <w:highlight w:val="yellow"/>
        </w:rPr>
        <w:t xml:space="preserve">. Методы пренатальной диагностики. УЗИ, амниоцентез, </w:t>
      </w:r>
      <w:proofErr w:type="spellStart"/>
      <w:r>
        <w:rPr>
          <w:rFonts w:ascii="Times New Roman" w:eastAsia="Times New Roman" w:hAnsi="Times New Roman" w:cs="Times New Roman"/>
          <w:b/>
          <w:color w:val="000000"/>
          <w:sz w:val="24"/>
          <w:szCs w:val="24"/>
          <w:highlight w:val="yellow"/>
        </w:rPr>
        <w:t>хорионбиопсия</w:t>
      </w:r>
      <w:proofErr w:type="spellEnd"/>
      <w:r>
        <w:rPr>
          <w:rFonts w:ascii="Times New Roman" w:eastAsia="Times New Roman" w:hAnsi="Times New Roman" w:cs="Times New Roman"/>
          <w:b/>
          <w:color w:val="000000"/>
          <w:sz w:val="24"/>
          <w:szCs w:val="24"/>
          <w:highlight w:val="yellow"/>
        </w:rPr>
        <w:t xml:space="preserve">, </w:t>
      </w:r>
      <w:proofErr w:type="spellStart"/>
      <w:r>
        <w:rPr>
          <w:rFonts w:ascii="Times New Roman" w:eastAsia="Times New Roman" w:hAnsi="Times New Roman" w:cs="Times New Roman"/>
          <w:b/>
          <w:color w:val="000000"/>
          <w:sz w:val="24"/>
          <w:szCs w:val="24"/>
          <w:highlight w:val="yellow"/>
        </w:rPr>
        <w:t>кордоцентез</w:t>
      </w:r>
      <w:proofErr w:type="spellEnd"/>
      <w:r>
        <w:rPr>
          <w:rFonts w:ascii="Times New Roman" w:eastAsia="Times New Roman" w:hAnsi="Times New Roman" w:cs="Times New Roman"/>
          <w:b/>
          <w:color w:val="000000"/>
          <w:sz w:val="24"/>
          <w:szCs w:val="24"/>
          <w:highlight w:val="yellow"/>
        </w:rPr>
        <w:t xml:space="preserve">, </w:t>
      </w:r>
      <w:proofErr w:type="spellStart"/>
      <w:r>
        <w:rPr>
          <w:rFonts w:ascii="Times New Roman" w:eastAsia="Times New Roman" w:hAnsi="Times New Roman" w:cs="Times New Roman"/>
          <w:b/>
          <w:color w:val="000000"/>
          <w:sz w:val="24"/>
          <w:szCs w:val="24"/>
          <w:highlight w:val="yellow"/>
        </w:rPr>
        <w:t>фетоскопия</w:t>
      </w:r>
      <w:proofErr w:type="spellEnd"/>
      <w:r>
        <w:rPr>
          <w:rFonts w:ascii="Times New Roman" w:eastAsia="Times New Roman" w:hAnsi="Times New Roman" w:cs="Times New Roman"/>
          <w:b/>
          <w:color w:val="000000"/>
          <w:sz w:val="24"/>
          <w:szCs w:val="24"/>
          <w:highlight w:val="yellow"/>
        </w:rPr>
        <w:t xml:space="preserve">. Суть методов и значение. </w:t>
      </w:r>
      <w:proofErr w:type="spellStart"/>
      <w:r>
        <w:rPr>
          <w:rFonts w:ascii="Times New Roman" w:eastAsia="Times New Roman" w:hAnsi="Times New Roman" w:cs="Times New Roman"/>
          <w:b/>
          <w:color w:val="000000"/>
          <w:sz w:val="24"/>
          <w:szCs w:val="24"/>
          <w:highlight w:val="yellow"/>
        </w:rPr>
        <w:t>Преимплантационная</w:t>
      </w:r>
      <w:proofErr w:type="spellEnd"/>
      <w:r>
        <w:rPr>
          <w:rFonts w:ascii="Times New Roman" w:eastAsia="Times New Roman" w:hAnsi="Times New Roman" w:cs="Times New Roman"/>
          <w:b/>
          <w:color w:val="000000"/>
          <w:sz w:val="24"/>
          <w:szCs w:val="24"/>
          <w:highlight w:val="yellow"/>
        </w:rPr>
        <w:t xml:space="preserve"> диагностика.</w:t>
      </w:r>
    </w:p>
    <w:p w14:paraId="753B83C2" w14:textId="77777777" w:rsidR="00500133" w:rsidRDefault="00005E02">
      <w:pPr>
        <w:tabs>
          <w:tab w:val="center" w:pos="5449"/>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Классификация методов пренатальной диагностики:</w:t>
      </w:r>
    </w:p>
    <w:p w14:paraId="073A9E25" w14:textId="77777777" w:rsidR="00500133" w:rsidRDefault="00005E02">
      <w:pPr>
        <w:numPr>
          <w:ilvl w:val="0"/>
          <w:numId w:val="14"/>
        </w:numPr>
        <w:tabs>
          <w:tab w:val="center" w:pos="54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Непрямые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акушеско</w:t>
      </w:r>
      <w:proofErr w:type="spellEnd"/>
      <w:r>
        <w:rPr>
          <w:rFonts w:ascii="Times New Roman" w:eastAsia="Times New Roman" w:hAnsi="Times New Roman" w:cs="Times New Roman"/>
          <w:sz w:val="24"/>
          <w:szCs w:val="24"/>
        </w:rPr>
        <w:t>-гинекологический осмотр, генеалогические, цитогенетические, биохимические.</w:t>
      </w:r>
    </w:p>
    <w:p w14:paraId="6ED19DDF" w14:textId="77777777" w:rsidR="00500133" w:rsidRDefault="00005E02">
      <w:pPr>
        <w:numPr>
          <w:ilvl w:val="0"/>
          <w:numId w:val="14"/>
        </w:numPr>
        <w:tabs>
          <w:tab w:val="center" w:pos="54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Прямые</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неинвазивные</w:t>
      </w:r>
      <w:r>
        <w:rPr>
          <w:rFonts w:ascii="Times New Roman" w:eastAsia="Times New Roman" w:hAnsi="Times New Roman" w:cs="Times New Roman"/>
          <w:sz w:val="24"/>
          <w:szCs w:val="24"/>
        </w:rPr>
        <w:t xml:space="preserve"> – ультразвуковые (</w:t>
      </w:r>
      <w:proofErr w:type="spellStart"/>
      <w:r>
        <w:rPr>
          <w:rFonts w:ascii="Times New Roman" w:eastAsia="Times New Roman" w:hAnsi="Times New Roman" w:cs="Times New Roman"/>
          <w:sz w:val="24"/>
          <w:szCs w:val="24"/>
        </w:rPr>
        <w:t>ультрасонография</w:t>
      </w:r>
      <w:proofErr w:type="spellEnd"/>
      <w:r>
        <w:rPr>
          <w:rFonts w:ascii="Times New Roman" w:eastAsia="Times New Roman" w:hAnsi="Times New Roman" w:cs="Times New Roman"/>
          <w:sz w:val="24"/>
          <w:szCs w:val="24"/>
        </w:rPr>
        <w:t xml:space="preserve">), рентгенологические, электрокардиографические; </w:t>
      </w:r>
      <w:r>
        <w:rPr>
          <w:rFonts w:ascii="Times New Roman" w:eastAsia="Times New Roman" w:hAnsi="Times New Roman" w:cs="Times New Roman"/>
          <w:b/>
          <w:sz w:val="24"/>
          <w:szCs w:val="24"/>
        </w:rPr>
        <w:t>инвазивные</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хорионбиопсия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трансабдоминальная</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трансвагинальная</w:t>
      </w:r>
      <w:proofErr w:type="spellEnd"/>
      <w:r>
        <w:rPr>
          <w:rFonts w:ascii="Times New Roman" w:eastAsia="Times New Roman" w:hAnsi="Times New Roman" w:cs="Times New Roman"/>
          <w:sz w:val="24"/>
          <w:szCs w:val="24"/>
        </w:rPr>
        <w:t xml:space="preserve">), амниоцентез, </w:t>
      </w:r>
      <w:proofErr w:type="spellStart"/>
      <w:r>
        <w:rPr>
          <w:rFonts w:ascii="Times New Roman" w:eastAsia="Times New Roman" w:hAnsi="Times New Roman" w:cs="Times New Roman"/>
          <w:sz w:val="24"/>
          <w:szCs w:val="24"/>
        </w:rPr>
        <w:t>кордоцентез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фетоскопия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фетоамниоскопия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преимплантационная</w:t>
      </w:r>
      <w:proofErr w:type="spellEnd"/>
      <w:r>
        <w:rPr>
          <w:rFonts w:ascii="Times New Roman" w:eastAsia="Times New Roman" w:hAnsi="Times New Roman" w:cs="Times New Roman"/>
          <w:b/>
          <w:sz w:val="24"/>
          <w:szCs w:val="24"/>
        </w:rPr>
        <w:t xml:space="preserve"> диагностика.</w:t>
      </w:r>
      <w:r>
        <w:rPr>
          <w:rFonts w:ascii="Times New Roman" w:eastAsia="Times New Roman" w:hAnsi="Times New Roman" w:cs="Times New Roman"/>
          <w:sz w:val="24"/>
          <w:szCs w:val="24"/>
        </w:rPr>
        <w:t xml:space="preserve"> </w:t>
      </w:r>
    </w:p>
    <w:p w14:paraId="7AA2693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Ультрасонография</w:t>
      </w:r>
      <w:proofErr w:type="spellEnd"/>
      <w:r>
        <w:rPr>
          <w:rFonts w:ascii="Times New Roman" w:eastAsia="Times New Roman" w:hAnsi="Times New Roman" w:cs="Times New Roman"/>
          <w:sz w:val="24"/>
          <w:szCs w:val="24"/>
        </w:rPr>
        <w:t xml:space="preserve"> - ультразвуковое исследование плода и его оболочек. Она основана на том, что </w:t>
      </w:r>
      <w:r>
        <w:rPr>
          <w:rFonts w:ascii="Times New Roman" w:eastAsia="Times New Roman" w:hAnsi="Times New Roman" w:cs="Times New Roman"/>
          <w:sz w:val="24"/>
          <w:szCs w:val="24"/>
          <w:u w:val="single"/>
        </w:rPr>
        <w:t>высокочастотные звуковые волны проникают через ткани организма и отражаются от границы сред с различными акустическими свойствами</w:t>
      </w:r>
      <w:r>
        <w:rPr>
          <w:rFonts w:ascii="Times New Roman" w:eastAsia="Times New Roman" w:hAnsi="Times New Roman" w:cs="Times New Roman"/>
          <w:sz w:val="24"/>
          <w:szCs w:val="24"/>
        </w:rPr>
        <w:t xml:space="preserve">, например, брюшная полость и паренхима печени. </w:t>
      </w:r>
    </w:p>
    <w:p w14:paraId="43AAA6AA"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Как метод первоначального выбора назначается всем беременным, а при инвазивных методах применяется в качестве контроля. С использованием метода </w:t>
      </w:r>
      <w:r>
        <w:rPr>
          <w:rFonts w:ascii="Times New Roman" w:eastAsia="Times New Roman" w:hAnsi="Times New Roman" w:cs="Times New Roman"/>
          <w:sz w:val="24"/>
          <w:szCs w:val="24"/>
          <w:u w:val="single"/>
        </w:rPr>
        <w:t>возможно исследовать строение плода</w:t>
      </w:r>
      <w:r>
        <w:rPr>
          <w:rFonts w:ascii="Times New Roman" w:eastAsia="Times New Roman" w:hAnsi="Times New Roman" w:cs="Times New Roman"/>
          <w:sz w:val="24"/>
          <w:szCs w:val="24"/>
        </w:rPr>
        <w:t xml:space="preserve">: выявить поражение головного мозга, пороки развития костей скелета и внутренних органов, задержку роста эмбриона или плода. В некоторых странах эту процедуру проводят всем беременным, что позволяет предупредить рождение ребенка с врожденными пороками развития. </w:t>
      </w:r>
    </w:p>
    <w:p w14:paraId="04C89935"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Ультрасонография</w:t>
      </w:r>
      <w:proofErr w:type="spellEnd"/>
      <w:r>
        <w:rPr>
          <w:rFonts w:ascii="Times New Roman" w:eastAsia="Times New Roman" w:hAnsi="Times New Roman" w:cs="Times New Roman"/>
          <w:sz w:val="24"/>
          <w:szCs w:val="24"/>
        </w:rPr>
        <w:t xml:space="preserve"> проводится во втором и третьем триместрах беременности трижды: </w:t>
      </w:r>
    </w:p>
    <w:p w14:paraId="1EAA4ABE"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18-22 недели; </w:t>
      </w:r>
    </w:p>
    <w:p w14:paraId="06020F41"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25-29 недели; </w:t>
      </w:r>
    </w:p>
    <w:p w14:paraId="180FD4E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32-36 недели. </w:t>
      </w:r>
    </w:p>
    <w:p w14:paraId="32669248"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Электрокардиография плода</w:t>
      </w:r>
      <w:r>
        <w:rPr>
          <w:rFonts w:ascii="Times New Roman" w:eastAsia="Times New Roman" w:hAnsi="Times New Roman" w:cs="Times New Roman"/>
          <w:sz w:val="24"/>
          <w:szCs w:val="24"/>
        </w:rPr>
        <w:t xml:space="preserve"> применяется для диагностики врожденных пороков развития сердца плода в третьем триместре беременности.</w:t>
      </w:r>
    </w:p>
    <w:p w14:paraId="2406A621"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Хорионбиопсия</w:t>
      </w:r>
      <w:proofErr w:type="spellEnd"/>
      <w:r>
        <w:rPr>
          <w:rFonts w:ascii="Times New Roman" w:eastAsia="Times New Roman" w:hAnsi="Times New Roman" w:cs="Times New Roman"/>
          <w:sz w:val="24"/>
          <w:szCs w:val="24"/>
        </w:rPr>
        <w:t xml:space="preserve"> заключается в следующем: </w:t>
      </w:r>
      <w:r>
        <w:rPr>
          <w:rFonts w:ascii="Times New Roman" w:eastAsia="Times New Roman" w:hAnsi="Times New Roman" w:cs="Times New Roman"/>
          <w:sz w:val="24"/>
          <w:szCs w:val="24"/>
          <w:u w:val="single"/>
        </w:rPr>
        <w:t>с помощью шприца</w:t>
      </w:r>
      <w:r>
        <w:rPr>
          <w:rFonts w:ascii="Times New Roman" w:eastAsia="Times New Roman" w:hAnsi="Times New Roman" w:cs="Times New Roman"/>
          <w:sz w:val="24"/>
          <w:szCs w:val="24"/>
        </w:rPr>
        <w:t xml:space="preserve"> с гибким катетером, </w:t>
      </w:r>
      <w:r>
        <w:rPr>
          <w:rFonts w:ascii="Times New Roman" w:eastAsia="Times New Roman" w:hAnsi="Times New Roman" w:cs="Times New Roman"/>
          <w:sz w:val="24"/>
          <w:szCs w:val="24"/>
          <w:u w:val="single"/>
        </w:rPr>
        <w:t>под контролем УЗИ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трансцервикально</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через шейку матки) производят биопсию хориона или плаценты</w:t>
      </w:r>
      <w:r>
        <w:rPr>
          <w:rFonts w:ascii="Times New Roman" w:eastAsia="Times New Roman" w:hAnsi="Times New Roman" w:cs="Times New Roman"/>
          <w:sz w:val="24"/>
          <w:szCs w:val="24"/>
        </w:rPr>
        <w:t xml:space="preserve">. Материал направляется на цитогенетическую, молекулярно-генетическую и биохимическую диагностику. Исследования проводят на 8-12 неделе беременности. В случае обнаружения у плода наследственной патологии производят его элиминацию - аборт. </w:t>
      </w:r>
    </w:p>
    <w:p w14:paraId="2E200EE4"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осложнений </w:t>
      </w:r>
      <w:proofErr w:type="spellStart"/>
      <w:r>
        <w:rPr>
          <w:rFonts w:ascii="Times New Roman" w:eastAsia="Times New Roman" w:hAnsi="Times New Roman" w:cs="Times New Roman"/>
          <w:sz w:val="24"/>
          <w:szCs w:val="24"/>
        </w:rPr>
        <w:t>хорионбиопсии</w:t>
      </w:r>
      <w:proofErr w:type="spellEnd"/>
      <w:r>
        <w:rPr>
          <w:rFonts w:ascii="Times New Roman" w:eastAsia="Times New Roman" w:hAnsi="Times New Roman" w:cs="Times New Roman"/>
          <w:sz w:val="24"/>
          <w:szCs w:val="24"/>
        </w:rPr>
        <w:t xml:space="preserve"> является </w:t>
      </w:r>
      <w:r>
        <w:rPr>
          <w:rFonts w:ascii="Times New Roman" w:eastAsia="Times New Roman" w:hAnsi="Times New Roman" w:cs="Times New Roman"/>
          <w:sz w:val="24"/>
          <w:szCs w:val="24"/>
          <w:u w:val="single"/>
        </w:rPr>
        <w:t>высокая частота спонтанных выкидышей.</w:t>
      </w:r>
      <w:r>
        <w:rPr>
          <w:rFonts w:ascii="Times New Roman" w:eastAsia="Times New Roman" w:hAnsi="Times New Roman" w:cs="Times New Roman"/>
          <w:sz w:val="24"/>
          <w:szCs w:val="24"/>
        </w:rPr>
        <w:t xml:space="preserve"> Общие потери плода после хорион- и </w:t>
      </w:r>
      <w:proofErr w:type="spellStart"/>
      <w:r>
        <w:rPr>
          <w:rFonts w:ascii="Times New Roman" w:eastAsia="Times New Roman" w:hAnsi="Times New Roman" w:cs="Times New Roman"/>
          <w:sz w:val="24"/>
          <w:szCs w:val="24"/>
        </w:rPr>
        <w:t>плацентобиопсии</w:t>
      </w:r>
      <w:proofErr w:type="spellEnd"/>
      <w:r>
        <w:rPr>
          <w:rFonts w:ascii="Times New Roman" w:eastAsia="Times New Roman" w:hAnsi="Times New Roman" w:cs="Times New Roman"/>
          <w:sz w:val="24"/>
          <w:szCs w:val="24"/>
        </w:rPr>
        <w:t xml:space="preserve"> составляет 2,5-3%‚ а иногда и выше, что ограничивает использование данной методики. Также ранняя </w:t>
      </w:r>
      <w:proofErr w:type="spellStart"/>
      <w:r>
        <w:rPr>
          <w:rFonts w:ascii="Times New Roman" w:eastAsia="Times New Roman" w:hAnsi="Times New Roman" w:cs="Times New Roman"/>
          <w:sz w:val="24"/>
          <w:szCs w:val="24"/>
        </w:rPr>
        <w:t>хорионбиопсия</w:t>
      </w:r>
      <w:proofErr w:type="spellEnd"/>
      <w:r>
        <w:rPr>
          <w:rFonts w:ascii="Times New Roman" w:eastAsia="Times New Roman" w:hAnsi="Times New Roman" w:cs="Times New Roman"/>
          <w:sz w:val="24"/>
          <w:szCs w:val="24"/>
        </w:rPr>
        <w:t xml:space="preserve"> может привести к поперечным ампутациям конечностей редукционным порокам. </w:t>
      </w:r>
    </w:p>
    <w:p w14:paraId="1EE7FE9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Амниоцентез</w:t>
      </w:r>
      <w:r>
        <w:rPr>
          <w:rFonts w:ascii="Times New Roman" w:eastAsia="Times New Roman" w:hAnsi="Times New Roman" w:cs="Times New Roman"/>
          <w:sz w:val="24"/>
          <w:szCs w:val="24"/>
        </w:rPr>
        <w:t xml:space="preserve"> - заключается в проколе плодного пузыря </w:t>
      </w:r>
      <w:proofErr w:type="spellStart"/>
      <w:r>
        <w:rPr>
          <w:rFonts w:ascii="Times New Roman" w:eastAsia="Times New Roman" w:hAnsi="Times New Roman" w:cs="Times New Roman"/>
          <w:sz w:val="24"/>
          <w:szCs w:val="24"/>
        </w:rPr>
        <w:t>трансабдоминально</w:t>
      </w:r>
      <w:proofErr w:type="spellEnd"/>
      <w:r>
        <w:rPr>
          <w:rFonts w:ascii="Times New Roman" w:eastAsia="Times New Roman" w:hAnsi="Times New Roman" w:cs="Times New Roman"/>
          <w:sz w:val="24"/>
          <w:szCs w:val="24"/>
        </w:rPr>
        <w:t xml:space="preserve"> для забора амниотической жидкости с клетками плода и амниона. Этот метод является наиболее доступным и проводится до 12 недель, а в последующем - на сроке 16-18 недель. Риск осложнения течения беременности незначительный - 0,2%. </w:t>
      </w:r>
    </w:p>
    <w:p w14:paraId="451DF44A"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Анализу подвергается собственно амниотическая жидкость</w:t>
      </w:r>
      <w:r>
        <w:rPr>
          <w:rFonts w:ascii="Times New Roman" w:eastAsia="Times New Roman" w:hAnsi="Times New Roman" w:cs="Times New Roman"/>
          <w:sz w:val="24"/>
          <w:szCs w:val="24"/>
        </w:rPr>
        <w:t xml:space="preserve"> (биохимический анализ, исследование АФП, 17-оксипрогестерона) и </w:t>
      </w:r>
      <w:r>
        <w:rPr>
          <w:rFonts w:ascii="Times New Roman" w:eastAsia="Times New Roman" w:hAnsi="Times New Roman" w:cs="Times New Roman"/>
          <w:sz w:val="24"/>
          <w:szCs w:val="24"/>
          <w:u w:val="single"/>
        </w:rPr>
        <w:t>культура клеток плод</w:t>
      </w:r>
      <w:r>
        <w:rPr>
          <w:rFonts w:ascii="Times New Roman" w:eastAsia="Times New Roman" w:hAnsi="Times New Roman" w:cs="Times New Roman"/>
          <w:sz w:val="24"/>
          <w:szCs w:val="24"/>
        </w:rPr>
        <w:t>а (</w:t>
      </w:r>
      <w:proofErr w:type="spellStart"/>
      <w:r>
        <w:rPr>
          <w:rFonts w:ascii="Times New Roman" w:eastAsia="Times New Roman" w:hAnsi="Times New Roman" w:cs="Times New Roman"/>
          <w:sz w:val="24"/>
          <w:szCs w:val="24"/>
        </w:rPr>
        <w:t>циюгенетическое</w:t>
      </w:r>
      <w:proofErr w:type="spellEnd"/>
      <w:r>
        <w:rPr>
          <w:rFonts w:ascii="Times New Roman" w:eastAsia="Times New Roman" w:hAnsi="Times New Roman" w:cs="Times New Roman"/>
          <w:sz w:val="24"/>
          <w:szCs w:val="24"/>
        </w:rPr>
        <w:t xml:space="preserve"> исследование, биохимическая диагностика, ДНК-диагностика). С помощью этого метода возможна диагностика многих хромосомных нарушений, сцепленных с полом заболеваний, болезней обмена (болезнь Тея-Сакса. </w:t>
      </w:r>
      <w:proofErr w:type="spellStart"/>
      <w:r>
        <w:rPr>
          <w:rFonts w:ascii="Times New Roman" w:eastAsia="Times New Roman" w:hAnsi="Times New Roman" w:cs="Times New Roman"/>
          <w:sz w:val="24"/>
          <w:szCs w:val="24"/>
        </w:rPr>
        <w:t>мукополисахаридозы</w:t>
      </w:r>
      <w:proofErr w:type="spellEnd"/>
      <w:r>
        <w:rPr>
          <w:rFonts w:ascii="Times New Roman" w:eastAsia="Times New Roman" w:hAnsi="Times New Roman" w:cs="Times New Roman"/>
          <w:sz w:val="24"/>
          <w:szCs w:val="24"/>
        </w:rPr>
        <w:t xml:space="preserve">, гликогенозы, </w:t>
      </w:r>
      <w:proofErr w:type="spellStart"/>
      <w:r>
        <w:rPr>
          <w:rFonts w:ascii="Times New Roman" w:eastAsia="Times New Roman" w:hAnsi="Times New Roman" w:cs="Times New Roman"/>
          <w:sz w:val="24"/>
          <w:szCs w:val="24"/>
        </w:rPr>
        <w:t>сфинголипидозы</w:t>
      </w:r>
      <w:proofErr w:type="spellEnd"/>
      <w:r>
        <w:rPr>
          <w:rFonts w:ascii="Times New Roman" w:eastAsia="Times New Roman" w:hAnsi="Times New Roman" w:cs="Times New Roman"/>
          <w:sz w:val="24"/>
          <w:szCs w:val="24"/>
        </w:rPr>
        <w:t xml:space="preserve">‚ фенилкетонурия‚ </w:t>
      </w:r>
      <w:proofErr w:type="spellStart"/>
      <w:r>
        <w:rPr>
          <w:rFonts w:ascii="Times New Roman" w:eastAsia="Times New Roman" w:hAnsi="Times New Roman" w:cs="Times New Roman"/>
          <w:sz w:val="24"/>
          <w:szCs w:val="24"/>
        </w:rPr>
        <w:t>серповидноклеточная</w:t>
      </w:r>
      <w:proofErr w:type="spellEnd"/>
      <w:r>
        <w:rPr>
          <w:rFonts w:ascii="Times New Roman" w:eastAsia="Times New Roman" w:hAnsi="Times New Roman" w:cs="Times New Roman"/>
          <w:sz w:val="24"/>
          <w:szCs w:val="24"/>
        </w:rPr>
        <w:t xml:space="preserve"> анемия и др.).</w:t>
      </w:r>
    </w:p>
    <w:p w14:paraId="29319F23"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highlight w:val="white"/>
        </w:rPr>
        <w:t>Кордоцентез</w:t>
      </w:r>
      <w:proofErr w:type="spellEnd"/>
      <w:r>
        <w:rPr>
          <w:rFonts w:ascii="Times New Roman" w:eastAsia="Times New Roman" w:hAnsi="Times New Roman" w:cs="Times New Roman"/>
          <w:color w:val="000000"/>
          <w:sz w:val="24"/>
          <w:szCs w:val="24"/>
          <w:highlight w:val="white"/>
        </w:rPr>
        <w:t xml:space="preserve"> - забор крови плода из сосудов пуповины под контролем ультразвукового исследования. На сегодняшний день метод предпочтителен по нескольким причинам. Забор производится непосредственно клеток плода и исключает попадание материнских клеток в исследуемый материал. Во-вторых, выделенные из крови лимфоциты быстрее и надежнее культивируются по сравнению с клетками амниотической жидкости. Материал направляется на цитогенетическое, биохимическое и </w:t>
      </w:r>
      <w:proofErr w:type="spellStart"/>
      <w:r>
        <w:rPr>
          <w:rFonts w:ascii="Times New Roman" w:eastAsia="Times New Roman" w:hAnsi="Times New Roman" w:cs="Times New Roman"/>
          <w:color w:val="000000"/>
          <w:sz w:val="24"/>
          <w:szCs w:val="24"/>
          <w:highlight w:val="white"/>
        </w:rPr>
        <w:t>молекулярно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генетическое исследование. </w:t>
      </w:r>
    </w:p>
    <w:p w14:paraId="6FB2DCE6"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Сроки проведения - 20-22 недели беременности.</w:t>
      </w:r>
    </w:p>
    <w:p w14:paraId="3BD165EE" w14:textId="77777777" w:rsidR="00500133" w:rsidRDefault="00005E02">
      <w:pPr>
        <w:tabs>
          <w:tab w:val="center" w:pos="5449"/>
        </w:tabs>
        <w:spacing w:after="0" w:line="240" w:lineRule="auto"/>
        <w:ind w:firstLine="12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Используется для диагностики хромосомных болезней, гемоглобинопатий, энзимопатий, иммунодефицитов, синдрома </w:t>
      </w:r>
      <w:proofErr w:type="spellStart"/>
      <w:r>
        <w:rPr>
          <w:rFonts w:ascii="Times New Roman" w:eastAsia="Times New Roman" w:hAnsi="Times New Roman" w:cs="Times New Roman"/>
          <w:color w:val="000000"/>
          <w:sz w:val="24"/>
          <w:szCs w:val="24"/>
          <w:highlight w:val="white"/>
        </w:rPr>
        <w:t>фрагильной</w:t>
      </w:r>
      <w:proofErr w:type="spellEnd"/>
      <w:r>
        <w:rPr>
          <w:rFonts w:ascii="Times New Roman" w:eastAsia="Times New Roman" w:hAnsi="Times New Roman" w:cs="Times New Roman"/>
          <w:color w:val="000000"/>
          <w:sz w:val="24"/>
          <w:szCs w:val="24"/>
          <w:highlight w:val="white"/>
        </w:rPr>
        <w:t xml:space="preserve"> Х-хромосомы. Процедура </w:t>
      </w:r>
      <w:proofErr w:type="spellStart"/>
      <w:r>
        <w:rPr>
          <w:rFonts w:ascii="Times New Roman" w:eastAsia="Times New Roman" w:hAnsi="Times New Roman" w:cs="Times New Roman"/>
          <w:color w:val="000000"/>
          <w:sz w:val="24"/>
          <w:szCs w:val="24"/>
          <w:highlight w:val="white"/>
        </w:rPr>
        <w:t>кордоцентеза</w:t>
      </w:r>
      <w:proofErr w:type="spellEnd"/>
      <w:r>
        <w:rPr>
          <w:rFonts w:ascii="Times New Roman" w:eastAsia="Times New Roman" w:hAnsi="Times New Roman" w:cs="Times New Roman"/>
          <w:color w:val="000000"/>
          <w:sz w:val="24"/>
          <w:szCs w:val="24"/>
          <w:highlight w:val="white"/>
        </w:rPr>
        <w:t xml:space="preserve"> может быть использована для внутриутробного лечения, например, при адреногенитальном синдроме.</w:t>
      </w:r>
    </w:p>
    <w:p w14:paraId="6B403765"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Фетоскопия</w:t>
      </w:r>
      <w:proofErr w:type="spellEnd"/>
      <w:r>
        <w:rPr>
          <w:rFonts w:ascii="Times New Roman" w:eastAsia="Times New Roman" w:hAnsi="Times New Roman" w:cs="Times New Roman"/>
          <w:b/>
          <w:sz w:val="24"/>
          <w:szCs w:val="24"/>
        </w:rPr>
        <w:t xml:space="preserve"> и </w:t>
      </w:r>
      <w:proofErr w:type="spellStart"/>
      <w:r>
        <w:rPr>
          <w:rFonts w:ascii="Times New Roman" w:eastAsia="Times New Roman" w:hAnsi="Times New Roman" w:cs="Times New Roman"/>
          <w:b/>
          <w:sz w:val="24"/>
          <w:szCs w:val="24"/>
        </w:rPr>
        <w:t>фетоамниоскопия</w:t>
      </w:r>
      <w:proofErr w:type="spellEnd"/>
      <w:r>
        <w:rPr>
          <w:rFonts w:ascii="Times New Roman" w:eastAsia="Times New Roman" w:hAnsi="Times New Roman" w:cs="Times New Roman"/>
          <w:sz w:val="24"/>
          <w:szCs w:val="24"/>
        </w:rPr>
        <w:t xml:space="preserve">. Метод основан на прямом осмотре плода через </w:t>
      </w:r>
      <w:proofErr w:type="spellStart"/>
      <w:r>
        <w:rPr>
          <w:rFonts w:ascii="Times New Roman" w:eastAsia="Times New Roman" w:hAnsi="Times New Roman" w:cs="Times New Roman"/>
          <w:sz w:val="24"/>
          <w:szCs w:val="24"/>
        </w:rPr>
        <w:t>фетоскоп</w:t>
      </w:r>
      <w:proofErr w:type="spellEnd"/>
      <w:r>
        <w:rPr>
          <w:rFonts w:ascii="Times New Roman" w:eastAsia="Times New Roman" w:hAnsi="Times New Roman" w:cs="Times New Roman"/>
          <w:sz w:val="24"/>
          <w:szCs w:val="24"/>
        </w:rPr>
        <w:t xml:space="preserve"> (тонкий эластичный зонд со специальной оптической системой). Проводится на 18-23 неделях беременности. </w:t>
      </w:r>
    </w:p>
    <w:p w14:paraId="199A1907"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Используется редко и только при особых показаниях, поскольку введение в амниотическую полость зонда может вызвать осложнение беременности. Выкидыши при </w:t>
      </w:r>
      <w:proofErr w:type="spellStart"/>
      <w:r>
        <w:rPr>
          <w:rFonts w:ascii="Times New Roman" w:eastAsia="Times New Roman" w:hAnsi="Times New Roman" w:cs="Times New Roman"/>
          <w:sz w:val="24"/>
          <w:szCs w:val="24"/>
        </w:rPr>
        <w:t>фетоскопии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фетоамниоскопии</w:t>
      </w:r>
      <w:proofErr w:type="spellEnd"/>
      <w:r>
        <w:rPr>
          <w:rFonts w:ascii="Times New Roman" w:eastAsia="Times New Roman" w:hAnsi="Times New Roman" w:cs="Times New Roman"/>
          <w:sz w:val="24"/>
          <w:szCs w:val="24"/>
        </w:rPr>
        <w:t xml:space="preserve"> отмечаются в 7-8% случаев, в том числе при выполнении процедуры опытными специалистами. </w:t>
      </w:r>
    </w:p>
    <w:p w14:paraId="47BED46B"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Показанием к применению метода служит подозрение на грубые врожденные пороки развития, ихтиоз, буллезный </w:t>
      </w:r>
      <w:proofErr w:type="spellStart"/>
      <w:r>
        <w:rPr>
          <w:rFonts w:ascii="Times New Roman" w:eastAsia="Times New Roman" w:hAnsi="Times New Roman" w:cs="Times New Roman"/>
          <w:sz w:val="24"/>
          <w:szCs w:val="24"/>
        </w:rPr>
        <w:t>эпилермолиз</w:t>
      </w:r>
      <w:proofErr w:type="spellEnd"/>
      <w:r>
        <w:rPr>
          <w:rFonts w:ascii="Times New Roman" w:eastAsia="Times New Roman" w:hAnsi="Times New Roman" w:cs="Times New Roman"/>
          <w:sz w:val="24"/>
          <w:szCs w:val="24"/>
        </w:rPr>
        <w:t xml:space="preserve">. </w:t>
      </w:r>
    </w:p>
    <w:p w14:paraId="7EE7F385"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Преимплантационная</w:t>
      </w:r>
      <w:proofErr w:type="spellEnd"/>
      <w:r>
        <w:rPr>
          <w:rFonts w:ascii="Times New Roman" w:eastAsia="Times New Roman" w:hAnsi="Times New Roman" w:cs="Times New Roman"/>
          <w:b/>
          <w:sz w:val="24"/>
          <w:szCs w:val="24"/>
        </w:rPr>
        <w:t xml:space="preserve"> диагностика</w:t>
      </w:r>
      <w:r>
        <w:rPr>
          <w:rFonts w:ascii="Times New Roman" w:eastAsia="Times New Roman" w:hAnsi="Times New Roman" w:cs="Times New Roman"/>
          <w:sz w:val="24"/>
          <w:szCs w:val="24"/>
        </w:rPr>
        <w:t xml:space="preserve"> основана на возможностях экстракорпорального оплодотворения, суть которого заключается в оплодотворении яйцеклетки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vitro</w:t>
      </w:r>
      <w:proofErr w:type="spellEnd"/>
      <w:r>
        <w:rPr>
          <w:rFonts w:ascii="Times New Roman" w:eastAsia="Times New Roman" w:hAnsi="Times New Roman" w:cs="Times New Roman"/>
          <w:sz w:val="24"/>
          <w:szCs w:val="24"/>
        </w:rPr>
        <w:t>, получении зиготы на стадии 4 или 8 бластомеров. Один из бластомеров извлекается, остальные подвергаются заморозке. Выделенный бластомер культивируют на специальных средах и из культуры выделяют ДНК, которую подвергают исследованию на конкретную наследственную патологию.</w:t>
      </w:r>
    </w:p>
    <w:p w14:paraId="0C0288E5" w14:textId="77777777" w:rsidR="00233F14" w:rsidRDefault="00233F14">
      <w:pPr>
        <w:tabs>
          <w:tab w:val="center" w:pos="5449"/>
        </w:tabs>
        <w:spacing w:after="0" w:line="240" w:lineRule="auto"/>
        <w:jc w:val="both"/>
        <w:rPr>
          <w:b/>
          <w:highlight w:val="yellow"/>
        </w:rPr>
      </w:pPr>
    </w:p>
    <w:p w14:paraId="080FCB28" w14:textId="6EB40A78" w:rsidR="00500133" w:rsidRDefault="00005E02">
      <w:pPr>
        <w:tabs>
          <w:tab w:val="center" w:pos="5449"/>
        </w:tabs>
        <w:spacing w:after="0" w:line="240" w:lineRule="auto"/>
        <w:jc w:val="both"/>
        <w:rPr>
          <w:rFonts w:ascii="Times New Roman" w:eastAsia="Times New Roman" w:hAnsi="Times New Roman" w:cs="Times New Roman"/>
          <w:b/>
          <w:sz w:val="24"/>
          <w:szCs w:val="24"/>
        </w:rPr>
      </w:pPr>
      <w:r>
        <w:rPr>
          <w:b/>
          <w:highlight w:val="yellow"/>
        </w:rPr>
        <w:t>33</w:t>
      </w:r>
      <w:r>
        <w:rPr>
          <w:rFonts w:ascii="Times New Roman" w:eastAsia="Times New Roman" w:hAnsi="Times New Roman" w:cs="Times New Roman"/>
          <w:b/>
          <w:sz w:val="24"/>
          <w:szCs w:val="24"/>
          <w:highlight w:val="yellow"/>
        </w:rPr>
        <w:t>. Изменчивость. Форма изменчивости (модификационная, комбинативная, генотипическая). Определение, характеристика, значение в эволюции и онтогенезе.</w:t>
      </w:r>
      <w:r>
        <w:rPr>
          <w:rFonts w:ascii="Times New Roman" w:eastAsia="Times New Roman" w:hAnsi="Times New Roman" w:cs="Times New Roman"/>
          <w:b/>
          <w:sz w:val="24"/>
          <w:szCs w:val="24"/>
        </w:rPr>
        <w:t xml:space="preserve"> </w:t>
      </w:r>
    </w:p>
    <w:p w14:paraId="60F15FB2"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Наряду с наследственностью, изменчивость – фундаментальное свойство всех живых существ и один из факторов эволюции органического мира. </w:t>
      </w:r>
      <w:r>
        <w:rPr>
          <w:rFonts w:ascii="Times New Roman" w:eastAsia="Times New Roman" w:hAnsi="Times New Roman" w:cs="Times New Roman"/>
          <w:b/>
          <w:sz w:val="24"/>
          <w:szCs w:val="24"/>
        </w:rPr>
        <w:t xml:space="preserve">Изменчивость </w:t>
      </w:r>
      <w:r>
        <w:rPr>
          <w:rFonts w:ascii="Times New Roman" w:eastAsia="Times New Roman" w:hAnsi="Times New Roman" w:cs="Times New Roman"/>
          <w:sz w:val="24"/>
          <w:szCs w:val="24"/>
        </w:rPr>
        <w:t>– универсальное свойство живых организмов приобретать новые признаки и качества.</w:t>
      </w:r>
    </w:p>
    <w:p w14:paraId="26F12946"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Учитывая причины и характер изменений, обычно выделяют два основных типа изменчивости.</w:t>
      </w:r>
    </w:p>
    <w:p w14:paraId="0CC934B4"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Ненаследственная, или модификационная (фенотипическая), изменчивость – </w:t>
      </w:r>
      <w:r>
        <w:rPr>
          <w:rFonts w:ascii="Times New Roman" w:eastAsia="Times New Roman" w:hAnsi="Times New Roman" w:cs="Times New Roman"/>
          <w:sz w:val="24"/>
          <w:szCs w:val="24"/>
        </w:rPr>
        <w:t xml:space="preserve">способность организмов изменяться под действием различных факторов окружающей среды (температуры. влажности и т.п.). Не связан с изменениями в генотипе и не наследуется. Носит групповой характер – изменения возникают у всех особей популяции, которая подвергается влиянию определенного внешнего воздействия. </w:t>
      </w:r>
    </w:p>
    <w:p w14:paraId="1DF7A1CD"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Наследственная, или генотипическая, изменчивость </w:t>
      </w:r>
      <w:r>
        <w:rPr>
          <w:rFonts w:ascii="Times New Roman" w:eastAsia="Times New Roman" w:hAnsi="Times New Roman" w:cs="Times New Roman"/>
          <w:sz w:val="24"/>
          <w:szCs w:val="24"/>
        </w:rPr>
        <w:t xml:space="preserve">обусловлена изменениями в генотипе, которые передаются из поколения в поколение. Изменения в генотипе могут быть вызваны </w:t>
      </w:r>
      <w:r>
        <w:rPr>
          <w:rFonts w:ascii="Times New Roman" w:eastAsia="Times New Roman" w:hAnsi="Times New Roman" w:cs="Times New Roman"/>
          <w:i/>
          <w:sz w:val="24"/>
          <w:szCs w:val="24"/>
        </w:rPr>
        <w:t>мутациями</w:t>
      </w:r>
      <w:r>
        <w:rPr>
          <w:rFonts w:ascii="Times New Roman" w:eastAsia="Times New Roman" w:hAnsi="Times New Roman" w:cs="Times New Roman"/>
          <w:sz w:val="24"/>
          <w:szCs w:val="24"/>
        </w:rPr>
        <w:t xml:space="preserve"> – изменениями в структуре генов и хромосом или изменениями числа хромосом в хромосомном наборе. При </w:t>
      </w:r>
      <w:r>
        <w:rPr>
          <w:rFonts w:ascii="Times New Roman" w:eastAsia="Times New Roman" w:hAnsi="Times New Roman" w:cs="Times New Roman"/>
          <w:b/>
          <w:sz w:val="24"/>
          <w:szCs w:val="24"/>
        </w:rPr>
        <w:t>мутационной изменчивости</w:t>
      </w:r>
      <w:r>
        <w:rPr>
          <w:rFonts w:ascii="Times New Roman" w:eastAsia="Times New Roman" w:hAnsi="Times New Roman" w:cs="Times New Roman"/>
          <w:sz w:val="24"/>
          <w:szCs w:val="24"/>
        </w:rPr>
        <w:t xml:space="preserve"> возникают новые варианты (аллели) генов, причем мутации происходят сравнительно редко и внезапно. Другая форма генотипической изменчивости – </w:t>
      </w:r>
      <w:r>
        <w:rPr>
          <w:rFonts w:ascii="Times New Roman" w:eastAsia="Times New Roman" w:hAnsi="Times New Roman" w:cs="Times New Roman"/>
          <w:b/>
          <w:sz w:val="24"/>
          <w:szCs w:val="24"/>
        </w:rPr>
        <w:t>комбинативная изменчивость</w:t>
      </w:r>
      <w:r>
        <w:rPr>
          <w:rFonts w:ascii="Times New Roman" w:eastAsia="Times New Roman" w:hAnsi="Times New Roman" w:cs="Times New Roman"/>
          <w:sz w:val="24"/>
          <w:szCs w:val="24"/>
        </w:rPr>
        <w:t xml:space="preserve">, в основе которой лежит рекомбинация хромосом и их участков – генов, при половом размножении. В результате набор генов, а следовательно и признаков у потомков всегда отличается от набора  генов и признаков у родителей. Комбинативная изменчивость создает новые сочетания генов и обеспечивает как все разнообразие организмов, так и неповторимую генетическую индивидуальность каждого из них. </w:t>
      </w:r>
    </w:p>
    <w:p w14:paraId="40070918" w14:textId="77777777" w:rsidR="00500133" w:rsidRDefault="00500133">
      <w:pPr>
        <w:tabs>
          <w:tab w:val="center" w:pos="5449"/>
        </w:tabs>
        <w:spacing w:after="0" w:line="240" w:lineRule="auto"/>
        <w:jc w:val="both"/>
        <w:rPr>
          <w:rFonts w:ascii="Times New Roman" w:eastAsia="Times New Roman" w:hAnsi="Times New Roman" w:cs="Times New Roman"/>
          <w:sz w:val="24"/>
          <w:szCs w:val="24"/>
        </w:rPr>
      </w:pPr>
    </w:p>
    <w:p w14:paraId="68F4AC77" w14:textId="77777777" w:rsidR="00500133" w:rsidRDefault="00500133">
      <w:pPr>
        <w:tabs>
          <w:tab w:val="center" w:pos="5449"/>
        </w:tabs>
        <w:spacing w:after="0" w:line="240" w:lineRule="auto"/>
        <w:jc w:val="both"/>
        <w:rPr>
          <w:rFonts w:ascii="Times New Roman" w:eastAsia="Times New Roman" w:hAnsi="Times New Roman" w:cs="Times New Roman"/>
          <w:sz w:val="24"/>
          <w:szCs w:val="24"/>
        </w:rPr>
      </w:pPr>
    </w:p>
    <w:p w14:paraId="0D894DC4"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rPr>
      </w:pPr>
      <w:r>
        <w:rPr>
          <w:b/>
          <w:highlight w:val="yellow"/>
        </w:rPr>
        <w:t>34</w:t>
      </w:r>
      <w:r>
        <w:rPr>
          <w:rFonts w:ascii="Times New Roman" w:eastAsia="Times New Roman" w:hAnsi="Times New Roman" w:cs="Times New Roman"/>
          <w:b/>
          <w:sz w:val="24"/>
          <w:szCs w:val="24"/>
          <w:highlight w:val="yellow"/>
        </w:rPr>
        <w:t>. Модификационная изменчивость. Норма реакции. Примеры. Адаптивный характер модификаций. Фенокопии</w:t>
      </w:r>
      <w:r>
        <w:rPr>
          <w:rFonts w:ascii="Times New Roman" w:eastAsia="Times New Roman" w:hAnsi="Times New Roman" w:cs="Times New Roman"/>
          <w:b/>
          <w:sz w:val="24"/>
          <w:szCs w:val="24"/>
        </w:rPr>
        <w:t>.</w:t>
      </w:r>
    </w:p>
    <w:p w14:paraId="67790755"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Ненаследственная, или модификационная (фенотипическая), изменчивость – </w:t>
      </w:r>
      <w:r>
        <w:rPr>
          <w:rFonts w:ascii="Times New Roman" w:eastAsia="Times New Roman" w:hAnsi="Times New Roman" w:cs="Times New Roman"/>
          <w:sz w:val="24"/>
          <w:szCs w:val="24"/>
        </w:rPr>
        <w:t xml:space="preserve">способность организмов изменяться под действием различных факторов окружающей среды (температуры. влажности и т.п.). </w:t>
      </w:r>
    </w:p>
    <w:p w14:paraId="291B2B63"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Норма реакции</w:t>
      </w:r>
      <w:r>
        <w:rPr>
          <w:rFonts w:ascii="Times New Roman" w:eastAsia="Times New Roman" w:hAnsi="Times New Roman" w:cs="Times New Roman"/>
          <w:sz w:val="24"/>
          <w:szCs w:val="24"/>
        </w:rPr>
        <w:t xml:space="preserve"> - способность генотипа формировать в онтогенезе, в зависимости от условий среды, разные фенотипы. Она характеризует долю участия среды в реализации признака и определяет модификационную изменчивость вида. Чем шире норма реакции, тем проще влияние среды и тем меньше влияние генотипа в онтогенезе.</w:t>
      </w:r>
    </w:p>
    <w:p w14:paraId="125C30D6"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Примерами модификационной изменчивости у человека могут служить усиление пигментации кожи (загар) под влиянием ультрафиолетовых лучей, мощное развитие костно-мышечной системы в результате физических нагрузок. К модификационной изменчивости следует отнести также и явление физиологического гомеостаза - способности организмов противостоять колеблющимся условиям среды путем приспособительного реагирования. Так, у человека при пребывании на разных высотах над уровнем моря вырабатывается неодинаковое количество эритроцитов: в 1 мм^3 крови у людей, живущих в местностях на уровне моря, их в два раза меньше, чем у людей, живущих высоко в горах.</w:t>
      </w:r>
    </w:p>
    <w:p w14:paraId="75CA3A3C"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Фенокопии</w:t>
      </w:r>
      <w:r>
        <w:rPr>
          <w:rFonts w:ascii="Times New Roman" w:eastAsia="Times New Roman" w:hAnsi="Times New Roman" w:cs="Times New Roman"/>
          <w:sz w:val="24"/>
          <w:szCs w:val="24"/>
          <w:highlight w:val="white"/>
        </w:rPr>
        <w:t xml:space="preserve"> - изменения фенотипа под влиянием неблагоприятных факторов среды, по проявлению похожие на мутации.</w:t>
      </w:r>
    </w:p>
    <w:p w14:paraId="6A290E59"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Биологическая адаптация</w:t>
      </w:r>
      <w:r>
        <w:rPr>
          <w:rFonts w:ascii="Times New Roman" w:eastAsia="Times New Roman" w:hAnsi="Times New Roman" w:cs="Times New Roman"/>
          <w:sz w:val="24"/>
          <w:szCs w:val="24"/>
          <w:highlight w:val="white"/>
        </w:rPr>
        <w:t xml:space="preserve"> - приспособление организма ко внешним условиям в процессе эволюции, включая морфофизиологическую и поведенческую составляющие. Адаптация может обеспечивать выживаемость в условиях конкретного местообитания, устойчивость к воздействию факторов абиотического и биологического характера, а также успех в конкуренции с другими видами, популяциями, особями.</w:t>
      </w:r>
    </w:p>
    <w:p w14:paraId="76D7E326" w14:textId="77777777" w:rsidR="00500133" w:rsidRDefault="00500133">
      <w:pPr>
        <w:tabs>
          <w:tab w:val="center" w:pos="5449"/>
        </w:tabs>
        <w:spacing w:after="0"/>
        <w:jc w:val="both"/>
        <w:rPr>
          <w:b/>
          <w:highlight w:val="white"/>
        </w:rPr>
      </w:pPr>
    </w:p>
    <w:p w14:paraId="53321107" w14:textId="77777777" w:rsidR="00500133" w:rsidRDefault="00005E02">
      <w:pPr>
        <w:tabs>
          <w:tab w:val="center" w:pos="5449"/>
        </w:tabs>
        <w:spacing w:after="0" w:line="240" w:lineRule="auto"/>
        <w:jc w:val="both"/>
        <w:rPr>
          <w:rFonts w:ascii="Times New Roman" w:eastAsia="Times New Roman" w:hAnsi="Times New Roman" w:cs="Times New Roman"/>
          <w:b/>
          <w:sz w:val="24"/>
          <w:szCs w:val="24"/>
          <w:highlight w:val="white"/>
        </w:rPr>
      </w:pPr>
      <w:r>
        <w:rPr>
          <w:b/>
          <w:highlight w:val="yellow"/>
        </w:rPr>
        <w:t>35</w:t>
      </w:r>
      <w:r>
        <w:rPr>
          <w:rFonts w:ascii="Times New Roman" w:eastAsia="Times New Roman" w:hAnsi="Times New Roman" w:cs="Times New Roman"/>
          <w:b/>
          <w:sz w:val="24"/>
          <w:szCs w:val="24"/>
          <w:highlight w:val="yellow"/>
        </w:rPr>
        <w:t>. Мутационная изменчивость. Классификация мутаций.</w:t>
      </w:r>
      <w:r>
        <w:rPr>
          <w:rFonts w:ascii="Times New Roman" w:eastAsia="Times New Roman" w:hAnsi="Times New Roman" w:cs="Times New Roman"/>
          <w:b/>
          <w:sz w:val="24"/>
          <w:szCs w:val="24"/>
          <w:highlight w:val="white"/>
        </w:rPr>
        <w:t xml:space="preserve"> </w:t>
      </w:r>
    </w:p>
    <w:p w14:paraId="42C42CDC"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Мутационная изменчивость</w:t>
      </w:r>
      <w:r>
        <w:rPr>
          <w:rFonts w:ascii="Times New Roman" w:eastAsia="Times New Roman" w:hAnsi="Times New Roman" w:cs="Times New Roman"/>
          <w:sz w:val="24"/>
          <w:szCs w:val="24"/>
          <w:highlight w:val="white"/>
        </w:rPr>
        <w:t xml:space="preserve"> - это изменчивость, происходящая в результате воздействия на организм мутагенов, вследствие которых имеют место мутации (изменчивость самого генотипа).</w:t>
      </w:r>
    </w:p>
    <w:p w14:paraId="7AF9BC4D" w14:textId="77777777" w:rsidR="00500133" w:rsidRDefault="00005E02">
      <w:pPr>
        <w:tabs>
          <w:tab w:val="center" w:pos="5449"/>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Мутации</w:t>
      </w:r>
      <w:r>
        <w:rPr>
          <w:rFonts w:ascii="Times New Roman" w:eastAsia="Times New Roman" w:hAnsi="Times New Roman" w:cs="Times New Roman"/>
          <w:sz w:val="24"/>
          <w:szCs w:val="24"/>
        </w:rPr>
        <w:t xml:space="preserve"> – изменения в структуре генов и хромосом или изменения числа хромосом в хромосомном наборе.</w:t>
      </w:r>
    </w:p>
    <w:p w14:paraId="59B9C1A5" w14:textId="77777777" w:rsidR="00500133" w:rsidRDefault="00005E02">
      <w:pPr>
        <w:tabs>
          <w:tab w:val="center" w:pos="5449"/>
        </w:tabs>
        <w:spacing w:after="0" w:line="240" w:lineRule="auto"/>
        <w:ind w:firstLine="12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Классификация мутаций:</w:t>
      </w:r>
    </w:p>
    <w:p w14:paraId="4646B188" w14:textId="77777777" w:rsidR="00500133" w:rsidRDefault="00005E02">
      <w:pPr>
        <w:numPr>
          <w:ilvl w:val="0"/>
          <w:numId w:val="7"/>
        </w:numPr>
        <w:tabs>
          <w:tab w:val="center" w:pos="5449"/>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Спонтанные и индуцированные</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white"/>
        </w:rPr>
        <w:t>Спонтанные</w:t>
      </w:r>
      <w:r>
        <w:rPr>
          <w:rFonts w:ascii="Times New Roman" w:eastAsia="Times New Roman" w:hAnsi="Times New Roman" w:cs="Times New Roman"/>
          <w:sz w:val="24"/>
          <w:szCs w:val="24"/>
          <w:highlight w:val="white"/>
        </w:rPr>
        <w:t xml:space="preserve"> мутации возникают под влиянием естественных мутагенов экзо- или эндогенного происхождения, без специального (целенаправленного) вмешательства человека.</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lastRenderedPageBreak/>
        <w:t xml:space="preserve">Индуцированные </w:t>
      </w:r>
      <w:r>
        <w:rPr>
          <w:rFonts w:ascii="Times New Roman" w:eastAsia="Times New Roman" w:hAnsi="Times New Roman" w:cs="Times New Roman"/>
          <w:sz w:val="24"/>
          <w:szCs w:val="24"/>
          <w:highlight w:val="white"/>
        </w:rPr>
        <w:t>мутации вызваны направленным воздействием факторов внешней или внутренней среды.</w:t>
      </w:r>
    </w:p>
    <w:p w14:paraId="21157909" w14:textId="77777777" w:rsidR="00500133" w:rsidRDefault="00005E02">
      <w:pPr>
        <w:numPr>
          <w:ilvl w:val="0"/>
          <w:numId w:val="7"/>
        </w:numPr>
        <w:tabs>
          <w:tab w:val="center" w:pos="5449"/>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Генеративные и соматические</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Генеративные</w:t>
      </w:r>
      <w:r>
        <w:rPr>
          <w:rFonts w:ascii="Times New Roman" w:eastAsia="Times New Roman" w:hAnsi="Times New Roman" w:cs="Times New Roman"/>
          <w:sz w:val="24"/>
          <w:szCs w:val="24"/>
          <w:highlight w:val="white"/>
        </w:rPr>
        <w:t xml:space="preserve"> - возникающие в половых клетках. Они не влияют на признаки данного организма, а проявляются только в следующем поколении.</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Соматические</w:t>
      </w:r>
      <w:r>
        <w:rPr>
          <w:rFonts w:ascii="Times New Roman" w:eastAsia="Times New Roman" w:hAnsi="Times New Roman" w:cs="Times New Roman"/>
          <w:sz w:val="24"/>
          <w:szCs w:val="24"/>
          <w:highlight w:val="white"/>
        </w:rPr>
        <w:t xml:space="preserve"> - возникающие в соматических клетках. Эти мутации проявляются у данного организма и не передаются потомству при половом размножении (черное пятно на фоне коричневой окраски шерсти у каракулевых овец). Сохранить соматические мутации можно только путем бесполого размножения (прежде всего вегетативного).</w:t>
      </w:r>
    </w:p>
    <w:p w14:paraId="4FD124D0" w14:textId="77777777" w:rsidR="00500133" w:rsidRDefault="00005E02">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Геномные, хромосомные и генные</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b/>
          <w:color w:val="000000"/>
          <w:sz w:val="24"/>
          <w:szCs w:val="24"/>
        </w:rPr>
        <w:t>Геномные</w:t>
      </w:r>
      <w:r>
        <w:rPr>
          <w:rFonts w:ascii="Times New Roman" w:eastAsia="Times New Roman" w:hAnsi="Times New Roman" w:cs="Times New Roman"/>
          <w:color w:val="000000"/>
          <w:sz w:val="24"/>
          <w:szCs w:val="24"/>
        </w:rPr>
        <w:t xml:space="preserve"> – мутации, характеризующиеся изменением числа хромосом;</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Хромосомные </w:t>
      </w:r>
      <w:r>
        <w:rPr>
          <w:rFonts w:ascii="Times New Roman" w:eastAsia="Times New Roman" w:hAnsi="Times New Roman" w:cs="Times New Roman"/>
          <w:color w:val="000000"/>
          <w:sz w:val="24"/>
          <w:szCs w:val="24"/>
        </w:rPr>
        <w:t>– мутации, характеризующиеся изменением структуры отдельных хромосом;</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Генные</w:t>
      </w:r>
      <w:r>
        <w:rPr>
          <w:rFonts w:ascii="Times New Roman" w:eastAsia="Times New Roman" w:hAnsi="Times New Roman" w:cs="Times New Roman"/>
          <w:color w:val="000000"/>
          <w:sz w:val="24"/>
          <w:szCs w:val="24"/>
        </w:rPr>
        <w:t xml:space="preserve"> – мутации, выражающиеся в изменении структуры отдельных участков ДНК.</w:t>
      </w:r>
    </w:p>
    <w:p w14:paraId="257E1189" w14:textId="77777777" w:rsidR="00500133" w:rsidRDefault="00005E02">
      <w:pPr>
        <w:numPr>
          <w:ilvl w:val="0"/>
          <w:numId w:val="7"/>
        </w:numPr>
        <w:tabs>
          <w:tab w:val="center" w:pos="5449"/>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Летальные, полулетальные, нейтральные, положительные:</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Летальные</w:t>
      </w:r>
      <w:r>
        <w:rPr>
          <w:rFonts w:ascii="Times New Roman" w:eastAsia="Times New Roman" w:hAnsi="Times New Roman" w:cs="Times New Roman"/>
          <w:sz w:val="24"/>
          <w:szCs w:val="24"/>
          <w:highlight w:val="white"/>
        </w:rPr>
        <w:t xml:space="preserve"> - вызывающие гибель особей.</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Полулетальные</w:t>
      </w:r>
      <w:r>
        <w:rPr>
          <w:rFonts w:ascii="Times New Roman" w:eastAsia="Times New Roman" w:hAnsi="Times New Roman" w:cs="Times New Roman"/>
          <w:sz w:val="24"/>
          <w:szCs w:val="24"/>
          <w:highlight w:val="white"/>
        </w:rPr>
        <w:t xml:space="preserve"> - снижающие жизнеспособность особи.</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Нейтральные</w:t>
      </w:r>
      <w:r>
        <w:rPr>
          <w:rFonts w:ascii="Times New Roman" w:eastAsia="Times New Roman" w:hAnsi="Times New Roman" w:cs="Times New Roman"/>
          <w:sz w:val="24"/>
          <w:szCs w:val="24"/>
          <w:highlight w:val="white"/>
        </w:rPr>
        <w:t xml:space="preserve"> - не влияющие на жизнеспособность особей.</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Положительные</w:t>
      </w:r>
      <w:r>
        <w:rPr>
          <w:rFonts w:ascii="Times New Roman" w:eastAsia="Times New Roman" w:hAnsi="Times New Roman" w:cs="Times New Roman"/>
          <w:sz w:val="24"/>
          <w:szCs w:val="24"/>
          <w:highlight w:val="white"/>
        </w:rPr>
        <w:t xml:space="preserve"> – повышающие жизнеспособность организма.</w:t>
      </w:r>
    </w:p>
    <w:p w14:paraId="707383AB" w14:textId="77777777" w:rsidR="00500133" w:rsidRDefault="00500133">
      <w:pPr>
        <w:tabs>
          <w:tab w:val="center" w:pos="5449"/>
        </w:tabs>
        <w:spacing w:after="0" w:line="240" w:lineRule="auto"/>
        <w:jc w:val="both"/>
        <w:rPr>
          <w:rFonts w:ascii="Times New Roman" w:eastAsia="Times New Roman" w:hAnsi="Times New Roman" w:cs="Times New Roman"/>
          <w:sz w:val="24"/>
          <w:szCs w:val="24"/>
          <w:highlight w:val="white"/>
        </w:rPr>
      </w:pPr>
    </w:p>
    <w:p w14:paraId="1A8F1B3A" w14:textId="77777777" w:rsidR="00500133" w:rsidRDefault="00005E02">
      <w:pPr>
        <w:spacing w:after="0" w:line="240" w:lineRule="auto"/>
        <w:jc w:val="both"/>
        <w:rPr>
          <w:rFonts w:ascii="Times New Roman" w:eastAsia="Times New Roman" w:hAnsi="Times New Roman" w:cs="Times New Roman"/>
          <w:b/>
          <w:sz w:val="24"/>
          <w:szCs w:val="24"/>
          <w:highlight w:val="white"/>
        </w:rPr>
      </w:pPr>
      <w:r>
        <w:rPr>
          <w:b/>
          <w:highlight w:val="yellow"/>
        </w:rPr>
        <w:t>36</w:t>
      </w:r>
      <w:r>
        <w:rPr>
          <w:rFonts w:ascii="Times New Roman" w:eastAsia="Times New Roman" w:hAnsi="Times New Roman" w:cs="Times New Roman"/>
          <w:b/>
          <w:sz w:val="24"/>
          <w:szCs w:val="24"/>
          <w:highlight w:val="yellow"/>
        </w:rPr>
        <w:t>. Механизмы спонтанного и индуцированного мутагена. «Горячие точки» мутаций.</w:t>
      </w:r>
    </w:p>
    <w:p w14:paraId="7F144D51"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Спонтанный мутагенез</w:t>
      </w:r>
      <w:r>
        <w:rPr>
          <w:rFonts w:ascii="Times New Roman" w:eastAsia="Times New Roman" w:hAnsi="Times New Roman" w:cs="Times New Roman"/>
          <w:sz w:val="24"/>
          <w:szCs w:val="24"/>
          <w:highlight w:val="white"/>
        </w:rPr>
        <w:t xml:space="preserve"> – это процесс возникновения мутаций в организме в отсутствие намеренного воздействия мутагенами, представляет собой конечный результат суммарного воздействия различных факторов, приводящих к повреждениям генетических структур в процессе жизнедеятельности организма.</w:t>
      </w:r>
    </w:p>
    <w:p w14:paraId="48E7270B" w14:textId="77777777" w:rsidR="00500133" w:rsidRDefault="00005E02">
      <w:pPr>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Причины возникновения спонтанных мутаций:</w:t>
      </w:r>
    </w:p>
    <w:p w14:paraId="66D1AC55" w14:textId="77777777" w:rsidR="00500133" w:rsidRDefault="00005E02">
      <w:pPr>
        <w:numPr>
          <w:ilvl w:val="0"/>
          <w:numId w:val="3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экзогенные</w:t>
      </w:r>
      <w:r>
        <w:rPr>
          <w:rFonts w:ascii="Times New Roman" w:eastAsia="Times New Roman" w:hAnsi="Times New Roman" w:cs="Times New Roman"/>
          <w:sz w:val="24"/>
          <w:szCs w:val="24"/>
          <w:highlight w:val="white"/>
        </w:rPr>
        <w:t xml:space="preserve"> (естественная радиация, экстремальные температуры и др.);</w:t>
      </w:r>
    </w:p>
    <w:p w14:paraId="14CD22D5" w14:textId="77777777" w:rsidR="00500133" w:rsidRDefault="00005E02">
      <w:pPr>
        <w:numPr>
          <w:ilvl w:val="0"/>
          <w:numId w:val="3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эндогенные</w:t>
      </w:r>
      <w:r>
        <w:rPr>
          <w:rFonts w:ascii="Times New Roman" w:eastAsia="Times New Roman" w:hAnsi="Times New Roman" w:cs="Times New Roman"/>
          <w:sz w:val="24"/>
          <w:szCs w:val="24"/>
          <w:highlight w:val="white"/>
        </w:rPr>
        <w:t xml:space="preserve"> (спонтанно возникающие в организме химические соединения-метаболиты, вызывающие мутагенный эффект; ошибки репликации, репарации, рекомбинации; действие генов-мутаторов и </w:t>
      </w:r>
      <w:proofErr w:type="spellStart"/>
      <w:r>
        <w:rPr>
          <w:rFonts w:ascii="Times New Roman" w:eastAsia="Times New Roman" w:hAnsi="Times New Roman" w:cs="Times New Roman"/>
          <w:sz w:val="24"/>
          <w:szCs w:val="24"/>
          <w:highlight w:val="white"/>
        </w:rPr>
        <w:t>антимутаторои</w:t>
      </w:r>
      <w:proofErr w:type="spellEnd"/>
      <w:r>
        <w:rPr>
          <w:rFonts w:ascii="Times New Roman" w:eastAsia="Times New Roman" w:hAnsi="Times New Roman" w:cs="Times New Roman"/>
          <w:sz w:val="24"/>
          <w:szCs w:val="24"/>
          <w:highlight w:val="white"/>
        </w:rPr>
        <w:t>; транспозиция мобильных генетических элементов и др.).</w:t>
      </w:r>
    </w:p>
    <w:p w14:paraId="1CBDF2B7"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Основным источником спонтанных мутаций служат </w:t>
      </w:r>
      <w:r>
        <w:rPr>
          <w:rFonts w:ascii="Times New Roman" w:eastAsia="Times New Roman" w:hAnsi="Times New Roman" w:cs="Times New Roman"/>
          <w:b/>
          <w:sz w:val="24"/>
          <w:szCs w:val="24"/>
          <w:highlight w:val="white"/>
        </w:rPr>
        <w:t>эндогенные факторы</w:t>
      </w:r>
      <w:r>
        <w:rPr>
          <w:rFonts w:ascii="Times New Roman" w:eastAsia="Times New Roman" w:hAnsi="Times New Roman" w:cs="Times New Roman"/>
          <w:sz w:val="24"/>
          <w:szCs w:val="24"/>
          <w:highlight w:val="white"/>
        </w:rPr>
        <w:t>, приводящие к повреждению генов и хромосом в процессе нормального клеточного метаболизма. Результат их действия — ошибки генетических процессов репликации, репарации и рекомбинации.</w:t>
      </w:r>
    </w:p>
    <w:p w14:paraId="3E1505D6"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 эндогенным факторам спонтанного мутагенеза относится и мутагенная активность специальных элементов генома: генов-мутаторов и эндогенных метаболитов.</w:t>
      </w:r>
    </w:p>
    <w:p w14:paraId="478DB4CA"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Индуцированный мутагенез</w:t>
      </w:r>
      <w:r>
        <w:rPr>
          <w:rFonts w:ascii="Times New Roman" w:eastAsia="Times New Roman" w:hAnsi="Times New Roman" w:cs="Times New Roman"/>
          <w:sz w:val="24"/>
          <w:szCs w:val="24"/>
          <w:highlight w:val="white"/>
        </w:rPr>
        <w:t xml:space="preserve"> - это мутации, вызванные специально направленными воздействиями, повышающими мутационный процесс.</w:t>
      </w:r>
    </w:p>
    <w:p w14:paraId="225D7F41"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Установлено, что любые факторы, способны вызвать мутацию.</w:t>
      </w:r>
    </w:p>
    <w:p w14:paraId="77E79A3B"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Главнейшими мутагенами являются:</w:t>
      </w:r>
    </w:p>
    <w:p w14:paraId="0B14BD6D" w14:textId="77777777" w:rsidR="00500133" w:rsidRDefault="00005E02">
      <w:pPr>
        <w:numPr>
          <w:ilvl w:val="0"/>
          <w:numId w:val="3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Химические соединения.</w:t>
      </w:r>
    </w:p>
    <w:p w14:paraId="35B3B8F8" w14:textId="77777777" w:rsidR="00500133" w:rsidRDefault="00005E02">
      <w:pPr>
        <w:numPr>
          <w:ilvl w:val="0"/>
          <w:numId w:val="3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Различные виды излучений</w:t>
      </w:r>
    </w:p>
    <w:p w14:paraId="4ACBC8AD" w14:textId="77777777" w:rsidR="00500133" w:rsidRDefault="00005E02">
      <w:pPr>
        <w:numPr>
          <w:ilvl w:val="0"/>
          <w:numId w:val="3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Биологические факторы.</w:t>
      </w:r>
    </w:p>
    <w:p w14:paraId="06DE72BD"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Горячие точки</w:t>
      </w:r>
      <w:r>
        <w:rPr>
          <w:rFonts w:ascii="Times New Roman" w:eastAsia="Times New Roman" w:hAnsi="Times New Roman" w:cs="Times New Roman"/>
          <w:sz w:val="24"/>
          <w:szCs w:val="24"/>
          <w:highlight w:val="white"/>
        </w:rPr>
        <w:t xml:space="preserve"> – это позиция последовательности, в которой мутации возникают с повышенной частотой относительно других позиций. Особенности контекста «горячих» точек возникновения мутаций в полинуклеотидной последовательности могут иметь жесткую локализацию, относительно этих точек или располагаться на варьирующем расстоянии вблизи этих точек.</w:t>
      </w:r>
    </w:p>
    <w:p w14:paraId="1EE460A1" w14:textId="77777777" w:rsidR="00500133" w:rsidRDefault="00500133">
      <w:pPr>
        <w:spacing w:after="0" w:line="240" w:lineRule="auto"/>
        <w:jc w:val="both"/>
        <w:rPr>
          <w:rFonts w:ascii="Times New Roman" w:eastAsia="Times New Roman" w:hAnsi="Times New Roman" w:cs="Times New Roman"/>
          <w:sz w:val="24"/>
          <w:szCs w:val="24"/>
          <w:highlight w:val="white"/>
        </w:rPr>
      </w:pPr>
    </w:p>
    <w:p w14:paraId="6C27CFFC" w14:textId="77777777" w:rsidR="00500133" w:rsidRDefault="00005E02">
      <w:pPr>
        <w:spacing w:after="0" w:line="240" w:lineRule="auto"/>
        <w:jc w:val="both"/>
        <w:rPr>
          <w:rFonts w:ascii="Times New Roman" w:eastAsia="Times New Roman" w:hAnsi="Times New Roman" w:cs="Times New Roman"/>
          <w:b/>
          <w:sz w:val="24"/>
          <w:szCs w:val="24"/>
          <w:highlight w:val="white"/>
        </w:rPr>
      </w:pPr>
      <w:r>
        <w:rPr>
          <w:b/>
          <w:highlight w:val="yellow"/>
        </w:rPr>
        <w:t>37</w:t>
      </w:r>
      <w:r>
        <w:rPr>
          <w:rFonts w:ascii="Times New Roman" w:eastAsia="Times New Roman" w:hAnsi="Times New Roman" w:cs="Times New Roman"/>
          <w:b/>
          <w:sz w:val="24"/>
          <w:szCs w:val="24"/>
          <w:highlight w:val="yellow"/>
        </w:rPr>
        <w:t xml:space="preserve">. Геномные мутации и их классификация (поли- и </w:t>
      </w:r>
      <w:proofErr w:type="spellStart"/>
      <w:r>
        <w:rPr>
          <w:rFonts w:ascii="Times New Roman" w:eastAsia="Times New Roman" w:hAnsi="Times New Roman" w:cs="Times New Roman"/>
          <w:b/>
          <w:sz w:val="24"/>
          <w:szCs w:val="24"/>
          <w:highlight w:val="yellow"/>
        </w:rPr>
        <w:t>гетероплоидия</w:t>
      </w:r>
      <w:proofErr w:type="spellEnd"/>
      <w:r>
        <w:rPr>
          <w:rFonts w:ascii="Times New Roman" w:eastAsia="Times New Roman" w:hAnsi="Times New Roman" w:cs="Times New Roman"/>
          <w:b/>
          <w:sz w:val="24"/>
          <w:szCs w:val="24"/>
          <w:highlight w:val="yellow"/>
        </w:rPr>
        <w:t>). Механизм нарушений.</w:t>
      </w:r>
    </w:p>
    <w:p w14:paraId="4E62EA4F"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Геном</w:t>
      </w:r>
      <w:r>
        <w:rPr>
          <w:rFonts w:ascii="Times New Roman" w:eastAsia="Times New Roman" w:hAnsi="Times New Roman" w:cs="Times New Roman"/>
          <w:sz w:val="24"/>
          <w:szCs w:val="24"/>
          <w:highlight w:val="white"/>
        </w:rPr>
        <w:t xml:space="preserve"> – это гаплоидный набор хромосом, а также совокупность генов, находящихся в гаплоидном наборе хромосом.</w:t>
      </w:r>
    </w:p>
    <w:p w14:paraId="43C3CAF7" w14:textId="77777777" w:rsidR="00500133" w:rsidRDefault="00005E02">
      <w:pPr>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Мутации, связанные с изменением числа хромосом называются геномные.</w:t>
      </w:r>
    </w:p>
    <w:p w14:paraId="494E3FA5"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Виды геномных мутаций</w:t>
      </w:r>
      <w:r>
        <w:rPr>
          <w:rFonts w:ascii="Times New Roman" w:eastAsia="Times New Roman" w:hAnsi="Times New Roman" w:cs="Times New Roman"/>
          <w:sz w:val="24"/>
          <w:szCs w:val="24"/>
          <w:highlight w:val="white"/>
        </w:rPr>
        <w:t>:</w:t>
      </w:r>
    </w:p>
    <w:p w14:paraId="59EC7595" w14:textId="77777777" w:rsidR="00500133" w:rsidRDefault="00005E02">
      <w:pPr>
        <w:numPr>
          <w:ilvl w:val="0"/>
          <w:numId w:val="3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Полиплоидия</w:t>
      </w:r>
      <w:r>
        <w:rPr>
          <w:rFonts w:ascii="Times New Roman" w:eastAsia="Times New Roman" w:hAnsi="Times New Roman" w:cs="Times New Roman"/>
          <w:sz w:val="24"/>
          <w:szCs w:val="24"/>
          <w:highlight w:val="white"/>
        </w:rPr>
        <w:t xml:space="preserve"> - увеличение диплоидного числа хромосом путем добавления целых хромосомных наборов в результате нарушения мейоза.</w:t>
      </w:r>
    </w:p>
    <w:p w14:paraId="5F67AA65" w14:textId="77777777" w:rsidR="00500133" w:rsidRDefault="00005E02">
      <w:pPr>
        <w:spacing w:after="0" w:line="240" w:lineRule="auto"/>
        <w:ind w:left="360" w:firstLine="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полиплоидных форм отмечается увеличение числа хромосом кратное гаплоидному набору:</w:t>
      </w:r>
    </w:p>
    <w:p w14:paraId="2700D9A8"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~3n – </w:t>
      </w:r>
      <w:proofErr w:type="spellStart"/>
      <w:r>
        <w:rPr>
          <w:rFonts w:ascii="Times New Roman" w:eastAsia="Times New Roman" w:hAnsi="Times New Roman" w:cs="Times New Roman"/>
          <w:sz w:val="24"/>
          <w:szCs w:val="24"/>
          <w:highlight w:val="white"/>
        </w:rPr>
        <w:t>триплоид</w:t>
      </w:r>
      <w:proofErr w:type="spellEnd"/>
      <w:r>
        <w:rPr>
          <w:rFonts w:ascii="Times New Roman" w:eastAsia="Times New Roman" w:hAnsi="Times New Roman" w:cs="Times New Roman"/>
          <w:sz w:val="24"/>
          <w:szCs w:val="24"/>
          <w:highlight w:val="white"/>
        </w:rPr>
        <w:t>.</w:t>
      </w:r>
    </w:p>
    <w:p w14:paraId="66AACA43"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~4n – </w:t>
      </w:r>
      <w:proofErr w:type="spellStart"/>
      <w:r>
        <w:rPr>
          <w:rFonts w:ascii="Times New Roman" w:eastAsia="Times New Roman" w:hAnsi="Times New Roman" w:cs="Times New Roman"/>
          <w:sz w:val="24"/>
          <w:szCs w:val="24"/>
          <w:highlight w:val="white"/>
        </w:rPr>
        <w:t>тетраплоид</w:t>
      </w:r>
      <w:proofErr w:type="spellEnd"/>
      <w:r>
        <w:rPr>
          <w:rFonts w:ascii="Times New Roman" w:eastAsia="Times New Roman" w:hAnsi="Times New Roman" w:cs="Times New Roman"/>
          <w:sz w:val="24"/>
          <w:szCs w:val="24"/>
          <w:highlight w:val="white"/>
        </w:rPr>
        <w:t>.</w:t>
      </w:r>
    </w:p>
    <w:p w14:paraId="411E4A13"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~5n – </w:t>
      </w:r>
      <w:proofErr w:type="spellStart"/>
      <w:r>
        <w:rPr>
          <w:rFonts w:ascii="Times New Roman" w:eastAsia="Times New Roman" w:hAnsi="Times New Roman" w:cs="Times New Roman"/>
          <w:sz w:val="24"/>
          <w:szCs w:val="24"/>
          <w:highlight w:val="white"/>
        </w:rPr>
        <w:t>пентаплоид</w:t>
      </w:r>
      <w:proofErr w:type="spellEnd"/>
      <w:r>
        <w:rPr>
          <w:rFonts w:ascii="Times New Roman" w:eastAsia="Times New Roman" w:hAnsi="Times New Roman" w:cs="Times New Roman"/>
          <w:sz w:val="24"/>
          <w:szCs w:val="24"/>
          <w:highlight w:val="white"/>
        </w:rPr>
        <w:t>.</w:t>
      </w:r>
    </w:p>
    <w:p w14:paraId="420C9DA8"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Автоплоидные</w:t>
      </w:r>
      <w:proofErr w:type="spellEnd"/>
      <w:r>
        <w:rPr>
          <w:rFonts w:ascii="Times New Roman" w:eastAsia="Times New Roman" w:hAnsi="Times New Roman" w:cs="Times New Roman"/>
          <w:sz w:val="24"/>
          <w:szCs w:val="24"/>
          <w:highlight w:val="white"/>
        </w:rPr>
        <w:t xml:space="preserve"> – это формы, возникающие в результате умножения хромосом одного генома.</w:t>
      </w:r>
    </w:p>
    <w:p w14:paraId="79091F4D"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Аллоплоидия</w:t>
      </w:r>
      <w:proofErr w:type="spellEnd"/>
      <w:r>
        <w:rPr>
          <w:rFonts w:ascii="Times New Roman" w:eastAsia="Times New Roman" w:hAnsi="Times New Roman" w:cs="Times New Roman"/>
          <w:sz w:val="24"/>
          <w:szCs w:val="24"/>
          <w:highlight w:val="white"/>
        </w:rPr>
        <w:t xml:space="preserve"> – это умножение числа хромосом двух разных геномов. Они искусственно получены при гибридизации ряда видов растений и животных.</w:t>
      </w:r>
    </w:p>
    <w:p w14:paraId="6E02D50A" w14:textId="77777777" w:rsidR="00500133" w:rsidRDefault="00005E02">
      <w:pPr>
        <w:numPr>
          <w:ilvl w:val="0"/>
          <w:numId w:val="35"/>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u w:val="single"/>
        </w:rPr>
        <w:t>Гетероплоидия</w:t>
      </w:r>
      <w:proofErr w:type="spellEnd"/>
      <w:r>
        <w:rPr>
          <w:rFonts w:ascii="Times New Roman" w:eastAsia="Times New Roman" w:hAnsi="Times New Roman" w:cs="Times New Roman"/>
          <w:sz w:val="24"/>
          <w:szCs w:val="24"/>
          <w:highlight w:val="white"/>
        </w:rPr>
        <w:t xml:space="preserve"> - изменение в хромосомном наборе связанное с добавлением одной или нескольких хромосом или с их утратой в результате нарушения мейоза и митоза.</w:t>
      </w:r>
    </w:p>
    <w:p w14:paraId="7DB3DB70"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Трисомия</w:t>
      </w:r>
      <w:proofErr w:type="spellEnd"/>
      <w:r>
        <w:rPr>
          <w:rFonts w:ascii="Times New Roman" w:eastAsia="Times New Roman" w:hAnsi="Times New Roman" w:cs="Times New Roman"/>
          <w:sz w:val="24"/>
          <w:szCs w:val="24"/>
          <w:highlight w:val="white"/>
        </w:rPr>
        <w:t xml:space="preserve"> – это явление, когда хромосома оказывается в тройном числе. </w:t>
      </w:r>
      <w:proofErr w:type="spellStart"/>
      <w:r>
        <w:rPr>
          <w:rFonts w:ascii="Times New Roman" w:eastAsia="Times New Roman" w:hAnsi="Times New Roman" w:cs="Times New Roman"/>
          <w:sz w:val="24"/>
          <w:szCs w:val="24"/>
          <w:highlight w:val="white"/>
        </w:rPr>
        <w:t>Трисомики</w:t>
      </w:r>
      <w:proofErr w:type="spellEnd"/>
      <w:r>
        <w:rPr>
          <w:rFonts w:ascii="Times New Roman" w:eastAsia="Times New Roman" w:hAnsi="Times New Roman" w:cs="Times New Roman"/>
          <w:sz w:val="24"/>
          <w:szCs w:val="24"/>
          <w:highlight w:val="white"/>
        </w:rPr>
        <w:t xml:space="preserve"> чаще всего либо нежизнеспособны, либо отличаются пониженной жизнеспособностью и рядом патологических признаков.</w:t>
      </w:r>
    </w:p>
    <w:p w14:paraId="77F64CCC"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Моносомия</w:t>
      </w:r>
      <w:proofErr w:type="spellEnd"/>
      <w:r>
        <w:rPr>
          <w:rFonts w:ascii="Times New Roman" w:eastAsia="Times New Roman" w:hAnsi="Times New Roman" w:cs="Times New Roman"/>
          <w:sz w:val="24"/>
          <w:szCs w:val="24"/>
          <w:highlight w:val="white"/>
        </w:rPr>
        <w:t xml:space="preserve"> – утрата одной хромосомы из пары в диплоидном наборе.</w:t>
      </w:r>
    </w:p>
    <w:p w14:paraId="3EED2AB7" w14:textId="77777777" w:rsidR="00500133" w:rsidRDefault="00500133">
      <w:pPr>
        <w:spacing w:after="0" w:line="240" w:lineRule="auto"/>
        <w:jc w:val="both"/>
        <w:rPr>
          <w:rFonts w:ascii="Times New Roman" w:eastAsia="Times New Roman" w:hAnsi="Times New Roman" w:cs="Times New Roman"/>
          <w:sz w:val="24"/>
          <w:szCs w:val="24"/>
          <w:highlight w:val="white"/>
        </w:rPr>
      </w:pPr>
    </w:p>
    <w:p w14:paraId="2B8C8B05" w14:textId="77777777" w:rsidR="00500133" w:rsidRDefault="00005E02">
      <w:pPr>
        <w:spacing w:after="0" w:line="240" w:lineRule="auto"/>
        <w:jc w:val="both"/>
        <w:rPr>
          <w:rFonts w:ascii="Times New Roman" w:eastAsia="Times New Roman" w:hAnsi="Times New Roman" w:cs="Times New Roman"/>
          <w:b/>
          <w:sz w:val="24"/>
          <w:szCs w:val="24"/>
          <w:highlight w:val="white"/>
        </w:rPr>
      </w:pPr>
      <w:r>
        <w:rPr>
          <w:b/>
          <w:highlight w:val="yellow"/>
        </w:rPr>
        <w:t>38</w:t>
      </w: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Гетероплоидия</w:t>
      </w:r>
      <w:proofErr w:type="spellEnd"/>
      <w:r>
        <w:rPr>
          <w:rFonts w:ascii="Times New Roman" w:eastAsia="Times New Roman" w:hAnsi="Times New Roman" w:cs="Times New Roman"/>
          <w:b/>
          <w:sz w:val="24"/>
          <w:szCs w:val="24"/>
          <w:highlight w:val="yellow"/>
        </w:rPr>
        <w:t xml:space="preserve"> в системе </w:t>
      </w:r>
      <w:proofErr w:type="spellStart"/>
      <w:r>
        <w:rPr>
          <w:rFonts w:ascii="Times New Roman" w:eastAsia="Times New Roman" w:hAnsi="Times New Roman" w:cs="Times New Roman"/>
          <w:b/>
          <w:sz w:val="24"/>
          <w:szCs w:val="24"/>
          <w:highlight w:val="yellow"/>
        </w:rPr>
        <w:t>аутосом</w:t>
      </w:r>
      <w:proofErr w:type="spellEnd"/>
      <w:r>
        <w:rPr>
          <w:rFonts w:ascii="Times New Roman" w:eastAsia="Times New Roman" w:hAnsi="Times New Roman" w:cs="Times New Roman"/>
          <w:b/>
          <w:sz w:val="24"/>
          <w:szCs w:val="24"/>
          <w:highlight w:val="yellow"/>
        </w:rPr>
        <w:t>. Синдромы и методы их диагностики.</w:t>
      </w:r>
    </w:p>
    <w:p w14:paraId="49BDFECE" w14:textId="77777777" w:rsidR="00500133" w:rsidRDefault="00005E02">
      <w:pPr>
        <w:numPr>
          <w:ilvl w:val="0"/>
          <w:numId w:val="35"/>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Синдром Дауна – </w:t>
      </w:r>
      <w:proofErr w:type="spellStart"/>
      <w:r>
        <w:rPr>
          <w:rFonts w:ascii="Times New Roman" w:eastAsia="Times New Roman" w:hAnsi="Times New Roman" w:cs="Times New Roman"/>
          <w:b/>
          <w:sz w:val="24"/>
          <w:szCs w:val="24"/>
          <w:highlight w:val="white"/>
        </w:rPr>
        <w:t>трисомия</w:t>
      </w:r>
      <w:proofErr w:type="spellEnd"/>
      <w:r>
        <w:rPr>
          <w:rFonts w:ascii="Times New Roman" w:eastAsia="Times New Roman" w:hAnsi="Times New Roman" w:cs="Times New Roman"/>
          <w:b/>
          <w:sz w:val="24"/>
          <w:szCs w:val="24"/>
          <w:highlight w:val="white"/>
        </w:rPr>
        <w:t xml:space="preserve"> по 21й хромосоме:</w:t>
      </w:r>
    </w:p>
    <w:p w14:paraId="18E50353" w14:textId="77777777" w:rsidR="00500133" w:rsidRDefault="00005E02">
      <w:pPr>
        <w:spacing w:after="0" w:line="240" w:lineRule="auto"/>
        <w:ind w:firstLine="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регулярная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(95%) – 47, XX(XY), +21;</w:t>
      </w:r>
    </w:p>
    <w:p w14:paraId="24BD3C81" w14:textId="77777777" w:rsidR="00500133" w:rsidRDefault="00005E02">
      <w:pPr>
        <w:spacing w:after="0" w:line="240" w:lineRule="auto"/>
        <w:ind w:firstLine="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транслокационные</w:t>
      </w:r>
      <w:proofErr w:type="spellEnd"/>
      <w:r>
        <w:rPr>
          <w:rFonts w:ascii="Times New Roman" w:eastAsia="Times New Roman" w:hAnsi="Times New Roman" w:cs="Times New Roman"/>
          <w:sz w:val="24"/>
          <w:szCs w:val="24"/>
          <w:highlight w:val="white"/>
        </w:rPr>
        <w:t xml:space="preserve"> формы (3%) – 46, XX(XY), +21/ 2, 9, 12-15, 21, 22 t;</w:t>
      </w:r>
    </w:p>
    <w:p w14:paraId="0AC6E0EE" w14:textId="77777777" w:rsidR="00500133" w:rsidRDefault="00005E02">
      <w:pPr>
        <w:spacing w:after="0" w:line="240" w:lineRule="auto"/>
        <w:ind w:firstLine="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мозаицизм</w:t>
      </w:r>
      <w:proofErr w:type="spellEnd"/>
      <w:r>
        <w:rPr>
          <w:rFonts w:ascii="Times New Roman" w:eastAsia="Times New Roman" w:hAnsi="Times New Roman" w:cs="Times New Roman"/>
          <w:sz w:val="24"/>
          <w:szCs w:val="24"/>
          <w:highlight w:val="white"/>
        </w:rPr>
        <w:t xml:space="preserve"> (2%) – 47, XX(XY), +21/ 46, XX(XY).</w:t>
      </w:r>
    </w:p>
    <w:p w14:paraId="0AAFC98E" w14:textId="77777777" w:rsidR="00500133" w:rsidRDefault="00005E02">
      <w:pPr>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Клиника:</w:t>
      </w:r>
    </w:p>
    <w:p w14:paraId="14D3FDD1"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Микроцефалия: недоразвитость лобной доли и ствола мозга.</w:t>
      </w:r>
    </w:p>
    <w:p w14:paraId="23BCFB5E"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Монголоидный разрез глаз, </w:t>
      </w:r>
      <w:proofErr w:type="spellStart"/>
      <w:r>
        <w:rPr>
          <w:rFonts w:ascii="Times New Roman" w:eastAsia="Times New Roman" w:hAnsi="Times New Roman" w:cs="Times New Roman"/>
          <w:sz w:val="24"/>
          <w:szCs w:val="24"/>
          <w:highlight w:val="white"/>
        </w:rPr>
        <w:t>эпикант</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гипертелоризм</w:t>
      </w:r>
      <w:proofErr w:type="spellEnd"/>
      <w:r>
        <w:rPr>
          <w:rFonts w:ascii="Times New Roman" w:eastAsia="Times New Roman" w:hAnsi="Times New Roman" w:cs="Times New Roman"/>
          <w:sz w:val="24"/>
          <w:szCs w:val="24"/>
          <w:highlight w:val="white"/>
        </w:rPr>
        <w:t>.</w:t>
      </w:r>
    </w:p>
    <w:p w14:paraId="240400B8"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Уплощение лица.</w:t>
      </w:r>
    </w:p>
    <w:p w14:paraId="489C55D4"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Нос короткий с плоской переносицей.</w:t>
      </w:r>
    </w:p>
    <w:p w14:paraId="30958EB1"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Верхняя челюсть недоразвита.</w:t>
      </w:r>
    </w:p>
    <w:p w14:paraId="748FEC9F"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Язык толстый, рот приоткрыт.</w:t>
      </w:r>
    </w:p>
    <w:p w14:paraId="5075852C"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Мышечная гипотония.</w:t>
      </w:r>
    </w:p>
    <w:p w14:paraId="4782DB1A"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Избыток кожи на шее.</w:t>
      </w:r>
    </w:p>
    <w:p w14:paraId="021C406D"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Клинодактилия</w:t>
      </w:r>
      <w:proofErr w:type="spellEnd"/>
      <w:r>
        <w:rPr>
          <w:rFonts w:ascii="Times New Roman" w:eastAsia="Times New Roman" w:hAnsi="Times New Roman" w:cs="Times New Roman"/>
          <w:sz w:val="24"/>
          <w:szCs w:val="24"/>
          <w:highlight w:val="white"/>
        </w:rPr>
        <w:t>.</w:t>
      </w:r>
    </w:p>
    <w:p w14:paraId="10E0501F"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Диспластичные</w:t>
      </w:r>
      <w:proofErr w:type="spellEnd"/>
      <w:r>
        <w:rPr>
          <w:rFonts w:ascii="Times New Roman" w:eastAsia="Times New Roman" w:hAnsi="Times New Roman" w:cs="Times New Roman"/>
          <w:sz w:val="24"/>
          <w:szCs w:val="24"/>
          <w:highlight w:val="white"/>
        </w:rPr>
        <w:t xml:space="preserve"> ушные раковины.</w:t>
      </w:r>
    </w:p>
    <w:p w14:paraId="086E636C" w14:textId="77777777" w:rsidR="00500133" w:rsidRDefault="00005E02">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Пороки развития внутренних органов: ССС, иммунной системы.</w:t>
      </w:r>
    </w:p>
    <w:p w14:paraId="0DE8EC85"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Синдром Патау – </w:t>
      </w:r>
      <w:proofErr w:type="spellStart"/>
      <w:r>
        <w:rPr>
          <w:rFonts w:ascii="Times New Roman" w:eastAsia="Times New Roman" w:hAnsi="Times New Roman" w:cs="Times New Roman"/>
          <w:b/>
          <w:sz w:val="24"/>
          <w:szCs w:val="24"/>
          <w:highlight w:val="white"/>
        </w:rPr>
        <w:t>трисомия</w:t>
      </w:r>
      <w:proofErr w:type="spellEnd"/>
      <w:r>
        <w:rPr>
          <w:rFonts w:ascii="Times New Roman" w:eastAsia="Times New Roman" w:hAnsi="Times New Roman" w:cs="Times New Roman"/>
          <w:b/>
          <w:sz w:val="24"/>
          <w:szCs w:val="24"/>
          <w:highlight w:val="white"/>
        </w:rPr>
        <w:t xml:space="preserve"> по 13й хромосоме:</w:t>
      </w:r>
    </w:p>
    <w:p w14:paraId="3BC66C54"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регулярная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(75%) – 47, XX(XY), +13;</w:t>
      </w:r>
    </w:p>
    <w:p w14:paraId="4636AD54"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транслокация (20%) на другие хромосомы, чаще всего на 15, реже на 14, 21, 22 и Y-хромосому);</w:t>
      </w:r>
    </w:p>
    <w:p w14:paraId="3AA44F0D"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мозаичный вариант (5%) – 47, XX(XY), +13/ 46, XX(XY).</w:t>
      </w:r>
    </w:p>
    <w:p w14:paraId="4C796FE7"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Продолжительность</w:t>
      </w:r>
      <w:r>
        <w:rPr>
          <w:rFonts w:ascii="Times New Roman" w:eastAsia="Times New Roman" w:hAnsi="Times New Roman" w:cs="Times New Roman"/>
          <w:sz w:val="24"/>
          <w:szCs w:val="24"/>
          <w:highlight w:val="white"/>
        </w:rPr>
        <w:t>: меньше года.</w:t>
      </w:r>
    </w:p>
    <w:p w14:paraId="69C6C403"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Частота</w:t>
      </w:r>
      <w:r>
        <w:rPr>
          <w:rFonts w:ascii="Times New Roman" w:eastAsia="Times New Roman" w:hAnsi="Times New Roman" w:cs="Times New Roman"/>
          <w:sz w:val="24"/>
          <w:szCs w:val="24"/>
          <w:highlight w:val="white"/>
        </w:rPr>
        <w:t>: 1\14500.</w:t>
      </w:r>
    </w:p>
    <w:p w14:paraId="095A91CB"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Клиника</w:t>
      </w:r>
      <w:r>
        <w:rPr>
          <w:rFonts w:ascii="Times New Roman" w:eastAsia="Times New Roman" w:hAnsi="Times New Roman" w:cs="Times New Roman"/>
          <w:sz w:val="24"/>
          <w:szCs w:val="24"/>
          <w:highlight w:val="white"/>
        </w:rPr>
        <w:t>:</w:t>
      </w:r>
    </w:p>
    <w:p w14:paraId="7297BF08"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Расщепление твёрдого и мягкого неба.</w:t>
      </w:r>
    </w:p>
    <w:p w14:paraId="42888F24"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Незаращение</w:t>
      </w:r>
      <w:proofErr w:type="spellEnd"/>
      <w:r>
        <w:rPr>
          <w:rFonts w:ascii="Times New Roman" w:eastAsia="Times New Roman" w:hAnsi="Times New Roman" w:cs="Times New Roman"/>
          <w:sz w:val="24"/>
          <w:szCs w:val="24"/>
          <w:highlight w:val="white"/>
        </w:rPr>
        <w:t xml:space="preserve"> губы.</w:t>
      </w:r>
    </w:p>
    <w:p w14:paraId="0BE82E06"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Недоразвитие или </w:t>
      </w:r>
      <w:proofErr w:type="spellStart"/>
      <w:r>
        <w:rPr>
          <w:rFonts w:ascii="Times New Roman" w:eastAsia="Times New Roman" w:hAnsi="Times New Roman" w:cs="Times New Roman"/>
          <w:sz w:val="24"/>
          <w:szCs w:val="24"/>
          <w:highlight w:val="white"/>
        </w:rPr>
        <w:t>отсутвсие</w:t>
      </w:r>
      <w:proofErr w:type="spellEnd"/>
      <w:r>
        <w:rPr>
          <w:rFonts w:ascii="Times New Roman" w:eastAsia="Times New Roman" w:hAnsi="Times New Roman" w:cs="Times New Roman"/>
          <w:sz w:val="24"/>
          <w:szCs w:val="24"/>
          <w:highlight w:val="white"/>
        </w:rPr>
        <w:t xml:space="preserve"> глаз.</w:t>
      </w:r>
    </w:p>
    <w:p w14:paraId="653A5CC4"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Неправильно сформированы уши.</w:t>
      </w:r>
    </w:p>
    <w:p w14:paraId="0B05BB13"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Деформация кистей и стоп.</w:t>
      </w:r>
    </w:p>
    <w:p w14:paraId="75E682A5"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Полидактилия и синдактилия.</w:t>
      </w:r>
    </w:p>
    <w:p w14:paraId="272EDD5E" w14:textId="77777777" w:rsidR="00500133" w:rsidRDefault="00005E02">
      <w:pPr>
        <w:tabs>
          <w:tab w:val="left" w:pos="1740"/>
        </w:tabs>
        <w:spacing w:after="0" w:line="240" w:lineRule="auto"/>
        <w:ind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Пороки развития внутренних органов: сердца, почек, ЖКТ.</w:t>
      </w:r>
    </w:p>
    <w:p w14:paraId="4BEF2881"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Синдром Эдвардса – </w:t>
      </w:r>
      <w:proofErr w:type="spellStart"/>
      <w:r>
        <w:rPr>
          <w:rFonts w:ascii="Times New Roman" w:eastAsia="Times New Roman" w:hAnsi="Times New Roman" w:cs="Times New Roman"/>
          <w:b/>
          <w:sz w:val="24"/>
          <w:szCs w:val="24"/>
          <w:highlight w:val="white"/>
        </w:rPr>
        <w:t>трисомия</w:t>
      </w:r>
      <w:proofErr w:type="spellEnd"/>
      <w:r>
        <w:rPr>
          <w:rFonts w:ascii="Times New Roman" w:eastAsia="Times New Roman" w:hAnsi="Times New Roman" w:cs="Times New Roman"/>
          <w:b/>
          <w:sz w:val="24"/>
          <w:szCs w:val="24"/>
          <w:highlight w:val="white"/>
        </w:rPr>
        <w:t xml:space="preserve"> по 18й хромосоме:</w:t>
      </w:r>
    </w:p>
    <w:p w14:paraId="30F1B009"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регулярная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 47, XX(XY), +18;</w:t>
      </w:r>
    </w:p>
    <w:p w14:paraId="42FB1493"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мозаичная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 47, XX(XY), +18/ 46, XX(XY).</w:t>
      </w:r>
    </w:p>
    <w:p w14:paraId="355113EF"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Частота</w:t>
      </w:r>
      <w:r>
        <w:rPr>
          <w:rFonts w:ascii="Times New Roman" w:eastAsia="Times New Roman" w:hAnsi="Times New Roman" w:cs="Times New Roman"/>
          <w:sz w:val="24"/>
          <w:szCs w:val="24"/>
          <w:highlight w:val="white"/>
        </w:rPr>
        <w:t>: 1\4500-1\6500.</w:t>
      </w:r>
    </w:p>
    <w:p w14:paraId="02768B13"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Продолжительность жизни</w:t>
      </w:r>
      <w:r>
        <w:rPr>
          <w:rFonts w:ascii="Times New Roman" w:eastAsia="Times New Roman" w:hAnsi="Times New Roman" w:cs="Times New Roman"/>
          <w:sz w:val="24"/>
          <w:szCs w:val="24"/>
          <w:highlight w:val="white"/>
        </w:rPr>
        <w:t>: до 2-3 месяцев.</w:t>
      </w:r>
    </w:p>
    <w:p w14:paraId="18C203D0"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Клиника</w:t>
      </w:r>
      <w:r>
        <w:rPr>
          <w:rFonts w:ascii="Times New Roman" w:eastAsia="Times New Roman" w:hAnsi="Times New Roman" w:cs="Times New Roman"/>
          <w:sz w:val="24"/>
          <w:szCs w:val="24"/>
          <w:highlight w:val="white"/>
        </w:rPr>
        <w:t>:</w:t>
      </w:r>
    </w:p>
    <w:p w14:paraId="661906F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Узкий лоб, широкий, выступающий затылок.</w:t>
      </w:r>
    </w:p>
    <w:p w14:paraId="692D6914"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Низко расположены уши и деформированы.</w:t>
      </w:r>
    </w:p>
    <w:p w14:paraId="0E251051"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Недоразвитие нижней челюсти.</w:t>
      </w:r>
    </w:p>
    <w:p w14:paraId="3EEFA40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Пальцы широки и короткие.</w:t>
      </w:r>
    </w:p>
    <w:p w14:paraId="0A75828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Поперечная ладонная складка.</w:t>
      </w:r>
    </w:p>
    <w:p w14:paraId="591C6B66"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Пороки развития сердца.</w:t>
      </w:r>
    </w:p>
    <w:p w14:paraId="32510E68"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6AA28A43" w14:textId="77777777" w:rsidR="00500133" w:rsidRDefault="00005E02">
      <w:pPr>
        <w:numPr>
          <w:ilvl w:val="0"/>
          <w:numId w:val="2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Клиническое обследование с выявлением типичных морфологических признаков.</w:t>
      </w:r>
    </w:p>
    <w:p w14:paraId="789F2E6A" w14:textId="77777777" w:rsidR="00500133" w:rsidRDefault="00005E02">
      <w:pPr>
        <w:numPr>
          <w:ilvl w:val="0"/>
          <w:numId w:val="2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0DC47EF0" w14:textId="77777777" w:rsidR="00500133" w:rsidRDefault="00500133">
      <w:pPr>
        <w:tabs>
          <w:tab w:val="left" w:pos="1740"/>
        </w:tabs>
        <w:spacing w:after="0" w:line="240" w:lineRule="auto"/>
        <w:jc w:val="both"/>
        <w:rPr>
          <w:rFonts w:ascii="Times New Roman" w:eastAsia="Times New Roman" w:hAnsi="Times New Roman" w:cs="Times New Roman"/>
          <w:sz w:val="24"/>
          <w:szCs w:val="24"/>
          <w:highlight w:val="white"/>
        </w:rPr>
      </w:pPr>
    </w:p>
    <w:p w14:paraId="46467C5A" w14:textId="77777777" w:rsidR="00500133" w:rsidRDefault="00005E02">
      <w:pPr>
        <w:tabs>
          <w:tab w:val="left" w:pos="1740"/>
        </w:tabs>
        <w:spacing w:after="0" w:line="240" w:lineRule="auto"/>
        <w:jc w:val="both"/>
        <w:rPr>
          <w:rFonts w:ascii="Times New Roman" w:eastAsia="Times New Roman" w:hAnsi="Times New Roman" w:cs="Times New Roman"/>
          <w:b/>
          <w:sz w:val="24"/>
          <w:szCs w:val="24"/>
          <w:highlight w:val="white"/>
        </w:rPr>
      </w:pPr>
      <w:r>
        <w:rPr>
          <w:b/>
          <w:highlight w:val="yellow"/>
        </w:rPr>
        <w:t>39</w:t>
      </w: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Гетероплоидия</w:t>
      </w:r>
      <w:proofErr w:type="spellEnd"/>
      <w:r>
        <w:rPr>
          <w:rFonts w:ascii="Times New Roman" w:eastAsia="Times New Roman" w:hAnsi="Times New Roman" w:cs="Times New Roman"/>
          <w:b/>
          <w:sz w:val="24"/>
          <w:szCs w:val="24"/>
          <w:highlight w:val="yellow"/>
        </w:rPr>
        <w:t xml:space="preserve"> в системе половых хромосом. Синдромы и методы их диагностики.</w:t>
      </w:r>
    </w:p>
    <w:p w14:paraId="191D6742"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Синдром Шерешевского-Тернера (синдром полной </w:t>
      </w:r>
      <w:proofErr w:type="spellStart"/>
      <w:r>
        <w:rPr>
          <w:rFonts w:ascii="Times New Roman" w:eastAsia="Times New Roman" w:hAnsi="Times New Roman" w:cs="Times New Roman"/>
          <w:b/>
          <w:sz w:val="24"/>
          <w:szCs w:val="24"/>
          <w:highlight w:val="white"/>
        </w:rPr>
        <w:t>моносомии</w:t>
      </w:r>
      <w:proofErr w:type="spellEnd"/>
      <w:r>
        <w:rPr>
          <w:rFonts w:ascii="Times New Roman" w:eastAsia="Times New Roman" w:hAnsi="Times New Roman" w:cs="Times New Roman"/>
          <w:b/>
          <w:sz w:val="24"/>
          <w:szCs w:val="24"/>
          <w:highlight w:val="white"/>
        </w:rPr>
        <w:t xml:space="preserve"> по Х-хромосоме):</w:t>
      </w:r>
    </w:p>
    <w:p w14:paraId="180F0B4C"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классический вариант (45%) – 45, XO;</w:t>
      </w:r>
    </w:p>
    <w:p w14:paraId="14311E8E"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мозаики (10%) - 45, XO/ 46, XX; 45, XO/ 47, XXX; 45, XO/ 46, XX/ 47, XXX;</w:t>
      </w:r>
    </w:p>
    <w:p w14:paraId="3B6DED0D"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изохромосома</w:t>
      </w:r>
      <w:proofErr w:type="spellEnd"/>
      <w:r>
        <w:rPr>
          <w:rFonts w:ascii="Times New Roman" w:eastAsia="Times New Roman" w:hAnsi="Times New Roman" w:cs="Times New Roman"/>
          <w:sz w:val="24"/>
          <w:szCs w:val="24"/>
          <w:highlight w:val="white"/>
        </w:rPr>
        <w:t xml:space="preserve"> (20%) – 46, </w:t>
      </w:r>
      <w:proofErr w:type="spellStart"/>
      <w:r>
        <w:rPr>
          <w:rFonts w:ascii="Times New Roman" w:eastAsia="Times New Roman" w:hAnsi="Times New Roman" w:cs="Times New Roman"/>
          <w:sz w:val="24"/>
          <w:szCs w:val="24"/>
          <w:highlight w:val="white"/>
        </w:rPr>
        <w:t>X.i</w:t>
      </w:r>
      <w:proofErr w:type="spellEnd"/>
      <w:r>
        <w:rPr>
          <w:rFonts w:ascii="Times New Roman" w:eastAsia="Times New Roman" w:hAnsi="Times New Roman" w:cs="Times New Roman"/>
          <w:sz w:val="24"/>
          <w:szCs w:val="24"/>
          <w:highlight w:val="white"/>
        </w:rPr>
        <w:t xml:space="preserve"> (X);</w:t>
      </w:r>
    </w:p>
    <w:p w14:paraId="032BDFCC"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делеция (5%) – 45, </w:t>
      </w:r>
      <w:proofErr w:type="spellStart"/>
      <w:r>
        <w:rPr>
          <w:rFonts w:ascii="Times New Roman" w:eastAsia="Times New Roman" w:hAnsi="Times New Roman" w:cs="Times New Roman"/>
          <w:sz w:val="24"/>
          <w:szCs w:val="24"/>
          <w:highlight w:val="white"/>
        </w:rPr>
        <w:t>XO.del</w:t>
      </w:r>
      <w:proofErr w:type="spellEnd"/>
      <w:r>
        <w:rPr>
          <w:rFonts w:ascii="Times New Roman" w:eastAsia="Times New Roman" w:hAnsi="Times New Roman" w:cs="Times New Roman"/>
          <w:sz w:val="24"/>
          <w:szCs w:val="24"/>
          <w:highlight w:val="white"/>
        </w:rPr>
        <w:t xml:space="preserve"> (X);</w:t>
      </w:r>
    </w:p>
    <w:p w14:paraId="453540F1"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кольцевая хромосома (5%) – 46,Х.r (X).</w:t>
      </w:r>
    </w:p>
    <w:p w14:paraId="2709415C"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Единственная, совместимая с жизнью </w:t>
      </w:r>
      <w:proofErr w:type="spellStart"/>
      <w:r>
        <w:rPr>
          <w:rFonts w:ascii="Times New Roman" w:eastAsia="Times New Roman" w:hAnsi="Times New Roman" w:cs="Times New Roman"/>
          <w:sz w:val="24"/>
          <w:szCs w:val="24"/>
          <w:highlight w:val="white"/>
        </w:rPr>
        <w:t>моносомия</w:t>
      </w:r>
      <w:proofErr w:type="spellEnd"/>
      <w:r>
        <w:rPr>
          <w:rFonts w:ascii="Times New Roman" w:eastAsia="Times New Roman" w:hAnsi="Times New Roman" w:cs="Times New Roman"/>
          <w:sz w:val="24"/>
          <w:szCs w:val="24"/>
          <w:highlight w:val="white"/>
        </w:rPr>
        <w:t>.</w:t>
      </w:r>
    </w:p>
    <w:p w14:paraId="291D2ECE"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Частота</w:t>
      </w:r>
      <w:r>
        <w:rPr>
          <w:rFonts w:ascii="Times New Roman" w:eastAsia="Times New Roman" w:hAnsi="Times New Roman" w:cs="Times New Roman"/>
          <w:sz w:val="24"/>
          <w:szCs w:val="24"/>
          <w:highlight w:val="white"/>
        </w:rPr>
        <w:t>:1\4000-1\5000.</w:t>
      </w:r>
    </w:p>
    <w:p w14:paraId="5F995A25"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Клиника</w:t>
      </w:r>
      <w:r>
        <w:rPr>
          <w:rFonts w:ascii="Times New Roman" w:eastAsia="Times New Roman" w:hAnsi="Times New Roman" w:cs="Times New Roman"/>
          <w:sz w:val="24"/>
          <w:szCs w:val="24"/>
          <w:highlight w:val="white"/>
        </w:rPr>
        <w:t>:</w:t>
      </w:r>
    </w:p>
    <w:p w14:paraId="192417F5"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Недоразвитие яичников.</w:t>
      </w:r>
    </w:p>
    <w:p w14:paraId="18B7D5A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Отсутствие гонад как мужского, так и женского типа.</w:t>
      </w:r>
    </w:p>
    <w:p w14:paraId="5F8CB56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Более развита верхняя часть.</w:t>
      </w:r>
    </w:p>
    <w:p w14:paraId="3418C1D5"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Широкие плечи, узкий таз.</w:t>
      </w:r>
    </w:p>
    <w:p w14:paraId="34D0DAC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Нижние конечности укорочены.</w:t>
      </w:r>
    </w:p>
    <w:p w14:paraId="4B66BCD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Маленького роста.</w:t>
      </w:r>
    </w:p>
    <w:p w14:paraId="3F668FA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Короткая шея со складками.</w:t>
      </w:r>
    </w:p>
    <w:p w14:paraId="5CA2629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Низкий рост волос на затылке</w:t>
      </w:r>
    </w:p>
    <w:p w14:paraId="5CAE3CE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Антимонголоидный</w:t>
      </w:r>
      <w:proofErr w:type="spellEnd"/>
      <w:r>
        <w:rPr>
          <w:rFonts w:ascii="Times New Roman" w:eastAsia="Times New Roman" w:hAnsi="Times New Roman" w:cs="Times New Roman"/>
          <w:sz w:val="24"/>
          <w:szCs w:val="24"/>
          <w:highlight w:val="white"/>
        </w:rPr>
        <w:t xml:space="preserve"> разрез глаз.</w:t>
      </w:r>
    </w:p>
    <w:p w14:paraId="2362A31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Умственное развитие не страдает.</w:t>
      </w:r>
    </w:p>
    <w:p w14:paraId="1A18506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Инфантильность эмоций.</w:t>
      </w:r>
    </w:p>
    <w:p w14:paraId="31D2249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Неустойчивость настроения.</w:t>
      </w:r>
    </w:p>
    <w:p w14:paraId="65D36BA8"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7AD5F6F3" w14:textId="77777777" w:rsidR="00500133" w:rsidRDefault="00005E02">
      <w:pPr>
        <w:numPr>
          <w:ilvl w:val="0"/>
          <w:numId w:val="26"/>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7D6FD032" w14:textId="77777777" w:rsidR="00500133" w:rsidRDefault="00005E02">
      <w:pPr>
        <w:numPr>
          <w:ilvl w:val="0"/>
          <w:numId w:val="26"/>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4592FB2F" w14:textId="77777777" w:rsidR="00500133" w:rsidRDefault="00005E02">
      <w:pPr>
        <w:numPr>
          <w:ilvl w:val="0"/>
          <w:numId w:val="26"/>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Цитологический метод – метод определения полового хроматина – телец Барра.</w:t>
      </w:r>
    </w:p>
    <w:p w14:paraId="32BB1F01"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Поли-Х-синдром (синдром </w:t>
      </w:r>
      <w:proofErr w:type="spellStart"/>
      <w:r>
        <w:rPr>
          <w:rFonts w:ascii="Times New Roman" w:eastAsia="Times New Roman" w:hAnsi="Times New Roman" w:cs="Times New Roman"/>
          <w:b/>
          <w:sz w:val="24"/>
          <w:szCs w:val="24"/>
          <w:highlight w:val="white"/>
        </w:rPr>
        <w:t>полисомии</w:t>
      </w:r>
      <w:proofErr w:type="spellEnd"/>
      <w:r>
        <w:rPr>
          <w:rFonts w:ascii="Times New Roman" w:eastAsia="Times New Roman" w:hAnsi="Times New Roman" w:cs="Times New Roman"/>
          <w:b/>
          <w:sz w:val="24"/>
          <w:szCs w:val="24"/>
          <w:highlight w:val="white"/>
        </w:rPr>
        <w:t xml:space="preserve"> по Х-хромосоме):</w:t>
      </w:r>
    </w:p>
    <w:p w14:paraId="4FA1368A"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по Х-хромосоме – 47, ХХХ;</w:t>
      </w:r>
    </w:p>
    <w:p w14:paraId="76B6296A"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тетрасомия</w:t>
      </w:r>
      <w:proofErr w:type="spellEnd"/>
      <w:r>
        <w:rPr>
          <w:rFonts w:ascii="Times New Roman" w:eastAsia="Times New Roman" w:hAnsi="Times New Roman" w:cs="Times New Roman"/>
          <w:sz w:val="24"/>
          <w:szCs w:val="24"/>
          <w:highlight w:val="white"/>
        </w:rPr>
        <w:t xml:space="preserve"> по Х-хромосоме – 48, ХХХХ;</w:t>
      </w:r>
    </w:p>
    <w:p w14:paraId="455FCD2E"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пентасомия</w:t>
      </w:r>
      <w:proofErr w:type="spellEnd"/>
      <w:r>
        <w:rPr>
          <w:rFonts w:ascii="Times New Roman" w:eastAsia="Times New Roman" w:hAnsi="Times New Roman" w:cs="Times New Roman"/>
          <w:sz w:val="24"/>
          <w:szCs w:val="24"/>
          <w:highlight w:val="white"/>
        </w:rPr>
        <w:t xml:space="preserve"> по Х-хромосоме – 49, ХХХХХ.</w:t>
      </w:r>
    </w:p>
    <w:p w14:paraId="074F395A"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0557EAC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Мужеподобное телосложение.</w:t>
      </w:r>
    </w:p>
    <w:p w14:paraId="18D730F6"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Аплазия, гипоплазия яичников.</w:t>
      </w:r>
    </w:p>
    <w:p w14:paraId="127DFE3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Недоразвитие первичных и вторичных половых признаков.</w:t>
      </w:r>
    </w:p>
    <w:p w14:paraId="068E94AC"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Умеренная умственная отсталость.</w:t>
      </w:r>
    </w:p>
    <w:p w14:paraId="26EA344C"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Шизофрения.</w:t>
      </w:r>
    </w:p>
    <w:p w14:paraId="01E508BA"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4A8C7520" w14:textId="77777777" w:rsidR="00500133" w:rsidRDefault="00005E02">
      <w:pPr>
        <w:numPr>
          <w:ilvl w:val="0"/>
          <w:numId w:val="27"/>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09763741" w14:textId="77777777" w:rsidR="00500133" w:rsidRDefault="00005E02">
      <w:pPr>
        <w:numPr>
          <w:ilvl w:val="0"/>
          <w:numId w:val="27"/>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17326EF0" w14:textId="77777777" w:rsidR="00500133" w:rsidRDefault="00005E02">
      <w:pPr>
        <w:numPr>
          <w:ilvl w:val="0"/>
          <w:numId w:val="27"/>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Цитологический метод – метод определения полового хроматина – телец Барра.</w:t>
      </w:r>
    </w:p>
    <w:p w14:paraId="04D6BB1E"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Синдром </w:t>
      </w:r>
      <w:proofErr w:type="spellStart"/>
      <w:r>
        <w:rPr>
          <w:rFonts w:ascii="Times New Roman" w:eastAsia="Times New Roman" w:hAnsi="Times New Roman" w:cs="Times New Roman"/>
          <w:b/>
          <w:sz w:val="24"/>
          <w:szCs w:val="24"/>
          <w:highlight w:val="white"/>
        </w:rPr>
        <w:t>Клайнфельтера</w:t>
      </w:r>
      <w:proofErr w:type="spellEnd"/>
      <w:r>
        <w:rPr>
          <w:rFonts w:ascii="Times New Roman" w:eastAsia="Times New Roman" w:hAnsi="Times New Roman" w:cs="Times New Roman"/>
          <w:b/>
          <w:sz w:val="24"/>
          <w:szCs w:val="24"/>
          <w:highlight w:val="white"/>
        </w:rPr>
        <w:t>:</w:t>
      </w:r>
    </w:p>
    <w:p w14:paraId="3CD51DC7"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дисомия</w:t>
      </w:r>
      <w:proofErr w:type="spellEnd"/>
      <w:r>
        <w:rPr>
          <w:rFonts w:ascii="Times New Roman" w:eastAsia="Times New Roman" w:hAnsi="Times New Roman" w:cs="Times New Roman"/>
          <w:sz w:val="24"/>
          <w:szCs w:val="24"/>
          <w:highlight w:val="white"/>
        </w:rPr>
        <w:t xml:space="preserve"> по Х-хромосоме – 47, ХХY;</w:t>
      </w:r>
    </w:p>
    <w:p w14:paraId="56E437C1"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трисомия</w:t>
      </w:r>
      <w:proofErr w:type="spellEnd"/>
      <w:r>
        <w:rPr>
          <w:rFonts w:ascii="Times New Roman" w:eastAsia="Times New Roman" w:hAnsi="Times New Roman" w:cs="Times New Roman"/>
          <w:sz w:val="24"/>
          <w:szCs w:val="24"/>
          <w:highlight w:val="white"/>
        </w:rPr>
        <w:t xml:space="preserve"> по Х-хромосоме – 48, ХХХY;</w:t>
      </w:r>
    </w:p>
    <w:p w14:paraId="0C3BC680"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тетрасомия</w:t>
      </w:r>
      <w:proofErr w:type="spellEnd"/>
      <w:r>
        <w:rPr>
          <w:rFonts w:ascii="Times New Roman" w:eastAsia="Times New Roman" w:hAnsi="Times New Roman" w:cs="Times New Roman"/>
          <w:sz w:val="24"/>
          <w:szCs w:val="24"/>
          <w:highlight w:val="white"/>
        </w:rPr>
        <w:t xml:space="preserve"> по Х-хромосоме – 49, ХХХХY;</w:t>
      </w:r>
    </w:p>
    <w:p w14:paraId="6C3AD8BD" w14:textId="77777777" w:rsidR="00500133" w:rsidRDefault="00005E02">
      <w:pPr>
        <w:tabs>
          <w:tab w:val="left" w:pos="1740"/>
        </w:tabs>
        <w:spacing w:after="0" w:line="240" w:lineRule="auto"/>
        <w:ind w:left="360" w:firstLine="5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Частота</w:t>
      </w:r>
      <w:r>
        <w:rPr>
          <w:rFonts w:ascii="Times New Roman" w:eastAsia="Times New Roman" w:hAnsi="Times New Roman" w:cs="Times New Roman"/>
          <w:sz w:val="24"/>
          <w:szCs w:val="24"/>
          <w:highlight w:val="white"/>
        </w:rPr>
        <w:t>: 1\1000</w:t>
      </w:r>
    </w:p>
    <w:p w14:paraId="2899CC5D" w14:textId="77777777" w:rsidR="00500133" w:rsidRDefault="00005E02">
      <w:pPr>
        <w:tabs>
          <w:tab w:val="left" w:pos="1740"/>
        </w:tabs>
        <w:spacing w:after="0" w:line="240" w:lineRule="auto"/>
        <w:ind w:left="360" w:firstLine="5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2F41CF7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Недоразвитие семенников.</w:t>
      </w:r>
    </w:p>
    <w:p w14:paraId="0AC02315"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Отсутствие сперматогенеза.</w:t>
      </w:r>
    </w:p>
    <w:p w14:paraId="080E87D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Узкие плечи.</w:t>
      </w:r>
    </w:p>
    <w:p w14:paraId="307EFBB5"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Широкий таз.</w:t>
      </w:r>
    </w:p>
    <w:p w14:paraId="128B211A"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Жироотложение по женскому типу.</w:t>
      </w:r>
    </w:p>
    <w:p w14:paraId="7E81ADD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Слабо развита мускулатура.</w:t>
      </w:r>
    </w:p>
    <w:p w14:paraId="4FF64727"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Скудная растительность на лице.</w:t>
      </w:r>
    </w:p>
    <w:p w14:paraId="3614725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Умственная отсталость.</w:t>
      </w:r>
    </w:p>
    <w:p w14:paraId="497459C3" w14:textId="77777777" w:rsidR="00500133" w:rsidRDefault="00005E02">
      <w:pPr>
        <w:tabs>
          <w:tab w:val="left" w:pos="1740"/>
        </w:tabs>
        <w:spacing w:after="0" w:line="240" w:lineRule="auto"/>
        <w:ind w:left="360" w:firstLine="5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 при увеличении числа У-хромосом:</w:t>
      </w:r>
    </w:p>
    <w:p w14:paraId="0FA470F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Половые железы развиты нормально.</w:t>
      </w:r>
    </w:p>
    <w:p w14:paraId="328EBFD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Высокий рост.</w:t>
      </w:r>
    </w:p>
    <w:p w14:paraId="2962B4EF"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Аномалии зубов и костной системы.</w:t>
      </w:r>
    </w:p>
    <w:p w14:paraId="4AC40B24"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Неустойчивость эмоций.</w:t>
      </w:r>
    </w:p>
    <w:p w14:paraId="5DEC478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Неадекватное поведение.</w:t>
      </w:r>
    </w:p>
    <w:p w14:paraId="4C80217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Имеют нормальный интеллект.</w:t>
      </w:r>
    </w:p>
    <w:p w14:paraId="6A919B63"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Имеют потомство с нормальным кариотипом.</w:t>
      </w:r>
    </w:p>
    <w:p w14:paraId="6F032324"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666817C8" w14:textId="77777777" w:rsidR="00500133" w:rsidRDefault="00005E02">
      <w:pPr>
        <w:numPr>
          <w:ilvl w:val="0"/>
          <w:numId w:val="28"/>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42654FAA" w14:textId="77777777" w:rsidR="00500133" w:rsidRDefault="00005E02">
      <w:pPr>
        <w:numPr>
          <w:ilvl w:val="0"/>
          <w:numId w:val="28"/>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43ADF7D6" w14:textId="77777777" w:rsidR="00500133" w:rsidRDefault="00005E02">
      <w:pPr>
        <w:numPr>
          <w:ilvl w:val="0"/>
          <w:numId w:val="28"/>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Цитологический метод – метод определения полового хроматина – телец Барра и определение Y-полового хроматина при флуоресцентной окраске.</w:t>
      </w:r>
    </w:p>
    <w:p w14:paraId="0409A6BC"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Синдром </w:t>
      </w:r>
      <w:proofErr w:type="spellStart"/>
      <w:r>
        <w:rPr>
          <w:rFonts w:ascii="Times New Roman" w:eastAsia="Times New Roman" w:hAnsi="Times New Roman" w:cs="Times New Roman"/>
          <w:b/>
          <w:sz w:val="24"/>
          <w:szCs w:val="24"/>
          <w:highlight w:val="white"/>
        </w:rPr>
        <w:t>дисомии</w:t>
      </w:r>
      <w:proofErr w:type="spellEnd"/>
      <w:r>
        <w:rPr>
          <w:rFonts w:ascii="Times New Roman" w:eastAsia="Times New Roman" w:hAnsi="Times New Roman" w:cs="Times New Roman"/>
          <w:b/>
          <w:sz w:val="24"/>
          <w:szCs w:val="24"/>
          <w:highlight w:val="white"/>
        </w:rPr>
        <w:t xml:space="preserve"> по Y-хромосоме (47, XYY).</w:t>
      </w:r>
    </w:p>
    <w:p w14:paraId="014E338C"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301C2CA5"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Высокий рост.</w:t>
      </w:r>
    </w:p>
    <w:p w14:paraId="43E984E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Неправильная форма строения черепа.</w:t>
      </w:r>
    </w:p>
    <w:p w14:paraId="709CFB94"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Нормальное развитие семенников, возможность иметь детей.</w:t>
      </w:r>
    </w:p>
    <w:p w14:paraId="516C5AF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У некоторых мужчин – </w:t>
      </w:r>
      <w:proofErr w:type="spellStart"/>
      <w:r>
        <w:rPr>
          <w:rFonts w:ascii="Times New Roman" w:eastAsia="Times New Roman" w:hAnsi="Times New Roman" w:cs="Times New Roman"/>
          <w:sz w:val="24"/>
          <w:szCs w:val="24"/>
          <w:highlight w:val="white"/>
        </w:rPr>
        <w:t>гипогонадизм</w:t>
      </w:r>
      <w:proofErr w:type="spellEnd"/>
      <w:r>
        <w:rPr>
          <w:rFonts w:ascii="Times New Roman" w:eastAsia="Times New Roman" w:hAnsi="Times New Roman" w:cs="Times New Roman"/>
          <w:sz w:val="24"/>
          <w:szCs w:val="24"/>
          <w:highlight w:val="white"/>
        </w:rPr>
        <w:t>.</w:t>
      </w:r>
    </w:p>
    <w:p w14:paraId="44E9CB4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Интеллект не страдает, но отмечается склонность к агрессивному, ассоциативному поведению.</w:t>
      </w:r>
    </w:p>
    <w:p w14:paraId="5827788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Отсталость у людей с кариотипами 48, XYYY и 49, XYYYY.</w:t>
      </w:r>
    </w:p>
    <w:p w14:paraId="7D4856F7"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5B3D4634" w14:textId="77777777" w:rsidR="00500133" w:rsidRDefault="00005E02">
      <w:pPr>
        <w:numPr>
          <w:ilvl w:val="0"/>
          <w:numId w:val="29"/>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58BB1820" w14:textId="77777777" w:rsidR="00500133" w:rsidRDefault="00005E02">
      <w:pPr>
        <w:numPr>
          <w:ilvl w:val="0"/>
          <w:numId w:val="29"/>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1C99584C" w14:textId="77777777" w:rsidR="00500133" w:rsidRDefault="00005E02">
      <w:pPr>
        <w:numPr>
          <w:ilvl w:val="0"/>
          <w:numId w:val="29"/>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Цитологический метод – определение Y-полового хроматина при флуоресцентной окраске.</w:t>
      </w:r>
    </w:p>
    <w:p w14:paraId="41DD18D3" w14:textId="77777777" w:rsidR="00500133" w:rsidRDefault="00500133">
      <w:pPr>
        <w:tabs>
          <w:tab w:val="left" w:pos="1740"/>
        </w:tabs>
        <w:spacing w:after="0" w:line="240" w:lineRule="auto"/>
        <w:jc w:val="both"/>
        <w:rPr>
          <w:rFonts w:ascii="Times New Roman" w:eastAsia="Times New Roman" w:hAnsi="Times New Roman" w:cs="Times New Roman"/>
          <w:sz w:val="24"/>
          <w:szCs w:val="24"/>
          <w:highlight w:val="white"/>
        </w:rPr>
      </w:pPr>
    </w:p>
    <w:p w14:paraId="5A0E3FDA" w14:textId="77777777" w:rsidR="00500133" w:rsidRDefault="00005E02">
      <w:pPr>
        <w:tabs>
          <w:tab w:val="left" w:pos="1740"/>
        </w:tabs>
        <w:spacing w:after="0" w:line="240" w:lineRule="auto"/>
        <w:jc w:val="both"/>
        <w:rPr>
          <w:rFonts w:ascii="Times New Roman" w:eastAsia="Times New Roman" w:hAnsi="Times New Roman" w:cs="Times New Roman"/>
          <w:b/>
          <w:sz w:val="24"/>
          <w:szCs w:val="24"/>
          <w:highlight w:val="white"/>
        </w:rPr>
      </w:pPr>
      <w:r>
        <w:rPr>
          <w:b/>
          <w:highlight w:val="yellow"/>
        </w:rPr>
        <w:t>40</w:t>
      </w:r>
      <w:r>
        <w:rPr>
          <w:rFonts w:ascii="Times New Roman" w:eastAsia="Times New Roman" w:hAnsi="Times New Roman" w:cs="Times New Roman"/>
          <w:b/>
          <w:sz w:val="24"/>
          <w:szCs w:val="24"/>
          <w:highlight w:val="yellow"/>
        </w:rPr>
        <w:t>. Хромосомные аберрации и их классификация.</w:t>
      </w:r>
    </w:p>
    <w:p w14:paraId="6FB468EE"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Возникают в результате перестройки хромосом. Они являются следствием разрыва хромосомы, образуя фрагменты, которые в дальнейшем воссоединяются, но нормальное строение хромосомы не восстанавливается.</w:t>
      </w:r>
    </w:p>
    <w:p w14:paraId="772A7163"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Типы хромосомных аберраций:</w:t>
      </w:r>
    </w:p>
    <w:p w14:paraId="324CD7C7"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Делеция</w:t>
      </w:r>
      <w:r>
        <w:rPr>
          <w:rFonts w:ascii="Times New Roman" w:eastAsia="Times New Roman" w:hAnsi="Times New Roman" w:cs="Times New Roman"/>
          <w:sz w:val="24"/>
          <w:szCs w:val="24"/>
          <w:highlight w:val="white"/>
        </w:rPr>
        <w:t xml:space="preserve"> (возникает вследствие потери хромосомой того или иного участка)</w:t>
      </w:r>
    </w:p>
    <w:p w14:paraId="48FECE06"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Терминальная (потеря концевых участков). Возможна при одном разрыве.</w:t>
      </w:r>
    </w:p>
    <w:p w14:paraId="7232A91F"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Серединная (потеря серединных участков). Возможна при двойном разрыве.</w:t>
      </w:r>
    </w:p>
    <w:p w14:paraId="1C8F0E83"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Образование концевой хромосомы (потеря </w:t>
      </w:r>
      <w:proofErr w:type="spellStart"/>
      <w:r>
        <w:rPr>
          <w:rFonts w:ascii="Times New Roman" w:eastAsia="Times New Roman" w:hAnsi="Times New Roman" w:cs="Times New Roman"/>
          <w:sz w:val="24"/>
          <w:szCs w:val="24"/>
          <w:highlight w:val="white"/>
        </w:rPr>
        <w:t>теломерных</w:t>
      </w:r>
      <w:proofErr w:type="spellEnd"/>
      <w:r>
        <w:rPr>
          <w:rFonts w:ascii="Times New Roman" w:eastAsia="Times New Roman" w:hAnsi="Times New Roman" w:cs="Times New Roman"/>
          <w:sz w:val="24"/>
          <w:szCs w:val="24"/>
          <w:highlight w:val="white"/>
        </w:rPr>
        <w:t xml:space="preserve"> участков). Возможна при потере концевых участков у обоих плечах хромосомы.</w:t>
      </w:r>
    </w:p>
    <w:p w14:paraId="372C81FF"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Дубликация</w:t>
      </w:r>
      <w:proofErr w:type="spellEnd"/>
      <w:r>
        <w:rPr>
          <w:rFonts w:ascii="Times New Roman" w:eastAsia="Times New Roman" w:hAnsi="Times New Roman" w:cs="Times New Roman"/>
          <w:sz w:val="24"/>
          <w:szCs w:val="24"/>
          <w:highlight w:val="white"/>
        </w:rPr>
        <w:t xml:space="preserve"> (включение лишнего, дублирующего участка хромосомы)</w:t>
      </w:r>
    </w:p>
    <w:p w14:paraId="4183D546" w14:textId="77777777" w:rsidR="00500133" w:rsidRDefault="00005E02">
      <w:pPr>
        <w:numPr>
          <w:ilvl w:val="0"/>
          <w:numId w:val="35"/>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Инверсия</w:t>
      </w:r>
      <w:r>
        <w:rPr>
          <w:rFonts w:ascii="Times New Roman" w:eastAsia="Times New Roman" w:hAnsi="Times New Roman" w:cs="Times New Roman"/>
          <w:sz w:val="24"/>
          <w:szCs w:val="24"/>
          <w:highlight w:val="white"/>
        </w:rPr>
        <w:t xml:space="preserve"> (разрыв хромосомы и переворачивания оторвавшегося участка на 180˚)</w:t>
      </w:r>
    </w:p>
    <w:p w14:paraId="7999BCC3"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Если разрыв произошел в одном месте, оторвавшийся фрагмент прикрепляется к хромосоме противоположным концом, если в двух местах, то средний фрагмент, перевернувшись, прикрепляется к местам разрыва, но другими концами.</w:t>
      </w:r>
    </w:p>
    <w:p w14:paraId="19EB78FB" w14:textId="77777777" w:rsidR="00500133" w:rsidRDefault="00005E02">
      <w:pPr>
        <w:numPr>
          <w:ilvl w:val="0"/>
          <w:numId w:val="30"/>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Транспозиция</w:t>
      </w:r>
      <w:r>
        <w:rPr>
          <w:rFonts w:ascii="Times New Roman" w:eastAsia="Times New Roman" w:hAnsi="Times New Roman" w:cs="Times New Roman"/>
          <w:sz w:val="24"/>
          <w:szCs w:val="24"/>
          <w:highlight w:val="white"/>
        </w:rPr>
        <w:t xml:space="preserve"> (возможен разрыв в трех местах и перенос одного участка в другой).</w:t>
      </w:r>
    </w:p>
    <w:p w14:paraId="798CFDA3" w14:textId="77777777" w:rsidR="00500133" w:rsidRDefault="00005E02">
      <w:pPr>
        <w:numPr>
          <w:ilvl w:val="0"/>
          <w:numId w:val="30"/>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Транслокация</w:t>
      </w:r>
    </w:p>
    <w:p w14:paraId="30EB48DB"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Реципрокные (взаимные). Две негомологичные хромосомы обмениваются участками.</w:t>
      </w:r>
    </w:p>
    <w:p w14:paraId="4D56D01A"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Нереципрокные</w:t>
      </w:r>
      <w:proofErr w:type="spellEnd"/>
      <w:r>
        <w:rPr>
          <w:rFonts w:ascii="Times New Roman" w:eastAsia="Times New Roman" w:hAnsi="Times New Roman" w:cs="Times New Roman"/>
          <w:sz w:val="24"/>
          <w:szCs w:val="24"/>
          <w:highlight w:val="white"/>
        </w:rPr>
        <w:t xml:space="preserve"> (невзаимные). Перенос одного участка негомологичной хромосомы на другую.</w:t>
      </w:r>
    </w:p>
    <w:p w14:paraId="167A476B"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Робертсоновские</w:t>
      </w:r>
      <w:proofErr w:type="spellEnd"/>
      <w:r>
        <w:rPr>
          <w:rFonts w:ascii="Times New Roman" w:eastAsia="Times New Roman" w:hAnsi="Times New Roman" w:cs="Times New Roman"/>
          <w:sz w:val="24"/>
          <w:szCs w:val="24"/>
          <w:highlight w:val="white"/>
        </w:rPr>
        <w:t>. Две негомологичные хромосомы объединяются в одну.</w:t>
      </w:r>
    </w:p>
    <w:p w14:paraId="6C12A2C5" w14:textId="77777777" w:rsidR="00500133" w:rsidRDefault="00500133">
      <w:pPr>
        <w:tabs>
          <w:tab w:val="left" w:pos="1740"/>
        </w:tabs>
        <w:spacing w:after="0" w:line="240" w:lineRule="auto"/>
        <w:jc w:val="both"/>
        <w:rPr>
          <w:rFonts w:ascii="Times New Roman" w:eastAsia="Times New Roman" w:hAnsi="Times New Roman" w:cs="Times New Roman"/>
          <w:sz w:val="24"/>
          <w:szCs w:val="24"/>
          <w:highlight w:val="white"/>
        </w:rPr>
      </w:pPr>
    </w:p>
    <w:p w14:paraId="21FB43AC" w14:textId="77777777" w:rsidR="00500133" w:rsidRDefault="00005E02">
      <w:pPr>
        <w:tabs>
          <w:tab w:val="left" w:pos="1740"/>
        </w:tabs>
        <w:spacing w:after="0" w:line="240" w:lineRule="auto"/>
        <w:jc w:val="both"/>
        <w:rPr>
          <w:rFonts w:ascii="Times New Roman" w:eastAsia="Times New Roman" w:hAnsi="Times New Roman" w:cs="Times New Roman"/>
          <w:b/>
          <w:sz w:val="24"/>
          <w:szCs w:val="24"/>
          <w:highlight w:val="white"/>
        </w:rPr>
      </w:pPr>
      <w:r>
        <w:rPr>
          <w:b/>
          <w:highlight w:val="yellow"/>
        </w:rPr>
        <w:t>41</w:t>
      </w:r>
      <w:r>
        <w:rPr>
          <w:rFonts w:ascii="Times New Roman" w:eastAsia="Times New Roman" w:hAnsi="Times New Roman" w:cs="Times New Roman"/>
          <w:b/>
          <w:sz w:val="24"/>
          <w:szCs w:val="24"/>
          <w:highlight w:val="yellow"/>
        </w:rPr>
        <w:t>. Синдромы, обусловленные нарушением структуры хромосом, и методы их диагностики.</w:t>
      </w:r>
    </w:p>
    <w:p w14:paraId="3F5FEABC"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Данные заболевания возникают в результате мутаций, изменяющих структуру хромосом.</w:t>
      </w:r>
    </w:p>
    <w:p w14:paraId="5DBD128D"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Синдромы, обусловленные </w:t>
      </w:r>
      <w:proofErr w:type="spellStart"/>
      <w:r>
        <w:rPr>
          <w:rFonts w:ascii="Times New Roman" w:eastAsia="Times New Roman" w:hAnsi="Times New Roman" w:cs="Times New Roman"/>
          <w:b/>
          <w:i/>
          <w:sz w:val="24"/>
          <w:szCs w:val="24"/>
          <w:highlight w:val="white"/>
          <w:u w:val="single"/>
        </w:rPr>
        <w:t>интер</w:t>
      </w:r>
      <w:r>
        <w:rPr>
          <w:rFonts w:ascii="Times New Roman" w:eastAsia="Times New Roman" w:hAnsi="Times New Roman" w:cs="Times New Roman"/>
          <w:b/>
          <w:sz w:val="24"/>
          <w:szCs w:val="24"/>
          <w:highlight w:val="white"/>
          <w:u w:val="single"/>
        </w:rPr>
        <w:t>хромосомными</w:t>
      </w:r>
      <w:proofErr w:type="spellEnd"/>
      <w:r>
        <w:rPr>
          <w:rFonts w:ascii="Times New Roman" w:eastAsia="Times New Roman" w:hAnsi="Times New Roman" w:cs="Times New Roman"/>
          <w:b/>
          <w:sz w:val="24"/>
          <w:szCs w:val="24"/>
          <w:highlight w:val="white"/>
          <w:u w:val="single"/>
        </w:rPr>
        <w:t xml:space="preserve"> аберрациями:</w:t>
      </w:r>
    </w:p>
    <w:p w14:paraId="397D8669"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 xml:space="preserve">Хронический миелоидный лейкоз (хронический </w:t>
      </w:r>
      <w:proofErr w:type="spellStart"/>
      <w:r>
        <w:rPr>
          <w:rFonts w:ascii="Times New Roman" w:eastAsia="Times New Roman" w:hAnsi="Times New Roman" w:cs="Times New Roman"/>
          <w:b/>
          <w:sz w:val="24"/>
          <w:szCs w:val="24"/>
          <w:highlight w:val="white"/>
        </w:rPr>
        <w:t>миелолейкоз</w:t>
      </w:r>
      <w:proofErr w:type="spellEnd"/>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sz w:val="24"/>
          <w:szCs w:val="24"/>
          <w:highlight w:val="white"/>
        </w:rPr>
        <w:t>форма лейкоза, которая характеризуется ускоренной и нерегулируемой пролиферацией преимущественно миелоидных клеток в костном мозге с их накоплением в крови.</w:t>
      </w:r>
    </w:p>
    <w:p w14:paraId="1F9A4629" w14:textId="77777777" w:rsidR="00500133" w:rsidRDefault="00005E02">
      <w:pPr>
        <w:tabs>
          <w:tab w:val="left" w:pos="1740"/>
        </w:tabs>
        <w:spacing w:after="0" w:line="240" w:lineRule="auto"/>
        <w:ind w:left="360" w:firstLine="90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Методы диагностики:</w:t>
      </w:r>
    </w:p>
    <w:p w14:paraId="7C824877" w14:textId="77777777" w:rsidR="00500133" w:rsidRDefault="00005E02">
      <w:pPr>
        <w:numPr>
          <w:ilvl w:val="0"/>
          <w:numId w:val="32"/>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2D22F890" w14:textId="77777777" w:rsidR="00500133" w:rsidRDefault="00005E02">
      <w:pPr>
        <w:numPr>
          <w:ilvl w:val="0"/>
          <w:numId w:val="32"/>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31A6858E" w14:textId="77777777" w:rsidR="00500133" w:rsidRDefault="00005E02">
      <w:pPr>
        <w:numPr>
          <w:ilvl w:val="0"/>
          <w:numId w:val="32"/>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Флюоресцентная гибридизация </w:t>
      </w:r>
      <w:proofErr w:type="spellStart"/>
      <w:r>
        <w:rPr>
          <w:rFonts w:ascii="Times New Roman" w:eastAsia="Times New Roman" w:hAnsi="Times New Roman" w:cs="Times New Roman"/>
          <w:sz w:val="24"/>
          <w:szCs w:val="24"/>
          <w:highlight w:val="white"/>
        </w:rPr>
        <w:t>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situ</w:t>
      </w:r>
      <w:proofErr w:type="spellEnd"/>
      <w:r>
        <w:rPr>
          <w:rFonts w:ascii="Times New Roman" w:eastAsia="Times New Roman" w:hAnsi="Times New Roman" w:cs="Times New Roman"/>
          <w:sz w:val="24"/>
          <w:szCs w:val="24"/>
          <w:highlight w:val="white"/>
        </w:rPr>
        <w:t>.</w:t>
      </w:r>
    </w:p>
    <w:p w14:paraId="5C5E58DF" w14:textId="77777777" w:rsidR="00500133" w:rsidRDefault="00005E02">
      <w:pPr>
        <w:numPr>
          <w:ilvl w:val="0"/>
          <w:numId w:val="32"/>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Детекции гена BCR-ABL методом ПЦР.</w:t>
      </w:r>
    </w:p>
    <w:p w14:paraId="2A845D5F" w14:textId="77777777" w:rsidR="00500133" w:rsidRDefault="00005E02">
      <w:pPr>
        <w:tabs>
          <w:tab w:val="left" w:pos="1740"/>
        </w:tabs>
        <w:spacing w:after="0" w:line="240" w:lineRule="auto"/>
        <w:ind w:left="360" w:firstLine="90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Синдромы, обусловленные </w:t>
      </w:r>
      <w:proofErr w:type="spellStart"/>
      <w:r>
        <w:rPr>
          <w:rFonts w:ascii="Times New Roman" w:eastAsia="Times New Roman" w:hAnsi="Times New Roman" w:cs="Times New Roman"/>
          <w:b/>
          <w:i/>
          <w:sz w:val="24"/>
          <w:szCs w:val="24"/>
          <w:highlight w:val="white"/>
          <w:u w:val="single"/>
        </w:rPr>
        <w:t>интра</w:t>
      </w:r>
      <w:r>
        <w:rPr>
          <w:rFonts w:ascii="Times New Roman" w:eastAsia="Times New Roman" w:hAnsi="Times New Roman" w:cs="Times New Roman"/>
          <w:b/>
          <w:sz w:val="24"/>
          <w:szCs w:val="24"/>
          <w:highlight w:val="white"/>
          <w:u w:val="single"/>
        </w:rPr>
        <w:t>хромосомными</w:t>
      </w:r>
      <w:proofErr w:type="spellEnd"/>
      <w:r>
        <w:rPr>
          <w:rFonts w:ascii="Times New Roman" w:eastAsia="Times New Roman" w:hAnsi="Times New Roman" w:cs="Times New Roman"/>
          <w:b/>
          <w:sz w:val="24"/>
          <w:szCs w:val="24"/>
          <w:highlight w:val="white"/>
          <w:u w:val="single"/>
        </w:rPr>
        <w:t xml:space="preserve"> аберрациями:</w:t>
      </w:r>
    </w:p>
    <w:p w14:paraId="32FED0BE"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 xml:space="preserve">Синдром </w:t>
      </w:r>
      <w:proofErr w:type="spellStart"/>
      <w:r>
        <w:rPr>
          <w:rFonts w:ascii="Times New Roman" w:eastAsia="Times New Roman" w:hAnsi="Times New Roman" w:cs="Times New Roman"/>
          <w:b/>
          <w:sz w:val="24"/>
          <w:szCs w:val="24"/>
          <w:highlight w:val="white"/>
        </w:rPr>
        <w:t>Лежьена</w:t>
      </w:r>
      <w:proofErr w:type="spellEnd"/>
      <w:r>
        <w:rPr>
          <w:rFonts w:ascii="Times New Roman" w:eastAsia="Times New Roman" w:hAnsi="Times New Roman" w:cs="Times New Roman"/>
          <w:b/>
          <w:sz w:val="24"/>
          <w:szCs w:val="24"/>
          <w:highlight w:val="white"/>
        </w:rPr>
        <w:t xml:space="preserve"> (синдром «кошачьего крика») – 46, XX(XY),5p-.</w:t>
      </w:r>
    </w:p>
    <w:p w14:paraId="749ACA95"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Частота</w:t>
      </w:r>
      <w:r>
        <w:rPr>
          <w:rFonts w:ascii="Times New Roman" w:eastAsia="Times New Roman" w:hAnsi="Times New Roman" w:cs="Times New Roman"/>
          <w:sz w:val="24"/>
          <w:szCs w:val="24"/>
          <w:highlight w:val="white"/>
        </w:rPr>
        <w:t>: 1\45000-1\50000.</w:t>
      </w:r>
    </w:p>
    <w:p w14:paraId="715AB3DB"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Обусловлен делецией 1\3 или 1\2 плеча 5 хромосомы. Утрата целого плеча происходит редко.</w:t>
      </w:r>
    </w:p>
    <w:p w14:paraId="3FB2D0F8"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4A07900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Монотонный или резкий, низкий или высокий крик, похожий на кошачье мяуканье.</w:t>
      </w:r>
    </w:p>
    <w:p w14:paraId="1F2D9039"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Дети плохо растут, отстают в психическом развитие.</w:t>
      </w:r>
    </w:p>
    <w:p w14:paraId="3202A436"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Микроцефалия.</w:t>
      </w:r>
    </w:p>
    <w:p w14:paraId="2A628CBA"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Лицо круглое с </w:t>
      </w:r>
      <w:proofErr w:type="spellStart"/>
      <w:r>
        <w:rPr>
          <w:rFonts w:ascii="Times New Roman" w:eastAsia="Times New Roman" w:hAnsi="Times New Roman" w:cs="Times New Roman"/>
          <w:sz w:val="24"/>
          <w:szCs w:val="24"/>
          <w:highlight w:val="white"/>
        </w:rPr>
        <w:t>гипертелоризмом</w:t>
      </w:r>
      <w:proofErr w:type="spellEnd"/>
      <w:r>
        <w:rPr>
          <w:rFonts w:ascii="Times New Roman" w:eastAsia="Times New Roman" w:hAnsi="Times New Roman" w:cs="Times New Roman"/>
          <w:sz w:val="24"/>
          <w:szCs w:val="24"/>
          <w:highlight w:val="white"/>
        </w:rPr>
        <w:t>.</w:t>
      </w:r>
    </w:p>
    <w:p w14:paraId="21BD7EA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Микрогнатия</w:t>
      </w:r>
      <w:proofErr w:type="spellEnd"/>
      <w:r>
        <w:rPr>
          <w:rFonts w:ascii="Times New Roman" w:eastAsia="Times New Roman" w:hAnsi="Times New Roman" w:cs="Times New Roman"/>
          <w:sz w:val="24"/>
          <w:szCs w:val="24"/>
          <w:highlight w:val="white"/>
        </w:rPr>
        <w:t>.</w:t>
      </w:r>
    </w:p>
    <w:p w14:paraId="7DAFD621"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Антимонголоидный</w:t>
      </w:r>
      <w:proofErr w:type="spellEnd"/>
      <w:r>
        <w:rPr>
          <w:rFonts w:ascii="Times New Roman" w:eastAsia="Times New Roman" w:hAnsi="Times New Roman" w:cs="Times New Roman"/>
          <w:sz w:val="24"/>
          <w:szCs w:val="24"/>
          <w:highlight w:val="white"/>
        </w:rPr>
        <w:t xml:space="preserve"> разрез глаз.</w:t>
      </w:r>
    </w:p>
    <w:p w14:paraId="5DB6A28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Уши неправильной формы и низко посажены.</w:t>
      </w:r>
    </w:p>
    <w:p w14:paraId="4286F116"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Короткая шея.</w:t>
      </w:r>
    </w:p>
    <w:p w14:paraId="4DDBA81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Врожденные пороки внутренних органов встречаются редко.</w:t>
      </w:r>
    </w:p>
    <w:p w14:paraId="7ECD598A"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- 4-х </w:t>
      </w:r>
      <w:proofErr w:type="spellStart"/>
      <w:r>
        <w:rPr>
          <w:rFonts w:ascii="Times New Roman" w:eastAsia="Times New Roman" w:hAnsi="Times New Roman" w:cs="Times New Roman"/>
          <w:sz w:val="24"/>
          <w:szCs w:val="24"/>
          <w:highlight w:val="white"/>
        </w:rPr>
        <w:t>палость</w:t>
      </w:r>
      <w:proofErr w:type="spellEnd"/>
      <w:r>
        <w:rPr>
          <w:rFonts w:ascii="Times New Roman" w:eastAsia="Times New Roman" w:hAnsi="Times New Roman" w:cs="Times New Roman"/>
          <w:sz w:val="24"/>
          <w:szCs w:val="24"/>
          <w:highlight w:val="white"/>
        </w:rPr>
        <w:t>.</w:t>
      </w:r>
    </w:p>
    <w:p w14:paraId="26F110C0"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Синдром дэ Груши – 46, XX(XY),18p-.</w:t>
      </w:r>
    </w:p>
    <w:p w14:paraId="091C54EB"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1EF27392"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Отставание в росте.</w:t>
      </w:r>
    </w:p>
    <w:p w14:paraId="5648645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Неправильная форма черепа.</w:t>
      </w:r>
    </w:p>
    <w:p w14:paraId="323ED95E"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Микроцефалия.</w:t>
      </w:r>
    </w:p>
    <w:p w14:paraId="3025AA9D"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Уменьшенные размеры глазного яблока.</w:t>
      </w:r>
    </w:p>
    <w:p w14:paraId="300F1D1B"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Облысение.</w:t>
      </w:r>
    </w:p>
    <w:p w14:paraId="4EDC6701"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 Задержка умственного и физического развития.</w:t>
      </w:r>
    </w:p>
    <w:p w14:paraId="7868752A"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Синдром 9p+ - 46, XX(XY),9p+.</w:t>
      </w:r>
    </w:p>
    <w:p w14:paraId="5A63CA5C"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Клиника:</w:t>
      </w:r>
    </w:p>
    <w:p w14:paraId="4157203C"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Пренатальная умеренная гипоплазия, задержка роста.</w:t>
      </w:r>
    </w:p>
    <w:p w14:paraId="467C7E74"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Микроцефалия, </w:t>
      </w:r>
      <w:proofErr w:type="spellStart"/>
      <w:r>
        <w:rPr>
          <w:rFonts w:ascii="Times New Roman" w:eastAsia="Times New Roman" w:hAnsi="Times New Roman" w:cs="Times New Roman"/>
          <w:sz w:val="24"/>
          <w:szCs w:val="24"/>
          <w:highlight w:val="white"/>
        </w:rPr>
        <w:t>антимонголоидный</w:t>
      </w:r>
      <w:proofErr w:type="spellEnd"/>
      <w:r>
        <w:rPr>
          <w:rFonts w:ascii="Times New Roman" w:eastAsia="Times New Roman" w:hAnsi="Times New Roman" w:cs="Times New Roman"/>
          <w:sz w:val="24"/>
          <w:szCs w:val="24"/>
          <w:highlight w:val="white"/>
        </w:rPr>
        <w:t xml:space="preserve"> разрез глаз</w:t>
      </w:r>
    </w:p>
    <w:p w14:paraId="310C0E1F"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Умственная отсталость.</w:t>
      </w:r>
    </w:p>
    <w:p w14:paraId="368676E8"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Гиперплазия 3 и 4 фаланг пальцев.</w:t>
      </w:r>
    </w:p>
    <w:p w14:paraId="5F8C6C3C" w14:textId="77777777" w:rsidR="00500133" w:rsidRDefault="00005E02">
      <w:p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Пороки развития внутренних органов.</w:t>
      </w:r>
    </w:p>
    <w:p w14:paraId="29211E5A" w14:textId="77777777" w:rsidR="00500133" w:rsidRDefault="00005E02">
      <w:pPr>
        <w:tabs>
          <w:tab w:val="left" w:pos="1740"/>
        </w:tabs>
        <w:spacing w:after="0" w:line="240" w:lineRule="auto"/>
        <w:ind w:left="360" w:firstLine="90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Методы диагностики:</w:t>
      </w:r>
    </w:p>
    <w:p w14:paraId="76963364" w14:textId="77777777" w:rsidR="00500133" w:rsidRDefault="00005E02">
      <w:pPr>
        <w:numPr>
          <w:ilvl w:val="0"/>
          <w:numId w:val="50"/>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Клиническое обследование с выявлением типичных морфологических признаков.</w:t>
      </w:r>
    </w:p>
    <w:p w14:paraId="7B3E7537" w14:textId="77777777" w:rsidR="00500133" w:rsidRDefault="00005E02">
      <w:pPr>
        <w:numPr>
          <w:ilvl w:val="0"/>
          <w:numId w:val="50"/>
        </w:numPr>
        <w:tabs>
          <w:tab w:val="left" w:pos="174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Цитогенетический метод – </w:t>
      </w:r>
      <w:proofErr w:type="spellStart"/>
      <w:r>
        <w:rPr>
          <w:rFonts w:ascii="Times New Roman" w:eastAsia="Times New Roman" w:hAnsi="Times New Roman" w:cs="Times New Roman"/>
          <w:sz w:val="24"/>
          <w:szCs w:val="24"/>
          <w:highlight w:val="white"/>
        </w:rPr>
        <w:t>кариотипирование</w:t>
      </w:r>
      <w:proofErr w:type="spellEnd"/>
      <w:r>
        <w:rPr>
          <w:rFonts w:ascii="Times New Roman" w:eastAsia="Times New Roman" w:hAnsi="Times New Roman" w:cs="Times New Roman"/>
          <w:sz w:val="24"/>
          <w:szCs w:val="24"/>
          <w:highlight w:val="white"/>
        </w:rPr>
        <w:t>.</w:t>
      </w:r>
    </w:p>
    <w:p w14:paraId="2623C2C8" w14:textId="77777777" w:rsidR="00500133" w:rsidRDefault="00500133">
      <w:pPr>
        <w:tabs>
          <w:tab w:val="left" w:pos="1740"/>
        </w:tabs>
        <w:spacing w:after="0" w:line="240" w:lineRule="auto"/>
        <w:jc w:val="both"/>
        <w:rPr>
          <w:rFonts w:ascii="Times New Roman" w:eastAsia="Times New Roman" w:hAnsi="Times New Roman" w:cs="Times New Roman"/>
          <w:b/>
          <w:sz w:val="24"/>
          <w:szCs w:val="24"/>
          <w:highlight w:val="white"/>
        </w:rPr>
      </w:pPr>
    </w:p>
    <w:p w14:paraId="44F4399D" w14:textId="77777777" w:rsidR="00500133" w:rsidRDefault="00005E02">
      <w:pPr>
        <w:tabs>
          <w:tab w:val="left" w:pos="1740"/>
        </w:tabs>
        <w:spacing w:after="0" w:line="240" w:lineRule="auto"/>
        <w:jc w:val="both"/>
        <w:rPr>
          <w:rFonts w:ascii="Times New Roman" w:eastAsia="Times New Roman" w:hAnsi="Times New Roman" w:cs="Times New Roman"/>
          <w:b/>
          <w:sz w:val="24"/>
          <w:szCs w:val="24"/>
          <w:highlight w:val="white"/>
        </w:rPr>
      </w:pPr>
      <w:r>
        <w:rPr>
          <w:b/>
          <w:highlight w:val="yellow"/>
        </w:rPr>
        <w:t>42</w:t>
      </w:r>
      <w:r>
        <w:rPr>
          <w:rFonts w:ascii="Times New Roman" w:eastAsia="Times New Roman" w:hAnsi="Times New Roman" w:cs="Times New Roman"/>
          <w:b/>
          <w:sz w:val="24"/>
          <w:szCs w:val="24"/>
          <w:highlight w:val="yellow"/>
        </w:rPr>
        <w:t>. Генные мутации и их классификация.</w:t>
      </w:r>
    </w:p>
    <w:p w14:paraId="68531666"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Генные мутации</w:t>
      </w:r>
      <w:r>
        <w:rPr>
          <w:rFonts w:ascii="Times New Roman" w:eastAsia="Times New Roman" w:hAnsi="Times New Roman" w:cs="Times New Roman"/>
          <w:sz w:val="24"/>
          <w:szCs w:val="24"/>
          <w:highlight w:val="white"/>
        </w:rPr>
        <w:t xml:space="preserve"> заключаются в изменении первичной структуры молекулы ДНК, а следовательно и аминокислот, считываемых с </w:t>
      </w:r>
      <w:proofErr w:type="spellStart"/>
      <w:r>
        <w:rPr>
          <w:rFonts w:ascii="Times New Roman" w:eastAsia="Times New Roman" w:hAnsi="Times New Roman" w:cs="Times New Roman"/>
          <w:sz w:val="24"/>
          <w:szCs w:val="24"/>
          <w:highlight w:val="white"/>
        </w:rPr>
        <w:t>иРНК</w:t>
      </w:r>
      <w:proofErr w:type="spellEnd"/>
      <w:r>
        <w:rPr>
          <w:rFonts w:ascii="Times New Roman" w:eastAsia="Times New Roman" w:hAnsi="Times New Roman" w:cs="Times New Roman"/>
          <w:sz w:val="24"/>
          <w:szCs w:val="24"/>
          <w:highlight w:val="white"/>
        </w:rPr>
        <w:t>.</w:t>
      </w:r>
    </w:p>
    <w:p w14:paraId="568F2324"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Классификация:</w:t>
      </w:r>
    </w:p>
    <w:p w14:paraId="4C43FEFC" w14:textId="77777777" w:rsidR="00500133" w:rsidRDefault="00005E02">
      <w:pPr>
        <w:numPr>
          <w:ilvl w:val="0"/>
          <w:numId w:val="51"/>
        </w:numPr>
        <w:tabs>
          <w:tab w:val="left" w:pos="1740"/>
        </w:tabs>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По ведущей системной патологии </w:t>
      </w:r>
      <w:r>
        <w:rPr>
          <w:rFonts w:ascii="Times New Roman" w:eastAsia="Times New Roman" w:hAnsi="Times New Roman" w:cs="Times New Roman"/>
          <w:sz w:val="24"/>
          <w:szCs w:val="24"/>
          <w:highlight w:val="white"/>
        </w:rPr>
        <w:t xml:space="preserve">– по </w:t>
      </w:r>
      <w:proofErr w:type="spellStart"/>
      <w:r>
        <w:rPr>
          <w:rFonts w:ascii="Times New Roman" w:eastAsia="Times New Roman" w:hAnsi="Times New Roman" w:cs="Times New Roman"/>
          <w:sz w:val="24"/>
          <w:szCs w:val="24"/>
          <w:highlight w:val="white"/>
        </w:rPr>
        <w:t>оргенному</w:t>
      </w:r>
      <w:proofErr w:type="spellEnd"/>
      <w:r>
        <w:rPr>
          <w:rFonts w:ascii="Times New Roman" w:eastAsia="Times New Roman" w:hAnsi="Times New Roman" w:cs="Times New Roman"/>
          <w:sz w:val="24"/>
          <w:szCs w:val="24"/>
          <w:highlight w:val="white"/>
        </w:rPr>
        <w:t xml:space="preserve"> и системному типу.</w:t>
      </w:r>
    </w:p>
    <w:p w14:paraId="6799DA64" w14:textId="77777777" w:rsidR="00500133" w:rsidRDefault="00005E02">
      <w:pPr>
        <w:numPr>
          <w:ilvl w:val="0"/>
          <w:numId w:val="51"/>
        </w:numPr>
        <w:tabs>
          <w:tab w:val="left" w:pos="1740"/>
        </w:tabs>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По этиологии</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болезни с установленным первичным молекулярным дефектом;</w:t>
      </w:r>
      <w:r>
        <w:rPr>
          <w:rFonts w:ascii="Times New Roman" w:eastAsia="Times New Roman" w:hAnsi="Times New Roman" w:cs="Times New Roman"/>
          <w:b/>
          <w:sz w:val="24"/>
          <w:szCs w:val="24"/>
          <w:highlight w:val="white"/>
          <w:u w:val="single"/>
        </w:rPr>
        <w:br/>
      </w:r>
      <w:r>
        <w:rPr>
          <w:rFonts w:ascii="Times New Roman" w:eastAsia="Times New Roman" w:hAnsi="Times New Roman" w:cs="Times New Roman"/>
          <w:sz w:val="24"/>
          <w:szCs w:val="24"/>
        </w:rPr>
        <w:t>- болезни с неустановленным первичным молекулярным дефектом.</w:t>
      </w:r>
    </w:p>
    <w:p w14:paraId="145C2E29" w14:textId="77777777" w:rsidR="00500133" w:rsidRDefault="00005E02">
      <w:pPr>
        <w:numPr>
          <w:ilvl w:val="0"/>
          <w:numId w:val="51"/>
        </w:numPr>
        <w:tabs>
          <w:tab w:val="left" w:pos="1740"/>
        </w:tabs>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По типу наследования патологического признака</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аутосомно-доминантные;</w:t>
      </w:r>
      <w:r>
        <w:rPr>
          <w:rFonts w:ascii="Times New Roman" w:eastAsia="Times New Roman" w:hAnsi="Times New Roman" w:cs="Times New Roman"/>
          <w:b/>
          <w:sz w:val="24"/>
          <w:szCs w:val="24"/>
          <w:highlight w:val="white"/>
          <w:u w:val="single"/>
        </w:rPr>
        <w:br/>
      </w:r>
      <w:r>
        <w:rPr>
          <w:rFonts w:ascii="Times New Roman" w:eastAsia="Times New Roman" w:hAnsi="Times New Roman" w:cs="Times New Roman"/>
          <w:sz w:val="24"/>
          <w:szCs w:val="24"/>
        </w:rPr>
        <w:t>- аутосомно-рецессивные;</w:t>
      </w:r>
      <w:r>
        <w:rPr>
          <w:rFonts w:ascii="Times New Roman" w:eastAsia="Times New Roman" w:hAnsi="Times New Roman" w:cs="Times New Roman"/>
          <w:sz w:val="24"/>
          <w:szCs w:val="24"/>
        </w:rPr>
        <w:br/>
        <w:t>- сцепленные с половой хромосомой доминантные и рецессивные;</w:t>
      </w:r>
      <w:r>
        <w:rPr>
          <w:rFonts w:ascii="Times New Roman" w:eastAsia="Times New Roman" w:hAnsi="Times New Roman" w:cs="Times New Roman"/>
          <w:b/>
          <w:sz w:val="24"/>
          <w:szCs w:val="24"/>
          <w:highlight w:val="white"/>
          <w:u w:val="single"/>
        </w:rPr>
        <w:br/>
      </w:r>
      <w:r>
        <w:rPr>
          <w:rFonts w:ascii="Times New Roman" w:eastAsia="Times New Roman" w:hAnsi="Times New Roman" w:cs="Times New Roman"/>
          <w:sz w:val="24"/>
          <w:szCs w:val="24"/>
        </w:rPr>
        <w:t>- митохондриальные.</w:t>
      </w:r>
    </w:p>
    <w:p w14:paraId="2F6389BA" w14:textId="77777777" w:rsidR="00500133" w:rsidRDefault="00005E02">
      <w:pPr>
        <w:numPr>
          <w:ilvl w:val="0"/>
          <w:numId w:val="51"/>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По преимущественному поражению того или иного вида обмена</w:t>
      </w:r>
      <w:r>
        <w:rPr>
          <w:rFonts w:ascii="Times New Roman" w:eastAsia="Times New Roman" w:hAnsi="Times New Roman" w:cs="Times New Roman"/>
          <w:sz w:val="24"/>
          <w:szCs w:val="24"/>
        </w:rPr>
        <w:t>:</w:t>
      </w:r>
      <w:r>
        <w:rPr>
          <w:rFonts w:ascii="Times New Roman" w:eastAsia="Times New Roman" w:hAnsi="Times New Roman" w:cs="Times New Roman"/>
          <w:b/>
          <w:sz w:val="24"/>
          <w:szCs w:val="24"/>
          <w:highlight w:val="white"/>
          <w:u w:val="single"/>
        </w:rPr>
        <w:br/>
      </w:r>
      <w:r>
        <w:rPr>
          <w:rFonts w:ascii="Times New Roman" w:eastAsia="Times New Roman" w:hAnsi="Times New Roman" w:cs="Times New Roman"/>
          <w:sz w:val="24"/>
          <w:szCs w:val="24"/>
        </w:rPr>
        <w:t xml:space="preserve">- болезни аминокислотного обмена (фенилкетонурия, </w:t>
      </w:r>
      <w:proofErr w:type="spellStart"/>
      <w:r>
        <w:rPr>
          <w:rFonts w:ascii="Times New Roman" w:eastAsia="Times New Roman" w:hAnsi="Times New Roman" w:cs="Times New Roman"/>
          <w:sz w:val="24"/>
          <w:szCs w:val="24"/>
        </w:rPr>
        <w:t>тирозиноз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алкаптонурия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лейциноз</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др</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болезни углеводного обмена (</w:t>
      </w:r>
      <w:proofErr w:type="spellStart"/>
      <w:r>
        <w:rPr>
          <w:rFonts w:ascii="Times New Roman" w:eastAsia="Times New Roman" w:hAnsi="Times New Roman" w:cs="Times New Roman"/>
          <w:sz w:val="24"/>
          <w:szCs w:val="24"/>
        </w:rPr>
        <w:t>галактоземия</w:t>
      </w:r>
      <w:proofErr w:type="spellEnd"/>
      <w:r>
        <w:rPr>
          <w:rFonts w:ascii="Times New Roman" w:eastAsia="Times New Roman" w:hAnsi="Times New Roman" w:cs="Times New Roman"/>
          <w:sz w:val="24"/>
          <w:szCs w:val="24"/>
        </w:rPr>
        <w:t xml:space="preserve">, гликогенозы, </w:t>
      </w:r>
      <w:proofErr w:type="spellStart"/>
      <w:r>
        <w:rPr>
          <w:rFonts w:ascii="Times New Roman" w:eastAsia="Times New Roman" w:hAnsi="Times New Roman" w:cs="Times New Roman"/>
          <w:sz w:val="24"/>
          <w:szCs w:val="24"/>
        </w:rPr>
        <w:t>мукополисахаридозы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болезни липидного обмена (</w:t>
      </w:r>
      <w:proofErr w:type="spellStart"/>
      <w:r>
        <w:rPr>
          <w:rFonts w:ascii="Times New Roman" w:eastAsia="Times New Roman" w:hAnsi="Times New Roman" w:cs="Times New Roman"/>
          <w:sz w:val="24"/>
          <w:szCs w:val="24"/>
        </w:rPr>
        <w:t>эссенциальные</w:t>
      </w:r>
      <w:proofErr w:type="spellEnd"/>
      <w:r>
        <w:rPr>
          <w:rFonts w:ascii="Times New Roman" w:eastAsia="Times New Roman" w:hAnsi="Times New Roman" w:cs="Times New Roman"/>
          <w:sz w:val="24"/>
          <w:szCs w:val="24"/>
        </w:rPr>
        <w:t xml:space="preserve"> семейные </w:t>
      </w:r>
      <w:proofErr w:type="spellStart"/>
      <w:r>
        <w:rPr>
          <w:rFonts w:ascii="Times New Roman" w:eastAsia="Times New Roman" w:hAnsi="Times New Roman" w:cs="Times New Roman"/>
          <w:sz w:val="24"/>
          <w:szCs w:val="24"/>
        </w:rPr>
        <w:t>липидозы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ганглиозидозы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сфинголипидозы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цереброзицозы</w:t>
      </w:r>
      <w:proofErr w:type="spellEnd"/>
      <w:r>
        <w:rPr>
          <w:rFonts w:ascii="Times New Roman" w:eastAsia="Times New Roman" w:hAnsi="Times New Roman" w:cs="Times New Roman"/>
          <w:sz w:val="24"/>
          <w:szCs w:val="24"/>
        </w:rPr>
        <w:t xml:space="preserve"> и др.); </w:t>
      </w:r>
      <w:r>
        <w:rPr>
          <w:rFonts w:ascii="Times New Roman" w:eastAsia="Times New Roman" w:hAnsi="Times New Roman" w:cs="Times New Roman"/>
          <w:sz w:val="24"/>
          <w:szCs w:val="24"/>
        </w:rPr>
        <w:br/>
        <w:t>- болезни биосинтеза кортикостероидов (</w:t>
      </w:r>
      <w:proofErr w:type="spellStart"/>
      <w:r>
        <w:rPr>
          <w:rFonts w:ascii="Times New Roman" w:eastAsia="Times New Roman" w:hAnsi="Times New Roman" w:cs="Times New Roman"/>
          <w:sz w:val="24"/>
          <w:szCs w:val="24"/>
        </w:rPr>
        <w:t>адрено</w:t>
      </w:r>
      <w:proofErr w:type="spellEnd"/>
      <w:r>
        <w:rPr>
          <w:rFonts w:ascii="Times New Roman" w:eastAsia="Times New Roman" w:hAnsi="Times New Roman" w:cs="Times New Roman"/>
          <w:sz w:val="24"/>
          <w:szCs w:val="24"/>
        </w:rPr>
        <w:t xml:space="preserve">-генитальный синдром, </w:t>
      </w:r>
      <w:proofErr w:type="spellStart"/>
      <w:r>
        <w:rPr>
          <w:rFonts w:ascii="Times New Roman" w:eastAsia="Times New Roman" w:hAnsi="Times New Roman" w:cs="Times New Roman"/>
          <w:sz w:val="24"/>
          <w:szCs w:val="24"/>
        </w:rPr>
        <w:t>гшюальдостеронизм</w:t>
      </w:r>
      <w:proofErr w:type="spellEnd"/>
      <w:r>
        <w:rPr>
          <w:rFonts w:ascii="Times New Roman" w:eastAsia="Times New Roman" w:hAnsi="Times New Roman" w:cs="Times New Roman"/>
          <w:sz w:val="24"/>
          <w:szCs w:val="24"/>
        </w:rPr>
        <w:t xml:space="preserve"> и др.); </w:t>
      </w:r>
      <w:r>
        <w:rPr>
          <w:rFonts w:ascii="Times New Roman" w:eastAsia="Times New Roman" w:hAnsi="Times New Roman" w:cs="Times New Roman"/>
          <w:sz w:val="24"/>
          <w:szCs w:val="24"/>
        </w:rPr>
        <w:br/>
        <w:t>- болезни пуринового и пиримидинового обмена (</w:t>
      </w:r>
      <w:proofErr w:type="spellStart"/>
      <w:r>
        <w:rPr>
          <w:rFonts w:ascii="Times New Roman" w:eastAsia="Times New Roman" w:hAnsi="Times New Roman" w:cs="Times New Roman"/>
          <w:sz w:val="24"/>
          <w:szCs w:val="24"/>
        </w:rPr>
        <w:t>оротовая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ацидурия</w:t>
      </w:r>
      <w:proofErr w:type="spellEnd"/>
      <w:r>
        <w:rPr>
          <w:rFonts w:ascii="Times New Roman" w:eastAsia="Times New Roman" w:hAnsi="Times New Roman" w:cs="Times New Roman"/>
          <w:sz w:val="24"/>
          <w:szCs w:val="24"/>
        </w:rPr>
        <w:t>, подагра и др.)</w:t>
      </w:r>
      <w:r>
        <w:rPr>
          <w:rFonts w:ascii="Times New Roman" w:eastAsia="Times New Roman" w:hAnsi="Times New Roman" w:cs="Times New Roman"/>
          <w:sz w:val="24"/>
          <w:szCs w:val="24"/>
        </w:rPr>
        <w:br/>
        <w:t xml:space="preserve">- болезни </w:t>
      </w:r>
      <w:proofErr w:type="spellStart"/>
      <w:r>
        <w:rPr>
          <w:rFonts w:ascii="Times New Roman" w:eastAsia="Times New Roman" w:hAnsi="Times New Roman" w:cs="Times New Roman"/>
          <w:sz w:val="24"/>
          <w:szCs w:val="24"/>
        </w:rPr>
        <w:t>порфиринового</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билирубинового</w:t>
      </w:r>
      <w:proofErr w:type="spellEnd"/>
      <w:r>
        <w:rPr>
          <w:rFonts w:ascii="Times New Roman" w:eastAsia="Times New Roman" w:hAnsi="Times New Roman" w:cs="Times New Roman"/>
          <w:sz w:val="24"/>
          <w:szCs w:val="24"/>
        </w:rPr>
        <w:t xml:space="preserve"> обмена (синдромы </w:t>
      </w:r>
      <w:proofErr w:type="spellStart"/>
      <w:r>
        <w:rPr>
          <w:rFonts w:ascii="Times New Roman" w:eastAsia="Times New Roman" w:hAnsi="Times New Roman" w:cs="Times New Roman"/>
          <w:sz w:val="24"/>
          <w:szCs w:val="24"/>
        </w:rPr>
        <w:t>Жильбера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Криглер-Найяра</w:t>
      </w:r>
      <w:proofErr w:type="spellEnd"/>
      <w:r>
        <w:rPr>
          <w:rFonts w:ascii="Times New Roman" w:eastAsia="Times New Roman" w:hAnsi="Times New Roman" w:cs="Times New Roman"/>
          <w:sz w:val="24"/>
          <w:szCs w:val="24"/>
        </w:rPr>
        <w:t xml:space="preserve">, порфирии и др.); </w:t>
      </w:r>
      <w:r>
        <w:rPr>
          <w:rFonts w:ascii="Times New Roman" w:eastAsia="Times New Roman" w:hAnsi="Times New Roman" w:cs="Times New Roman"/>
          <w:sz w:val="24"/>
          <w:szCs w:val="24"/>
        </w:rPr>
        <w:br/>
        <w:t xml:space="preserve">- болезни </w:t>
      </w:r>
      <w:proofErr w:type="spellStart"/>
      <w:r>
        <w:rPr>
          <w:rFonts w:ascii="Times New Roman" w:eastAsia="Times New Roman" w:hAnsi="Times New Roman" w:cs="Times New Roman"/>
          <w:sz w:val="24"/>
          <w:szCs w:val="24"/>
        </w:rPr>
        <w:t>эритрона</w:t>
      </w:r>
      <w:proofErr w:type="spellEnd"/>
      <w:r>
        <w:rPr>
          <w:rFonts w:ascii="Times New Roman" w:eastAsia="Times New Roman" w:hAnsi="Times New Roman" w:cs="Times New Roman"/>
          <w:sz w:val="24"/>
          <w:szCs w:val="24"/>
        </w:rPr>
        <w:t xml:space="preserve"> (анемия </w:t>
      </w:r>
      <w:proofErr w:type="spellStart"/>
      <w:r>
        <w:rPr>
          <w:rFonts w:ascii="Times New Roman" w:eastAsia="Times New Roman" w:hAnsi="Times New Roman" w:cs="Times New Roman"/>
          <w:sz w:val="24"/>
          <w:szCs w:val="24"/>
        </w:rPr>
        <w:t>Фанкони</w:t>
      </w:r>
      <w:proofErr w:type="spellEnd"/>
      <w:r>
        <w:rPr>
          <w:rFonts w:ascii="Times New Roman" w:eastAsia="Times New Roman" w:hAnsi="Times New Roman" w:cs="Times New Roman"/>
          <w:sz w:val="24"/>
          <w:szCs w:val="24"/>
        </w:rPr>
        <w:t>, гемолитические анемии, дефицит глюкозо-6-фосфатдегидрогеназы и др.);</w:t>
      </w:r>
      <w:r>
        <w:rPr>
          <w:rFonts w:ascii="Times New Roman" w:eastAsia="Times New Roman" w:hAnsi="Times New Roman" w:cs="Times New Roman"/>
          <w:sz w:val="24"/>
          <w:szCs w:val="24"/>
        </w:rPr>
        <w:br/>
        <w:t xml:space="preserve">- болезни металлов (болезни Вильсона-Коновалова, Менкеса, семейный периодический паралич и др.); </w:t>
      </w:r>
      <w:r>
        <w:rPr>
          <w:rFonts w:ascii="Times New Roman" w:eastAsia="Times New Roman" w:hAnsi="Times New Roman" w:cs="Times New Roman"/>
          <w:sz w:val="24"/>
          <w:szCs w:val="24"/>
        </w:rPr>
        <w:br/>
        <w:t>- болезни транспорта систем почек (болезнь де Тони-Дебре-</w:t>
      </w:r>
      <w:proofErr w:type="spellStart"/>
      <w:r>
        <w:rPr>
          <w:rFonts w:ascii="Times New Roman" w:eastAsia="Times New Roman" w:hAnsi="Times New Roman" w:cs="Times New Roman"/>
          <w:sz w:val="24"/>
          <w:szCs w:val="24"/>
        </w:rPr>
        <w:t>Фанкони</w:t>
      </w:r>
      <w:proofErr w:type="spellEnd"/>
      <w:r>
        <w:rPr>
          <w:rFonts w:ascii="Times New Roman" w:eastAsia="Times New Roman" w:hAnsi="Times New Roman" w:cs="Times New Roman"/>
          <w:sz w:val="24"/>
          <w:szCs w:val="24"/>
        </w:rPr>
        <w:t xml:space="preserve">, витамин D-резистентный рахит, </w:t>
      </w:r>
      <w:proofErr w:type="spellStart"/>
      <w:r>
        <w:rPr>
          <w:rFonts w:ascii="Times New Roman" w:eastAsia="Times New Roman" w:hAnsi="Times New Roman" w:cs="Times New Roman"/>
          <w:sz w:val="24"/>
          <w:szCs w:val="24"/>
        </w:rPr>
        <w:t>тубулопатии</w:t>
      </w:r>
      <w:proofErr w:type="spellEnd"/>
      <w:r>
        <w:rPr>
          <w:rFonts w:ascii="Times New Roman" w:eastAsia="Times New Roman" w:hAnsi="Times New Roman" w:cs="Times New Roman"/>
          <w:sz w:val="24"/>
          <w:szCs w:val="24"/>
        </w:rPr>
        <w:t xml:space="preserve"> и др.); </w:t>
      </w:r>
      <w:r>
        <w:rPr>
          <w:rFonts w:ascii="Times New Roman" w:eastAsia="Times New Roman" w:hAnsi="Times New Roman" w:cs="Times New Roman"/>
          <w:sz w:val="24"/>
          <w:szCs w:val="24"/>
        </w:rPr>
        <w:br/>
        <w:t xml:space="preserve">- болезни лимфоцитов и лейкоцитов (недостаточность </w:t>
      </w:r>
      <w:proofErr w:type="spellStart"/>
      <w:r>
        <w:rPr>
          <w:rFonts w:ascii="Times New Roman" w:eastAsia="Times New Roman" w:hAnsi="Times New Roman" w:cs="Times New Roman"/>
          <w:sz w:val="24"/>
          <w:szCs w:val="24"/>
        </w:rPr>
        <w:t>аденозиндезаминазы</w:t>
      </w:r>
      <w:proofErr w:type="spellEnd"/>
      <w:r>
        <w:rPr>
          <w:rFonts w:ascii="Times New Roman" w:eastAsia="Times New Roman" w:hAnsi="Times New Roman" w:cs="Times New Roman"/>
          <w:sz w:val="24"/>
          <w:szCs w:val="24"/>
        </w:rPr>
        <w:t xml:space="preserve">. септический </w:t>
      </w:r>
      <w:proofErr w:type="spellStart"/>
      <w:r>
        <w:rPr>
          <w:rFonts w:ascii="Times New Roman" w:eastAsia="Times New Roman" w:hAnsi="Times New Roman" w:cs="Times New Roman"/>
          <w:sz w:val="24"/>
          <w:szCs w:val="24"/>
        </w:rPr>
        <w:t>грануломатоз</w:t>
      </w:r>
      <w:proofErr w:type="spellEnd"/>
      <w:r>
        <w:rPr>
          <w:rFonts w:ascii="Times New Roman" w:eastAsia="Times New Roman" w:hAnsi="Times New Roman" w:cs="Times New Roman"/>
          <w:sz w:val="24"/>
          <w:szCs w:val="24"/>
        </w:rPr>
        <w:t xml:space="preserve"> и др.);</w:t>
      </w:r>
      <w:r>
        <w:rPr>
          <w:rFonts w:ascii="Times New Roman" w:eastAsia="Times New Roman" w:hAnsi="Times New Roman" w:cs="Times New Roman"/>
          <w:sz w:val="24"/>
          <w:szCs w:val="24"/>
        </w:rPr>
        <w:br/>
        <w:t xml:space="preserve">- болезни накопления или </w:t>
      </w:r>
      <w:proofErr w:type="spellStart"/>
      <w:r>
        <w:rPr>
          <w:rFonts w:ascii="Times New Roman" w:eastAsia="Times New Roman" w:hAnsi="Times New Roman" w:cs="Times New Roman"/>
          <w:sz w:val="24"/>
          <w:szCs w:val="24"/>
        </w:rPr>
        <w:t>тезаурисмозы</w:t>
      </w:r>
      <w:proofErr w:type="spellEnd"/>
      <w:r>
        <w:rPr>
          <w:rFonts w:ascii="Times New Roman" w:eastAsia="Times New Roman" w:hAnsi="Times New Roman" w:cs="Times New Roman"/>
          <w:sz w:val="24"/>
          <w:szCs w:val="24"/>
        </w:rPr>
        <w:t>.</w:t>
      </w:r>
    </w:p>
    <w:p w14:paraId="18A76C34" w14:textId="77777777" w:rsidR="00500133" w:rsidRDefault="00500133">
      <w:pPr>
        <w:tabs>
          <w:tab w:val="left" w:pos="1740"/>
        </w:tabs>
        <w:spacing w:after="0" w:line="240" w:lineRule="auto"/>
        <w:jc w:val="both"/>
        <w:rPr>
          <w:rFonts w:ascii="Times New Roman" w:eastAsia="Times New Roman" w:hAnsi="Times New Roman" w:cs="Times New Roman"/>
          <w:b/>
          <w:sz w:val="24"/>
          <w:szCs w:val="24"/>
          <w:highlight w:val="white"/>
          <w:u w:val="single"/>
        </w:rPr>
      </w:pPr>
    </w:p>
    <w:p w14:paraId="69EED33E" w14:textId="77777777" w:rsidR="00500133" w:rsidRDefault="00005E02">
      <w:pPr>
        <w:tabs>
          <w:tab w:val="left" w:pos="1740"/>
        </w:tabs>
        <w:spacing w:after="0" w:line="240" w:lineRule="auto"/>
        <w:jc w:val="both"/>
        <w:rPr>
          <w:rFonts w:ascii="Times New Roman" w:eastAsia="Times New Roman" w:hAnsi="Times New Roman" w:cs="Times New Roman"/>
          <w:b/>
          <w:sz w:val="24"/>
          <w:szCs w:val="24"/>
          <w:highlight w:val="white"/>
        </w:rPr>
      </w:pPr>
      <w:r>
        <w:rPr>
          <w:b/>
          <w:highlight w:val="yellow"/>
        </w:rPr>
        <w:t>43</w:t>
      </w:r>
      <w:r>
        <w:rPr>
          <w:rFonts w:ascii="Times New Roman" w:eastAsia="Times New Roman" w:hAnsi="Times New Roman" w:cs="Times New Roman"/>
          <w:b/>
          <w:sz w:val="24"/>
          <w:szCs w:val="24"/>
          <w:highlight w:val="yellow"/>
        </w:rPr>
        <w:t>. Молекулярные болезни. Определение. Их классификация:</w:t>
      </w:r>
    </w:p>
    <w:p w14:paraId="0A2ACEE3"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Молекулярные болезни</w:t>
      </w:r>
      <w:r>
        <w:rPr>
          <w:rFonts w:ascii="Times New Roman" w:eastAsia="Times New Roman" w:hAnsi="Times New Roman" w:cs="Times New Roman"/>
          <w:sz w:val="24"/>
          <w:szCs w:val="24"/>
        </w:rPr>
        <w:t xml:space="preserve"> - это большая группа заболеваний, в основе которых лежат нарушения в структуре молекул ДНК, т.е. генные мутации. Учитывая последнее, эти заболевания называют также </w:t>
      </w:r>
      <w:r>
        <w:rPr>
          <w:rFonts w:ascii="Times New Roman" w:eastAsia="Times New Roman" w:hAnsi="Times New Roman" w:cs="Times New Roman"/>
          <w:b/>
          <w:sz w:val="24"/>
          <w:szCs w:val="24"/>
        </w:rPr>
        <w:t>генными болезнями</w:t>
      </w:r>
      <w:r>
        <w:rPr>
          <w:rFonts w:ascii="Times New Roman" w:eastAsia="Times New Roman" w:hAnsi="Times New Roman" w:cs="Times New Roman"/>
          <w:sz w:val="24"/>
          <w:szCs w:val="24"/>
        </w:rPr>
        <w:t>.</w:t>
      </w:r>
    </w:p>
    <w:p w14:paraId="274F9A61"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Моногенные болезни </w:t>
      </w:r>
      <w:r>
        <w:rPr>
          <w:rFonts w:ascii="Times New Roman" w:eastAsia="Times New Roman" w:hAnsi="Times New Roman" w:cs="Times New Roman"/>
          <w:sz w:val="24"/>
          <w:szCs w:val="24"/>
        </w:rPr>
        <w:t xml:space="preserve">подчиняются менделеевскому наследованию, в их основе лежат единичные генные или </w:t>
      </w:r>
      <w:proofErr w:type="spellStart"/>
      <w:r>
        <w:rPr>
          <w:rFonts w:ascii="Times New Roman" w:eastAsia="Times New Roman" w:hAnsi="Times New Roman" w:cs="Times New Roman"/>
          <w:sz w:val="24"/>
          <w:szCs w:val="24"/>
        </w:rPr>
        <w:t>точковые</w:t>
      </w:r>
      <w:proofErr w:type="spellEnd"/>
      <w:r>
        <w:rPr>
          <w:rFonts w:ascii="Times New Roman" w:eastAsia="Times New Roman" w:hAnsi="Times New Roman" w:cs="Times New Roman"/>
          <w:sz w:val="24"/>
          <w:szCs w:val="24"/>
        </w:rPr>
        <w:t xml:space="preserve"> мутации. Заболевания многочисленны и отличаются выраженным клиническим полиморфизмом и генетической гетерогенностью. </w:t>
      </w:r>
      <w:r>
        <w:rPr>
          <w:rFonts w:ascii="Times New Roman" w:eastAsia="Times New Roman" w:hAnsi="Times New Roman" w:cs="Times New Roman"/>
          <w:b/>
          <w:sz w:val="24"/>
          <w:szCs w:val="24"/>
        </w:rPr>
        <w:br/>
        <w:t xml:space="preserve">Например: фенилкетонурия, </w:t>
      </w:r>
      <w:proofErr w:type="spellStart"/>
      <w:r>
        <w:rPr>
          <w:rFonts w:ascii="Times New Roman" w:eastAsia="Times New Roman" w:hAnsi="Times New Roman" w:cs="Times New Roman"/>
          <w:b/>
          <w:sz w:val="24"/>
          <w:szCs w:val="24"/>
        </w:rPr>
        <w:t>галактоземия</w:t>
      </w:r>
      <w:proofErr w:type="spellEnd"/>
      <w:r>
        <w:rPr>
          <w:rFonts w:ascii="Times New Roman" w:eastAsia="Times New Roman" w:hAnsi="Times New Roman" w:cs="Times New Roman"/>
          <w:b/>
          <w:sz w:val="24"/>
          <w:szCs w:val="24"/>
        </w:rPr>
        <w:t>, муковисцидоз.</w:t>
      </w:r>
    </w:p>
    <w:p w14:paraId="33E252C1" w14:textId="77777777" w:rsidR="00500133" w:rsidRDefault="00005E02">
      <w:pPr>
        <w:numPr>
          <w:ilvl w:val="0"/>
          <w:numId w:val="31"/>
        </w:numPr>
        <w:tabs>
          <w:tab w:val="left" w:pos="1740"/>
        </w:tabs>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Мультифакториальные</w:t>
      </w:r>
      <w:proofErr w:type="spellEnd"/>
      <w:r>
        <w:rPr>
          <w:rFonts w:ascii="Times New Roman" w:eastAsia="Times New Roman" w:hAnsi="Times New Roman" w:cs="Times New Roman"/>
          <w:b/>
          <w:sz w:val="24"/>
          <w:szCs w:val="24"/>
        </w:rPr>
        <w:t xml:space="preserve"> болезни</w:t>
      </w:r>
      <w:r>
        <w:rPr>
          <w:rFonts w:ascii="Times New Roman" w:eastAsia="Times New Roman" w:hAnsi="Times New Roman" w:cs="Times New Roman"/>
          <w:sz w:val="24"/>
          <w:szCs w:val="24"/>
        </w:rPr>
        <w:t xml:space="preserve"> – это большая и </w:t>
      </w:r>
      <w:proofErr w:type="spellStart"/>
      <w:r>
        <w:rPr>
          <w:rFonts w:ascii="Times New Roman" w:eastAsia="Times New Roman" w:hAnsi="Times New Roman" w:cs="Times New Roman"/>
          <w:sz w:val="24"/>
          <w:szCs w:val="24"/>
        </w:rPr>
        <w:t>нозологически</w:t>
      </w:r>
      <w:proofErr w:type="spellEnd"/>
      <w:r>
        <w:rPr>
          <w:rFonts w:ascii="Times New Roman" w:eastAsia="Times New Roman" w:hAnsi="Times New Roman" w:cs="Times New Roman"/>
          <w:sz w:val="24"/>
          <w:szCs w:val="24"/>
        </w:rPr>
        <w:t xml:space="preserve"> разнообразная группа болезней, развитие которых определяется взаимодействием определенных наследственных факторов и факторов среды. Этиология и патогенез данных заболеваний сложны, </w:t>
      </w:r>
      <w:proofErr w:type="spellStart"/>
      <w:r>
        <w:rPr>
          <w:rFonts w:ascii="Times New Roman" w:eastAsia="Times New Roman" w:hAnsi="Times New Roman" w:cs="Times New Roman"/>
          <w:sz w:val="24"/>
          <w:szCs w:val="24"/>
        </w:rPr>
        <w:t>многоступенчаты</w:t>
      </w:r>
      <w:proofErr w:type="spellEnd"/>
      <w:r>
        <w:rPr>
          <w:rFonts w:ascii="Times New Roman" w:eastAsia="Times New Roman" w:hAnsi="Times New Roman" w:cs="Times New Roman"/>
          <w:sz w:val="24"/>
          <w:szCs w:val="24"/>
        </w:rPr>
        <w:t xml:space="preserve"> и во многом еще не ясны.</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Например: шизофрения, эпилепсия прогрессирующая, маниакально-депрессивный психоз, рассеянный склероз, гипертоническая болезнь, ишемическая болезнь сердца, язвенная болезнь желудка и 12-перстной кишки, бронхиальная астма, сахарный диабет, псориаз.</w:t>
      </w:r>
    </w:p>
    <w:p w14:paraId="0C8D95F3" w14:textId="77777777" w:rsidR="00500133" w:rsidRDefault="00500133">
      <w:pPr>
        <w:tabs>
          <w:tab w:val="left" w:pos="1740"/>
        </w:tabs>
        <w:spacing w:after="0" w:line="240" w:lineRule="auto"/>
        <w:jc w:val="both"/>
        <w:rPr>
          <w:rFonts w:ascii="Times New Roman" w:eastAsia="Times New Roman" w:hAnsi="Times New Roman" w:cs="Times New Roman"/>
          <w:b/>
          <w:sz w:val="24"/>
          <w:szCs w:val="24"/>
        </w:rPr>
      </w:pPr>
    </w:p>
    <w:p w14:paraId="2EBE4AF8"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44</w:t>
      </w:r>
      <w:r>
        <w:rPr>
          <w:rFonts w:ascii="Times New Roman" w:eastAsia="Times New Roman" w:hAnsi="Times New Roman" w:cs="Times New Roman"/>
          <w:b/>
          <w:sz w:val="24"/>
          <w:szCs w:val="24"/>
          <w:highlight w:val="yellow"/>
        </w:rPr>
        <w:t>. Болезни обмена веществ (ферментопатии). Определение, типы наследования, примеры.</w:t>
      </w:r>
    </w:p>
    <w:p w14:paraId="554ECEB4"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Ферментопатии</w:t>
      </w:r>
      <w:r>
        <w:rPr>
          <w:rFonts w:ascii="Times New Roman" w:eastAsia="Times New Roman" w:hAnsi="Times New Roman" w:cs="Times New Roman"/>
          <w:sz w:val="24"/>
          <w:szCs w:val="24"/>
        </w:rPr>
        <w:t xml:space="preserve"> – это болезни, при которых в зависимости от того, какая произошла мутация, изменяется ферментная активность: повышается или понижается, вплоть до его полного отсутствия.</w:t>
      </w:r>
    </w:p>
    <w:p w14:paraId="4B5CBB96"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Типы наследования:</w:t>
      </w:r>
    </w:p>
    <w:p w14:paraId="3F954E6C" w14:textId="77777777" w:rsidR="00500133" w:rsidRDefault="00005E02">
      <w:pPr>
        <w:numPr>
          <w:ilvl w:val="0"/>
          <w:numId w:val="49"/>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Аутосомно-рецессивный (фенилкетонурия, альбинизм, </w:t>
      </w:r>
      <w:proofErr w:type="spellStart"/>
      <w:r>
        <w:rPr>
          <w:rFonts w:ascii="Times New Roman" w:eastAsia="Times New Roman" w:hAnsi="Times New Roman" w:cs="Times New Roman"/>
          <w:sz w:val="24"/>
          <w:szCs w:val="24"/>
        </w:rPr>
        <w:t>галактоземия</w:t>
      </w:r>
      <w:proofErr w:type="spellEnd"/>
      <w:r>
        <w:rPr>
          <w:rFonts w:ascii="Times New Roman" w:eastAsia="Times New Roman" w:hAnsi="Times New Roman" w:cs="Times New Roman"/>
          <w:sz w:val="24"/>
          <w:szCs w:val="24"/>
        </w:rPr>
        <w:t>).</w:t>
      </w:r>
    </w:p>
    <w:p w14:paraId="5DEE5269" w14:textId="77777777" w:rsidR="00500133" w:rsidRDefault="00005E02">
      <w:pPr>
        <w:numPr>
          <w:ilvl w:val="0"/>
          <w:numId w:val="49"/>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Аутосомно-доминантный (подагра, талассемия).</w:t>
      </w:r>
    </w:p>
    <w:p w14:paraId="1ADC636F" w14:textId="77777777" w:rsidR="00500133" w:rsidRDefault="00005E02">
      <w:pPr>
        <w:numPr>
          <w:ilvl w:val="0"/>
          <w:numId w:val="49"/>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Сцепленные с Х хромосомой (рахит).</w:t>
      </w:r>
    </w:p>
    <w:p w14:paraId="13DF5246" w14:textId="77777777" w:rsidR="00500133" w:rsidRDefault="00500133">
      <w:pPr>
        <w:tabs>
          <w:tab w:val="left" w:pos="1740"/>
        </w:tabs>
        <w:spacing w:after="0" w:line="240" w:lineRule="auto"/>
        <w:jc w:val="both"/>
        <w:rPr>
          <w:rFonts w:ascii="Times New Roman" w:eastAsia="Times New Roman" w:hAnsi="Times New Roman" w:cs="Times New Roman"/>
          <w:sz w:val="24"/>
          <w:szCs w:val="24"/>
        </w:rPr>
      </w:pPr>
    </w:p>
    <w:p w14:paraId="7963FCB3"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45</w:t>
      </w:r>
      <w:r>
        <w:rPr>
          <w:rFonts w:ascii="Times New Roman" w:eastAsia="Times New Roman" w:hAnsi="Times New Roman" w:cs="Times New Roman"/>
          <w:b/>
          <w:sz w:val="24"/>
          <w:szCs w:val="24"/>
          <w:highlight w:val="yellow"/>
        </w:rPr>
        <w:t>. Фенилкетонурия. Тип наследования, механизм развития заболевания, методы диагностики.</w:t>
      </w:r>
    </w:p>
    <w:p w14:paraId="0BE264DA"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Фенилкетонурия</w:t>
      </w:r>
      <w:r>
        <w:rPr>
          <w:rFonts w:ascii="Times New Roman" w:eastAsia="Times New Roman" w:hAnsi="Times New Roman" w:cs="Times New Roman"/>
          <w:sz w:val="24"/>
          <w:szCs w:val="24"/>
        </w:rPr>
        <w:t xml:space="preserve"> - аутосомно-рецессивная болезнь аминокислотного обмена.</w:t>
      </w:r>
    </w:p>
    <w:p w14:paraId="0743C28F"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Симптомы</w:t>
      </w:r>
      <w:r>
        <w:rPr>
          <w:rFonts w:ascii="Times New Roman" w:eastAsia="Times New Roman" w:hAnsi="Times New Roman" w:cs="Times New Roman"/>
          <w:sz w:val="24"/>
          <w:szCs w:val="24"/>
        </w:rPr>
        <w:t xml:space="preserve">: ацидоз тканей и </w:t>
      </w:r>
      <w:proofErr w:type="spellStart"/>
      <w:r>
        <w:rPr>
          <w:rFonts w:ascii="Times New Roman" w:eastAsia="Times New Roman" w:hAnsi="Times New Roman" w:cs="Times New Roman"/>
          <w:sz w:val="24"/>
          <w:szCs w:val="24"/>
        </w:rPr>
        <w:t>аминоадицурия</w:t>
      </w:r>
      <w:proofErr w:type="spellEnd"/>
      <w:r>
        <w:rPr>
          <w:rFonts w:ascii="Times New Roman" w:eastAsia="Times New Roman" w:hAnsi="Times New Roman" w:cs="Times New Roman"/>
          <w:sz w:val="24"/>
          <w:szCs w:val="24"/>
        </w:rPr>
        <w:t>.</w:t>
      </w:r>
    </w:p>
    <w:p w14:paraId="4D8BA6BD"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1934 г. - </w:t>
      </w:r>
      <w:proofErr w:type="spellStart"/>
      <w:r>
        <w:rPr>
          <w:rFonts w:ascii="Times New Roman" w:eastAsia="Times New Roman" w:hAnsi="Times New Roman" w:cs="Times New Roman"/>
          <w:sz w:val="24"/>
          <w:szCs w:val="24"/>
        </w:rPr>
        <w:t>Феллинг</w:t>
      </w:r>
      <w:proofErr w:type="spellEnd"/>
      <w:r>
        <w:rPr>
          <w:rFonts w:ascii="Times New Roman" w:eastAsia="Times New Roman" w:hAnsi="Times New Roman" w:cs="Times New Roman"/>
          <w:sz w:val="24"/>
          <w:szCs w:val="24"/>
        </w:rPr>
        <w:t xml:space="preserve"> выделил ФКУ, источник - длинное плечо 12 хромосомы 12q24.1.</w:t>
      </w:r>
    </w:p>
    <w:p w14:paraId="018882BF"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ФКУ</w:t>
      </w:r>
      <w:r>
        <w:rPr>
          <w:rFonts w:ascii="Times New Roman" w:eastAsia="Times New Roman" w:hAnsi="Times New Roman" w:cs="Times New Roman"/>
          <w:sz w:val="24"/>
          <w:szCs w:val="24"/>
        </w:rPr>
        <w:t xml:space="preserve"> - болезнь когда нарушается пигментация всего у человека, сломанный ген не может превращать фенилаланин в тирозин, поэтому фенилаланин накапливается в организме, из-за чего не может образовываться тирозин, который на прямую влияет на меланин. Возникает 2 метаболических блока:</w:t>
      </w:r>
    </w:p>
    <w:p w14:paraId="6D0C83F2" w14:textId="77777777" w:rsidR="00500133" w:rsidRDefault="00005E02">
      <w:pPr>
        <w:numPr>
          <w:ilvl w:val="0"/>
          <w:numId w:val="36"/>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Фенилаланин-тирозин.</w:t>
      </w:r>
    </w:p>
    <w:p w14:paraId="142EBB5A" w14:textId="77777777" w:rsidR="00500133" w:rsidRDefault="00005E02">
      <w:pPr>
        <w:numPr>
          <w:ilvl w:val="0"/>
          <w:numId w:val="36"/>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Тирозин-меланин.</w:t>
      </w:r>
    </w:p>
    <w:p w14:paraId="5FD62204"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диагностики:</w:t>
      </w:r>
    </w:p>
    <w:p w14:paraId="34E3E7BE" w14:textId="77777777" w:rsidR="00500133" w:rsidRDefault="00005E02">
      <w:pPr>
        <w:numPr>
          <w:ilvl w:val="0"/>
          <w:numId w:val="37"/>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Биохимический метод - реакция </w:t>
      </w:r>
      <w:proofErr w:type="spellStart"/>
      <w:r>
        <w:rPr>
          <w:rFonts w:ascii="Times New Roman" w:eastAsia="Times New Roman" w:hAnsi="Times New Roman" w:cs="Times New Roman"/>
          <w:sz w:val="24"/>
          <w:szCs w:val="24"/>
        </w:rPr>
        <w:t>Феллинга</w:t>
      </w:r>
      <w:proofErr w:type="spellEnd"/>
      <w:r>
        <w:rPr>
          <w:rFonts w:ascii="Times New Roman" w:eastAsia="Times New Roman" w:hAnsi="Times New Roman" w:cs="Times New Roman"/>
          <w:sz w:val="24"/>
          <w:szCs w:val="24"/>
        </w:rPr>
        <w:t xml:space="preserve"> (хлорид железа III в моче - грязно-оливковый).</w:t>
      </w:r>
    </w:p>
    <w:p w14:paraId="263E3A45" w14:textId="77777777" w:rsidR="00500133" w:rsidRDefault="00005E02">
      <w:pPr>
        <w:numPr>
          <w:ilvl w:val="0"/>
          <w:numId w:val="37"/>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Микробиологический метод - тест </w:t>
      </w:r>
      <w:proofErr w:type="spellStart"/>
      <w:r>
        <w:rPr>
          <w:rFonts w:ascii="Times New Roman" w:eastAsia="Times New Roman" w:hAnsi="Times New Roman" w:cs="Times New Roman"/>
          <w:sz w:val="24"/>
          <w:szCs w:val="24"/>
        </w:rPr>
        <w:t>Гатри</w:t>
      </w:r>
      <w:proofErr w:type="spellEnd"/>
      <w:r>
        <w:rPr>
          <w:rFonts w:ascii="Times New Roman" w:eastAsia="Times New Roman" w:hAnsi="Times New Roman" w:cs="Times New Roman"/>
          <w:sz w:val="24"/>
          <w:szCs w:val="24"/>
        </w:rPr>
        <w:t xml:space="preserve"> (кровь из пятки новорожденного, проба с сенной палочкой).</w:t>
      </w:r>
    </w:p>
    <w:p w14:paraId="3C4E1F2A" w14:textId="77777777" w:rsidR="00500133" w:rsidRDefault="00005E02">
      <w:pPr>
        <w:numPr>
          <w:ilvl w:val="0"/>
          <w:numId w:val="37"/>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Масс-спектрометрия – «Флюороксан-2», «</w:t>
      </w:r>
      <w:proofErr w:type="spellStart"/>
      <w:r>
        <w:rPr>
          <w:rFonts w:ascii="Times New Roman" w:eastAsia="Times New Roman" w:hAnsi="Times New Roman" w:cs="Times New Roman"/>
          <w:sz w:val="24"/>
          <w:szCs w:val="24"/>
        </w:rPr>
        <w:t>Дельфия</w:t>
      </w:r>
      <w:proofErr w:type="spellEnd"/>
      <w:r>
        <w:rPr>
          <w:rFonts w:ascii="Times New Roman" w:eastAsia="Times New Roman" w:hAnsi="Times New Roman" w:cs="Times New Roman"/>
          <w:sz w:val="24"/>
          <w:szCs w:val="24"/>
        </w:rPr>
        <w:t>».</w:t>
      </w:r>
    </w:p>
    <w:p w14:paraId="1C0E6DA5" w14:textId="77777777" w:rsidR="00500133" w:rsidRDefault="00500133">
      <w:pPr>
        <w:tabs>
          <w:tab w:val="left" w:pos="1740"/>
        </w:tabs>
        <w:spacing w:after="0" w:line="240" w:lineRule="auto"/>
        <w:jc w:val="both"/>
        <w:rPr>
          <w:rFonts w:ascii="Times New Roman" w:eastAsia="Times New Roman" w:hAnsi="Times New Roman" w:cs="Times New Roman"/>
          <w:sz w:val="24"/>
          <w:szCs w:val="24"/>
        </w:rPr>
      </w:pPr>
    </w:p>
    <w:p w14:paraId="70910F2E"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46</w:t>
      </w:r>
      <w:r>
        <w:rPr>
          <w:rFonts w:ascii="Times New Roman" w:eastAsia="Times New Roman" w:hAnsi="Times New Roman" w:cs="Times New Roman"/>
          <w:b/>
          <w:sz w:val="24"/>
          <w:szCs w:val="24"/>
          <w:highlight w:val="yellow"/>
        </w:rPr>
        <w:t>. Принципы лечения наследственных болезней. Генотерапия.</w:t>
      </w:r>
    </w:p>
    <w:p w14:paraId="0800596A"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Можно выделить три подхода к лечению наследственных болезней и болезней с наследственной предрасположенностью:</w:t>
      </w:r>
    </w:p>
    <w:p w14:paraId="1072FB2C" w14:textId="77777777" w:rsidR="00500133" w:rsidRDefault="00005E02">
      <w:pPr>
        <w:numPr>
          <w:ilvl w:val="0"/>
          <w:numId w:val="38"/>
        </w:numPr>
        <w:tabs>
          <w:tab w:val="left" w:pos="17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Симптоматическое;</w:t>
      </w:r>
    </w:p>
    <w:p w14:paraId="261A7B49" w14:textId="77777777" w:rsidR="00500133" w:rsidRDefault="00005E02">
      <w:pPr>
        <w:numPr>
          <w:ilvl w:val="0"/>
          <w:numId w:val="38"/>
        </w:numPr>
        <w:tabs>
          <w:tab w:val="left" w:pos="17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Патогенетическое;</w:t>
      </w:r>
    </w:p>
    <w:p w14:paraId="60F8711D" w14:textId="77777777" w:rsidR="00500133" w:rsidRDefault="00005E02">
      <w:pPr>
        <w:numPr>
          <w:ilvl w:val="0"/>
          <w:numId w:val="38"/>
        </w:numPr>
        <w:tabs>
          <w:tab w:val="left" w:pos="17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Этиотропное.</w:t>
      </w:r>
    </w:p>
    <w:p w14:paraId="36185E52"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симптоматическом и патогенетическом подходах используются все виды современного лечения (лекарственное, диетическое, рентгенорадиологическое, физиотерапевтическое, климатическое и т.д.). УВ отдельную группу можно выделить </w:t>
      </w:r>
      <w:r>
        <w:rPr>
          <w:rFonts w:ascii="Times New Roman" w:eastAsia="Times New Roman" w:hAnsi="Times New Roman" w:cs="Times New Roman"/>
          <w:b/>
          <w:sz w:val="24"/>
          <w:szCs w:val="24"/>
        </w:rPr>
        <w:t>хирургические методы</w:t>
      </w:r>
      <w:r>
        <w:rPr>
          <w:rFonts w:ascii="Times New Roman" w:eastAsia="Times New Roman" w:hAnsi="Times New Roman" w:cs="Times New Roman"/>
          <w:sz w:val="24"/>
          <w:szCs w:val="24"/>
        </w:rPr>
        <w:t>, поскольку иногда они выполняют функции симптоматической терапии, иногда – патогенетической, иногда – и той и другой.</w:t>
      </w:r>
    </w:p>
    <w:p w14:paraId="5FE74222"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Генотерапия</w:t>
      </w:r>
      <w:r>
        <w:rPr>
          <w:rFonts w:ascii="Times New Roman" w:eastAsia="Times New Roman" w:hAnsi="Times New Roman" w:cs="Times New Roman"/>
          <w:sz w:val="24"/>
          <w:szCs w:val="24"/>
        </w:rPr>
        <w:t xml:space="preserve"> — совокупность </w:t>
      </w:r>
      <w:proofErr w:type="spellStart"/>
      <w:r>
        <w:rPr>
          <w:rFonts w:ascii="Times New Roman" w:eastAsia="Times New Roman" w:hAnsi="Times New Roman" w:cs="Times New Roman"/>
          <w:sz w:val="24"/>
          <w:szCs w:val="24"/>
        </w:rPr>
        <w:t>генноинженерных</w:t>
      </w:r>
      <w:proofErr w:type="spellEnd"/>
      <w:r>
        <w:rPr>
          <w:rFonts w:ascii="Times New Roman" w:eastAsia="Times New Roman" w:hAnsi="Times New Roman" w:cs="Times New Roman"/>
          <w:sz w:val="24"/>
          <w:szCs w:val="24"/>
        </w:rPr>
        <w:t xml:space="preserve"> (биотехнологических) и медицинских методов, направленных на внесение изменений в генетический аппарат соматических клеток человека в целях лечения заболеваний. Это новая и бурно развивающаяся область, ориентированная на исправление дефектов, вызванных мутациями в структуре ДНК, или придания клеткам новых функций.</w:t>
      </w:r>
    </w:p>
    <w:p w14:paraId="45E10418"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несколько способов введения новой генетической информации в клетки млекопитающих. Это позволяет разрабатывать прямые методы лечения наследственных болезней – методы генотерапии.</w:t>
      </w:r>
    </w:p>
    <w:p w14:paraId="6466DC37"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два основных подхода, различающиеся природой клеток-мишеней:</w:t>
      </w:r>
    </w:p>
    <w:p w14:paraId="591B1F78" w14:textId="77777777" w:rsidR="00500133" w:rsidRDefault="00005E02">
      <w:pPr>
        <w:numPr>
          <w:ilvl w:val="0"/>
          <w:numId w:val="40"/>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фетальная генотерапия</w:t>
      </w:r>
      <w:r>
        <w:rPr>
          <w:rFonts w:ascii="Times New Roman" w:eastAsia="Times New Roman" w:hAnsi="Times New Roman" w:cs="Times New Roman"/>
          <w:sz w:val="24"/>
          <w:szCs w:val="24"/>
        </w:rPr>
        <w:t xml:space="preserve"> (чужеродную ДНК вводят в зиготу или эмбрион на ранней стадии развития, чтобы введенный материал попал во все клетки реципиента).</w:t>
      </w:r>
    </w:p>
    <w:p w14:paraId="0093113E" w14:textId="77777777" w:rsidR="00500133" w:rsidRDefault="00005E02">
      <w:pPr>
        <w:numPr>
          <w:ilvl w:val="0"/>
          <w:numId w:val="40"/>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соматическая генотерапия</w:t>
      </w:r>
      <w:r>
        <w:rPr>
          <w:rFonts w:ascii="Times New Roman" w:eastAsia="Times New Roman" w:hAnsi="Times New Roman" w:cs="Times New Roman"/>
          <w:sz w:val="24"/>
          <w:szCs w:val="24"/>
        </w:rPr>
        <w:t xml:space="preserve"> (при которой генетический материал вводят только в соматические клетки и он не передается половым клеткам).</w:t>
      </w:r>
    </w:p>
    <w:p w14:paraId="2509386A" w14:textId="77777777" w:rsidR="00500133" w:rsidRDefault="00500133">
      <w:pPr>
        <w:tabs>
          <w:tab w:val="left" w:pos="1740"/>
        </w:tabs>
        <w:spacing w:after="0" w:line="240" w:lineRule="auto"/>
        <w:jc w:val="both"/>
        <w:rPr>
          <w:rFonts w:ascii="Times New Roman" w:eastAsia="Times New Roman" w:hAnsi="Times New Roman" w:cs="Times New Roman"/>
          <w:b/>
          <w:sz w:val="24"/>
          <w:szCs w:val="24"/>
        </w:rPr>
      </w:pPr>
    </w:p>
    <w:p w14:paraId="6DC5F985"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47</w:t>
      </w:r>
      <w:r>
        <w:rPr>
          <w:rFonts w:ascii="Times New Roman" w:eastAsia="Times New Roman" w:hAnsi="Times New Roman" w:cs="Times New Roman"/>
          <w:b/>
          <w:sz w:val="24"/>
          <w:szCs w:val="24"/>
          <w:highlight w:val="yellow"/>
        </w:rPr>
        <w:t xml:space="preserve">. Мутагенные факторы и их действие на генетический аппарат клетки. Понятие и </w:t>
      </w:r>
      <w:proofErr w:type="spellStart"/>
      <w:r>
        <w:rPr>
          <w:rFonts w:ascii="Times New Roman" w:eastAsia="Times New Roman" w:hAnsi="Times New Roman" w:cs="Times New Roman"/>
          <w:b/>
          <w:sz w:val="24"/>
          <w:szCs w:val="24"/>
          <w:highlight w:val="yellow"/>
        </w:rPr>
        <w:t>комутагенах</w:t>
      </w:r>
      <w:proofErr w:type="spellEnd"/>
      <w:r>
        <w:rPr>
          <w:rFonts w:ascii="Times New Roman" w:eastAsia="Times New Roman" w:hAnsi="Times New Roman" w:cs="Times New Roman"/>
          <w:b/>
          <w:sz w:val="24"/>
          <w:szCs w:val="24"/>
          <w:highlight w:val="yellow"/>
        </w:rPr>
        <w:t xml:space="preserve">, антимутагенах, </w:t>
      </w:r>
      <w:proofErr w:type="spellStart"/>
      <w:r>
        <w:rPr>
          <w:rFonts w:ascii="Times New Roman" w:eastAsia="Times New Roman" w:hAnsi="Times New Roman" w:cs="Times New Roman"/>
          <w:b/>
          <w:sz w:val="24"/>
          <w:szCs w:val="24"/>
          <w:highlight w:val="yellow"/>
        </w:rPr>
        <w:t>репарогенах</w:t>
      </w:r>
      <w:proofErr w:type="spellEnd"/>
      <w:r>
        <w:rPr>
          <w:rFonts w:ascii="Times New Roman" w:eastAsia="Times New Roman" w:hAnsi="Times New Roman" w:cs="Times New Roman"/>
          <w:b/>
          <w:sz w:val="24"/>
          <w:szCs w:val="24"/>
          <w:highlight w:val="yellow"/>
        </w:rPr>
        <w:t xml:space="preserve"> и </w:t>
      </w:r>
      <w:proofErr w:type="spellStart"/>
      <w:r>
        <w:rPr>
          <w:rFonts w:ascii="Times New Roman" w:eastAsia="Times New Roman" w:hAnsi="Times New Roman" w:cs="Times New Roman"/>
          <w:b/>
          <w:sz w:val="24"/>
          <w:szCs w:val="24"/>
          <w:highlight w:val="yellow"/>
        </w:rPr>
        <w:t>десмутагенах</w:t>
      </w:r>
      <w:proofErr w:type="spellEnd"/>
      <w:r>
        <w:rPr>
          <w:rFonts w:ascii="Times New Roman" w:eastAsia="Times New Roman" w:hAnsi="Times New Roman" w:cs="Times New Roman"/>
          <w:b/>
          <w:sz w:val="24"/>
          <w:szCs w:val="24"/>
          <w:highlight w:val="yellow"/>
        </w:rPr>
        <w:t>.</w:t>
      </w:r>
    </w:p>
    <w:p w14:paraId="5F0265CD"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Мутагенные факторы</w:t>
      </w:r>
      <w:r>
        <w:rPr>
          <w:rFonts w:ascii="Times New Roman" w:eastAsia="Times New Roman" w:hAnsi="Times New Roman" w:cs="Times New Roman"/>
          <w:sz w:val="24"/>
          <w:szCs w:val="24"/>
        </w:rPr>
        <w:t xml:space="preserve"> – это факторы, способные индуцировать мутационный эффект.</w:t>
      </w:r>
    </w:p>
    <w:p w14:paraId="7A086314"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Классификация:</w:t>
      </w:r>
    </w:p>
    <w:p w14:paraId="2ECDEEE7" w14:textId="77777777" w:rsidR="00500133" w:rsidRDefault="00005E02">
      <w:pPr>
        <w:numPr>
          <w:ilvl w:val="0"/>
          <w:numId w:val="42"/>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Химические</w:t>
      </w:r>
      <w:r>
        <w:rPr>
          <w:rFonts w:ascii="Times New Roman" w:eastAsia="Times New Roman" w:hAnsi="Times New Roman" w:cs="Times New Roman"/>
          <w:sz w:val="24"/>
          <w:szCs w:val="24"/>
        </w:rPr>
        <w:t xml:space="preserve"> – обладают проницаемостью, способны изменять коллоидные свойства хромосом, оказывают воздействие на ген.</w:t>
      </w:r>
    </w:p>
    <w:p w14:paraId="2D52D87B" w14:textId="77777777" w:rsidR="00500133" w:rsidRDefault="00005E02">
      <w:pPr>
        <w:numPr>
          <w:ilvl w:val="0"/>
          <w:numId w:val="42"/>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Биологические</w:t>
      </w:r>
      <w:r>
        <w:rPr>
          <w:rFonts w:ascii="Times New Roman" w:eastAsia="Times New Roman" w:hAnsi="Times New Roman" w:cs="Times New Roman"/>
          <w:sz w:val="24"/>
          <w:szCs w:val="24"/>
        </w:rPr>
        <w:t xml:space="preserve"> – вирусы, запускающие хромосомные перестройки, и токсины.</w:t>
      </w:r>
    </w:p>
    <w:p w14:paraId="5E47A1E0" w14:textId="77777777" w:rsidR="00500133" w:rsidRDefault="00005E02">
      <w:pPr>
        <w:numPr>
          <w:ilvl w:val="0"/>
          <w:numId w:val="42"/>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Радиационные</w:t>
      </w:r>
      <w:r>
        <w:rPr>
          <w:rFonts w:ascii="Times New Roman" w:eastAsia="Times New Roman" w:hAnsi="Times New Roman" w:cs="Times New Roman"/>
          <w:sz w:val="24"/>
          <w:szCs w:val="24"/>
        </w:rPr>
        <w:t xml:space="preserve"> - гамма лучи, нейтроны – обладают проницаемостью, вызывают разрывы хромосом или точечные мутации, в тканях образуются положительные или отрицательные ионы.</w:t>
      </w:r>
    </w:p>
    <w:p w14:paraId="7D19FB3E"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Комутагены</w:t>
      </w:r>
      <w:proofErr w:type="spellEnd"/>
      <w:r>
        <w:rPr>
          <w:rFonts w:ascii="Times New Roman" w:eastAsia="Times New Roman" w:hAnsi="Times New Roman" w:cs="Times New Roman"/>
          <w:sz w:val="24"/>
          <w:szCs w:val="24"/>
        </w:rPr>
        <w:t xml:space="preserve"> – это токсические вещества, которые сами не вызывают мутацию, но существенно изменяют влияние мутагенных факторов физической, химической и биологической природы. </w:t>
      </w:r>
      <w:proofErr w:type="spellStart"/>
      <w:r>
        <w:rPr>
          <w:rFonts w:ascii="Times New Roman" w:eastAsia="Times New Roman" w:hAnsi="Times New Roman" w:cs="Times New Roman"/>
          <w:sz w:val="24"/>
          <w:szCs w:val="24"/>
        </w:rPr>
        <w:t>Комутагены</w:t>
      </w:r>
      <w:proofErr w:type="spellEnd"/>
      <w:r>
        <w:rPr>
          <w:rFonts w:ascii="Times New Roman" w:eastAsia="Times New Roman" w:hAnsi="Times New Roman" w:cs="Times New Roman"/>
          <w:sz w:val="24"/>
          <w:szCs w:val="24"/>
        </w:rPr>
        <w:t xml:space="preserve"> используются в пищевых добавках, косметике, лекарственных препаратах.</w:t>
      </w:r>
    </w:p>
    <w:p w14:paraId="68C876CD"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Антимутагены</w:t>
      </w:r>
      <w:r>
        <w:rPr>
          <w:rFonts w:ascii="Times New Roman" w:eastAsia="Times New Roman" w:hAnsi="Times New Roman" w:cs="Times New Roman"/>
          <w:sz w:val="24"/>
          <w:szCs w:val="24"/>
        </w:rPr>
        <w:t xml:space="preserve"> – биологически активные вещества, введение которых в клетку, препятствует действию мутагенов.</w:t>
      </w:r>
    </w:p>
    <w:p w14:paraId="6D828B49"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Репарогены</w:t>
      </w:r>
      <w:proofErr w:type="spellEnd"/>
      <w:r>
        <w:rPr>
          <w:rFonts w:ascii="Times New Roman" w:eastAsia="Times New Roman" w:hAnsi="Times New Roman" w:cs="Times New Roman"/>
          <w:sz w:val="24"/>
          <w:szCs w:val="24"/>
        </w:rPr>
        <w:t xml:space="preserve"> – это соединения, которые усиливают репарацию ДНК.</w:t>
      </w:r>
    </w:p>
    <w:p w14:paraId="4426502D"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Десмутагены</w:t>
      </w:r>
      <w:proofErr w:type="spellEnd"/>
      <w:r>
        <w:rPr>
          <w:rFonts w:ascii="Times New Roman" w:eastAsia="Times New Roman" w:hAnsi="Times New Roman" w:cs="Times New Roman"/>
          <w:sz w:val="24"/>
          <w:szCs w:val="24"/>
        </w:rPr>
        <w:t xml:space="preserve"> – предохраняют от действия мутагенов.</w:t>
      </w:r>
    </w:p>
    <w:p w14:paraId="0CDEB47A" w14:textId="77777777" w:rsidR="00500133" w:rsidRDefault="00500133">
      <w:pPr>
        <w:tabs>
          <w:tab w:val="left" w:pos="1740"/>
        </w:tabs>
        <w:spacing w:after="0" w:line="240" w:lineRule="auto"/>
        <w:jc w:val="both"/>
        <w:rPr>
          <w:rFonts w:ascii="Times New Roman" w:eastAsia="Times New Roman" w:hAnsi="Times New Roman" w:cs="Times New Roman"/>
          <w:sz w:val="24"/>
          <w:szCs w:val="24"/>
        </w:rPr>
      </w:pPr>
    </w:p>
    <w:p w14:paraId="065F65CC"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48</w:t>
      </w:r>
      <w:r>
        <w:rPr>
          <w:rFonts w:ascii="Times New Roman" w:eastAsia="Times New Roman" w:hAnsi="Times New Roman" w:cs="Times New Roman"/>
          <w:b/>
          <w:sz w:val="24"/>
          <w:szCs w:val="24"/>
          <w:highlight w:val="yellow"/>
        </w:rPr>
        <w:t>. Современные методы изучения ДНК. Полимеразная цепная реакция: этапы, области применения. Секвенирование.</w:t>
      </w:r>
    </w:p>
    <w:p w14:paraId="14D0E667"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Современные методы изучения ДНК:</w:t>
      </w:r>
    </w:p>
    <w:p w14:paraId="2D23C61A"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нуклеиновых кислот (ДНК, РНК).</w:t>
      </w:r>
    </w:p>
    <w:p w14:paraId="50738E43"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амплификации ДНК и электрофоретическая детекция.</w:t>
      </w:r>
    </w:p>
    <w:p w14:paraId="7C2590BB"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Рестрикционные</w:t>
      </w:r>
      <w:proofErr w:type="spellEnd"/>
      <w:r>
        <w:rPr>
          <w:rFonts w:ascii="Times New Roman" w:eastAsia="Times New Roman" w:hAnsi="Times New Roman" w:cs="Times New Roman"/>
          <w:sz w:val="24"/>
          <w:szCs w:val="24"/>
        </w:rPr>
        <w:t xml:space="preserve"> методы анализа генома.</w:t>
      </w:r>
    </w:p>
    <w:p w14:paraId="482E4175"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аллельных вариантов электрофорезом.</w:t>
      </w:r>
    </w:p>
    <w:p w14:paraId="3191F228"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Гибризационные</w:t>
      </w:r>
      <w:proofErr w:type="spellEnd"/>
      <w:r>
        <w:rPr>
          <w:rFonts w:ascii="Times New Roman" w:eastAsia="Times New Roman" w:hAnsi="Times New Roman" w:cs="Times New Roman"/>
          <w:sz w:val="24"/>
          <w:szCs w:val="24"/>
        </w:rPr>
        <w:t xml:space="preserve"> методы выявления мутаций.</w:t>
      </w:r>
    </w:p>
    <w:p w14:paraId="4703BB67" w14:textId="77777777" w:rsidR="00500133" w:rsidRDefault="00005E02">
      <w:pPr>
        <w:numPr>
          <w:ilvl w:val="0"/>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Секвенирование.</w:t>
      </w:r>
    </w:p>
    <w:p w14:paraId="535D239F" w14:textId="77777777" w:rsidR="00A22666" w:rsidRDefault="00005E02" w:rsidP="00A22666">
      <w:pPr>
        <w:numPr>
          <w:ilvl w:val="0"/>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определения первичного биохимического продукта.</w:t>
      </w:r>
    </w:p>
    <w:p w14:paraId="2E94D4A2" w14:textId="565699F5" w:rsidR="00500133" w:rsidRPr="00A22666" w:rsidRDefault="00005E02" w:rsidP="00A22666">
      <w:pPr>
        <w:pStyle w:val="a5"/>
        <w:numPr>
          <w:ilvl w:val="0"/>
          <w:numId w:val="74"/>
        </w:numPr>
        <w:tabs>
          <w:tab w:val="left" w:pos="1740"/>
        </w:tabs>
        <w:spacing w:after="0" w:line="240" w:lineRule="auto"/>
        <w:jc w:val="both"/>
        <w:rPr>
          <w:rFonts w:ascii="Times New Roman" w:eastAsia="Times New Roman" w:hAnsi="Times New Roman" w:cs="Times New Roman"/>
          <w:sz w:val="24"/>
          <w:szCs w:val="24"/>
        </w:rPr>
      </w:pPr>
      <w:r w:rsidRPr="00A22666">
        <w:rPr>
          <w:rFonts w:ascii="Times New Roman" w:eastAsia="Times New Roman" w:hAnsi="Times New Roman" w:cs="Times New Roman"/>
          <w:b/>
          <w:sz w:val="24"/>
          <w:szCs w:val="24"/>
          <w:u w:val="single"/>
        </w:rPr>
        <w:t>Полимеразная цепная реакция (ПЦР)</w:t>
      </w:r>
      <w:r w:rsidRPr="00A22666">
        <w:rPr>
          <w:rFonts w:ascii="Times New Roman" w:eastAsia="Times New Roman" w:hAnsi="Times New Roman" w:cs="Times New Roman"/>
          <w:sz w:val="24"/>
          <w:szCs w:val="24"/>
        </w:rPr>
        <w:t xml:space="preserve"> – реакция матричного синтеза, в ходе которой происходит многократное копирование (амплификация) тестируемого участка ДНК в процессе повторяющихся температурных циклов.</w:t>
      </w:r>
      <w:r w:rsidR="00B31EC1" w:rsidRPr="00A22666">
        <w:rPr>
          <w:rFonts w:ascii="Times New Roman" w:eastAsia="Times New Roman" w:hAnsi="Times New Roman" w:cs="Times New Roman"/>
          <w:sz w:val="24"/>
          <w:szCs w:val="24"/>
        </w:rPr>
        <w:t>1</w:t>
      </w:r>
    </w:p>
    <w:p w14:paraId="1EAE1C9A"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амплификации:</w:t>
      </w:r>
    </w:p>
    <w:p w14:paraId="188BF9F1" w14:textId="77777777" w:rsidR="00500133" w:rsidRDefault="00005E02">
      <w:pPr>
        <w:numPr>
          <w:ilvl w:val="2"/>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Термическая денатурация (плавление цепей).</w:t>
      </w:r>
      <w:r>
        <w:rPr>
          <w:rFonts w:ascii="Times New Roman" w:eastAsia="Times New Roman" w:hAnsi="Times New Roman" w:cs="Times New Roman"/>
          <w:sz w:val="24"/>
          <w:szCs w:val="24"/>
        </w:rPr>
        <w:br/>
        <w:t xml:space="preserve">Анализируемый образец представлен </w:t>
      </w:r>
      <w:proofErr w:type="spellStart"/>
      <w:r>
        <w:rPr>
          <w:rFonts w:ascii="Times New Roman" w:eastAsia="Times New Roman" w:hAnsi="Times New Roman" w:cs="Times New Roman"/>
          <w:sz w:val="24"/>
          <w:szCs w:val="24"/>
        </w:rPr>
        <w:t>двухцепочечной</w:t>
      </w:r>
      <w:proofErr w:type="spellEnd"/>
      <w:r>
        <w:rPr>
          <w:rFonts w:ascii="Times New Roman" w:eastAsia="Times New Roman" w:hAnsi="Times New Roman" w:cs="Times New Roman"/>
          <w:sz w:val="24"/>
          <w:szCs w:val="24"/>
        </w:rPr>
        <w:t xml:space="preserve"> молекулой ДНК, а для проведения требуются одноцепочечные фрагменты. Для этого реакционная смесь </w:t>
      </w:r>
      <w:r>
        <w:rPr>
          <w:rFonts w:ascii="Times New Roman" w:eastAsia="Times New Roman" w:hAnsi="Times New Roman" w:cs="Times New Roman"/>
          <w:sz w:val="24"/>
          <w:szCs w:val="24"/>
        </w:rPr>
        <w:lastRenderedPageBreak/>
        <w:t xml:space="preserve">нагревается до 92-95°С‚ в результате происходит разрушение водородных связей между </w:t>
      </w:r>
      <w:proofErr w:type="spellStart"/>
      <w:r>
        <w:rPr>
          <w:rFonts w:ascii="Times New Roman" w:eastAsia="Times New Roman" w:hAnsi="Times New Roman" w:cs="Times New Roman"/>
          <w:sz w:val="24"/>
          <w:szCs w:val="24"/>
        </w:rPr>
        <w:t>нутлеотидами</w:t>
      </w:r>
      <w:proofErr w:type="spellEnd"/>
      <w:r>
        <w:rPr>
          <w:rFonts w:ascii="Times New Roman" w:eastAsia="Times New Roman" w:hAnsi="Times New Roman" w:cs="Times New Roman"/>
          <w:sz w:val="24"/>
          <w:szCs w:val="24"/>
        </w:rPr>
        <w:t xml:space="preserve"> и разделение цепей. </w:t>
      </w:r>
    </w:p>
    <w:p w14:paraId="4D005CA8" w14:textId="77777777" w:rsidR="00500133" w:rsidRDefault="00005E02">
      <w:pPr>
        <w:numPr>
          <w:ilvl w:val="2"/>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Отжиг </w:t>
      </w:r>
      <w:proofErr w:type="spellStart"/>
      <w:r>
        <w:rPr>
          <w:rFonts w:ascii="Times New Roman" w:eastAsia="Times New Roman" w:hAnsi="Times New Roman" w:cs="Times New Roman"/>
          <w:b/>
          <w:sz w:val="24"/>
          <w:szCs w:val="24"/>
        </w:rPr>
        <w:t>праймеров</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При снижении температуры до 50-60°С происходит присоединение </w:t>
      </w:r>
      <w:proofErr w:type="spellStart"/>
      <w:r>
        <w:rPr>
          <w:rFonts w:ascii="Times New Roman" w:eastAsia="Times New Roman" w:hAnsi="Times New Roman" w:cs="Times New Roman"/>
          <w:sz w:val="24"/>
          <w:szCs w:val="24"/>
        </w:rPr>
        <w:t>праймеров</w:t>
      </w:r>
      <w:proofErr w:type="spellEnd"/>
      <w:r>
        <w:rPr>
          <w:rFonts w:ascii="Times New Roman" w:eastAsia="Times New Roman" w:hAnsi="Times New Roman" w:cs="Times New Roman"/>
          <w:sz w:val="24"/>
          <w:szCs w:val="24"/>
        </w:rPr>
        <w:t xml:space="preserve"> к одноцепочечным фрагментам ДНК. Отжиг </w:t>
      </w:r>
      <w:proofErr w:type="spellStart"/>
      <w:r>
        <w:rPr>
          <w:rFonts w:ascii="Times New Roman" w:eastAsia="Times New Roman" w:hAnsi="Times New Roman" w:cs="Times New Roman"/>
          <w:sz w:val="24"/>
          <w:szCs w:val="24"/>
        </w:rPr>
        <w:t>происхолит</w:t>
      </w:r>
      <w:proofErr w:type="spellEnd"/>
      <w:r>
        <w:rPr>
          <w:rFonts w:ascii="Times New Roman" w:eastAsia="Times New Roman" w:hAnsi="Times New Roman" w:cs="Times New Roman"/>
          <w:sz w:val="24"/>
          <w:szCs w:val="24"/>
        </w:rPr>
        <w:t xml:space="preserve"> в соответствии ‹: правилом </w:t>
      </w:r>
      <w:proofErr w:type="spellStart"/>
      <w:r>
        <w:rPr>
          <w:rFonts w:ascii="Times New Roman" w:eastAsia="Times New Roman" w:hAnsi="Times New Roman" w:cs="Times New Roman"/>
          <w:sz w:val="24"/>
          <w:szCs w:val="24"/>
        </w:rPr>
        <w:t>Чаргаффа</w:t>
      </w:r>
      <w:proofErr w:type="spellEnd"/>
      <w:r>
        <w:rPr>
          <w:rFonts w:ascii="Times New Roman" w:eastAsia="Times New Roman" w:hAnsi="Times New Roman" w:cs="Times New Roman"/>
          <w:sz w:val="24"/>
          <w:szCs w:val="24"/>
        </w:rPr>
        <w:t xml:space="preserve"> и принципом комплементарности, то есть если нуклеотидная </w:t>
      </w:r>
      <w:proofErr w:type="spellStart"/>
      <w:r>
        <w:rPr>
          <w:rFonts w:ascii="Times New Roman" w:eastAsia="Times New Roman" w:hAnsi="Times New Roman" w:cs="Times New Roman"/>
          <w:sz w:val="24"/>
          <w:szCs w:val="24"/>
        </w:rPr>
        <w:t>последовательностъ</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праймера</w:t>
      </w:r>
      <w:proofErr w:type="spellEnd"/>
      <w:r>
        <w:rPr>
          <w:rFonts w:ascii="Times New Roman" w:eastAsia="Times New Roman" w:hAnsi="Times New Roman" w:cs="Times New Roman"/>
          <w:sz w:val="24"/>
          <w:szCs w:val="24"/>
        </w:rPr>
        <w:t xml:space="preserve"> комплементарна последовательности анализируемой цепи, то отжиг произойдет‚ если </w:t>
      </w:r>
      <w:proofErr w:type="spellStart"/>
      <w:r>
        <w:rPr>
          <w:rFonts w:ascii="Times New Roman" w:eastAsia="Times New Roman" w:hAnsi="Times New Roman" w:cs="Times New Roman"/>
          <w:sz w:val="24"/>
          <w:szCs w:val="24"/>
        </w:rPr>
        <w:t>некомплементарна</w:t>
      </w:r>
      <w:proofErr w:type="spellEnd"/>
      <w:r>
        <w:rPr>
          <w:rFonts w:ascii="Times New Roman" w:eastAsia="Times New Roman" w:hAnsi="Times New Roman" w:cs="Times New Roman"/>
          <w:sz w:val="24"/>
          <w:szCs w:val="24"/>
        </w:rPr>
        <w:t xml:space="preserve"> - нет. </w:t>
      </w:r>
    </w:p>
    <w:p w14:paraId="21EF6529" w14:textId="77777777" w:rsidR="00500133" w:rsidRDefault="00005E02">
      <w:pPr>
        <w:numPr>
          <w:ilvl w:val="2"/>
          <w:numId w:val="44"/>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Элонгация (синтез цепей).</w:t>
      </w:r>
      <w:r>
        <w:rPr>
          <w:rFonts w:ascii="Times New Roman" w:eastAsia="Times New Roman" w:hAnsi="Times New Roman" w:cs="Times New Roman"/>
          <w:sz w:val="24"/>
          <w:szCs w:val="24"/>
        </w:rPr>
        <w:br/>
        <w:t xml:space="preserve">На этом этапе температура смеси доводится до 72°С, что является оптимумом для функционирования фермента </w:t>
      </w:r>
      <w:proofErr w:type="spellStart"/>
      <w:r>
        <w:rPr>
          <w:rFonts w:ascii="Times New Roman" w:eastAsia="Times New Roman" w:hAnsi="Times New Roman" w:cs="Times New Roman"/>
          <w:sz w:val="24"/>
          <w:szCs w:val="24"/>
        </w:rPr>
        <w:t>Таq</w:t>
      </w:r>
      <w:proofErr w:type="spellEnd"/>
      <w:r>
        <w:rPr>
          <w:rFonts w:ascii="Times New Roman" w:eastAsia="Times New Roman" w:hAnsi="Times New Roman" w:cs="Times New Roman"/>
          <w:sz w:val="24"/>
          <w:szCs w:val="24"/>
        </w:rPr>
        <w:t xml:space="preserve">-ДНК-полимеразы, при этом синтез второй цепи идет с максимальной эффективностью и точностью. </w:t>
      </w:r>
    </w:p>
    <w:p w14:paraId="78089E59"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Указанные этапы составляют один температурный цикл. В ходе ПЦР проводится до 30-35 циклов, что позволяет получить из одного участка ДНК до миллиона копий.</w:t>
      </w:r>
    </w:p>
    <w:p w14:paraId="7DAFAEF8" w14:textId="77777777" w:rsidR="00500133" w:rsidRDefault="00005E02">
      <w:pPr>
        <w:tabs>
          <w:tab w:val="left" w:pos="1740"/>
        </w:tabs>
        <w:spacing w:after="0" w:line="240" w:lineRule="auto"/>
        <w:ind w:firstLine="12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Области применения ПЦР:</w:t>
      </w:r>
    </w:p>
    <w:p w14:paraId="57D85D00" w14:textId="77777777" w:rsidR="00500133" w:rsidRDefault="00005E02">
      <w:pPr>
        <w:numPr>
          <w:ilvl w:val="0"/>
          <w:numId w:val="46"/>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Диагностика инфекционных заболеваний.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Это связано с тем, что в отличие от ИФА и других методов определения антигенов возбудителя, ДНК-диагностика позволяет непосредственно идентифицировать возбудителя заболевания по его геному. </w:t>
      </w:r>
    </w:p>
    <w:p w14:paraId="22749B0C" w14:textId="77777777" w:rsidR="00500133" w:rsidRDefault="00005E02">
      <w:pPr>
        <w:numPr>
          <w:ilvl w:val="0"/>
          <w:numId w:val="46"/>
        </w:numPr>
        <w:tabs>
          <w:tab w:val="left" w:pos="17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Диагностика онкологических заболеваний.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После открытия онкогенов и генов-супрессоров опухолевого роста и исследований ученых в рамках проекта "Геном человека" появилась возможность определения активности этих генов и, тем самым, указывать на предрасположенность и даже наличие онкологического заболевания у обследуемого субъекта.</w:t>
      </w:r>
      <w:r>
        <w:rPr>
          <w:rFonts w:ascii="Times New Roman" w:eastAsia="Times New Roman" w:hAnsi="Times New Roman" w:cs="Times New Roman"/>
          <w:b/>
          <w:sz w:val="24"/>
          <w:szCs w:val="24"/>
        </w:rPr>
        <w:t xml:space="preserve"> </w:t>
      </w:r>
    </w:p>
    <w:p w14:paraId="6E6CF13A" w14:textId="77777777" w:rsidR="00500133" w:rsidRDefault="00005E02">
      <w:pPr>
        <w:numPr>
          <w:ilvl w:val="0"/>
          <w:numId w:val="46"/>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Диагностика генетических заболеваний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В настоящее время разработаны тест-системы диагностики большого количества генетических заболеваний; например, муковисцидоза, </w:t>
      </w:r>
      <w:proofErr w:type="spellStart"/>
      <w:r>
        <w:rPr>
          <w:rFonts w:ascii="Times New Roman" w:eastAsia="Times New Roman" w:hAnsi="Times New Roman" w:cs="Times New Roman"/>
          <w:sz w:val="24"/>
          <w:szCs w:val="24"/>
        </w:rPr>
        <w:t>миодистрофии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Дюшенна</w:t>
      </w:r>
      <w:proofErr w:type="spellEnd"/>
      <w:r>
        <w:rPr>
          <w:rFonts w:ascii="Times New Roman" w:eastAsia="Times New Roman" w:hAnsi="Times New Roman" w:cs="Times New Roman"/>
          <w:sz w:val="24"/>
          <w:szCs w:val="24"/>
        </w:rPr>
        <w:t xml:space="preserve">-Беккера и др. </w:t>
      </w:r>
    </w:p>
    <w:p w14:paraId="646F1E0D" w14:textId="77777777" w:rsidR="00500133" w:rsidRDefault="00005E02">
      <w:pPr>
        <w:numPr>
          <w:ilvl w:val="0"/>
          <w:numId w:val="46"/>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Идентификация личности. </w:t>
      </w:r>
      <w:r>
        <w:rPr>
          <w:rFonts w:ascii="Times New Roman" w:eastAsia="Times New Roman" w:hAnsi="Times New Roman" w:cs="Times New Roman"/>
          <w:sz w:val="24"/>
          <w:szCs w:val="24"/>
        </w:rPr>
        <w:br/>
        <w:t xml:space="preserve">Определение полиморфизма длин </w:t>
      </w:r>
      <w:proofErr w:type="spellStart"/>
      <w:r>
        <w:rPr>
          <w:rFonts w:ascii="Times New Roman" w:eastAsia="Times New Roman" w:hAnsi="Times New Roman" w:cs="Times New Roman"/>
          <w:sz w:val="24"/>
          <w:szCs w:val="24"/>
        </w:rPr>
        <w:t>рестрикционных</w:t>
      </w:r>
      <w:proofErr w:type="spellEnd"/>
      <w:r>
        <w:rPr>
          <w:rFonts w:ascii="Times New Roman" w:eastAsia="Times New Roman" w:hAnsi="Times New Roman" w:cs="Times New Roman"/>
          <w:sz w:val="24"/>
          <w:szCs w:val="24"/>
        </w:rPr>
        <w:t xml:space="preserve"> фрагментов является индивидуальной особенностью каждого человека. </w:t>
      </w:r>
    </w:p>
    <w:p w14:paraId="15E0CCCA" w14:textId="77777777" w:rsidR="00500133" w:rsidRDefault="00005E02">
      <w:pPr>
        <w:numPr>
          <w:ilvl w:val="0"/>
          <w:numId w:val="46"/>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Определение генетической структуры главного комплекса </w:t>
      </w:r>
      <w:proofErr w:type="spellStart"/>
      <w:r>
        <w:rPr>
          <w:rFonts w:ascii="Times New Roman" w:eastAsia="Times New Roman" w:hAnsi="Times New Roman" w:cs="Times New Roman"/>
          <w:b/>
          <w:sz w:val="24"/>
          <w:szCs w:val="24"/>
        </w:rPr>
        <w:t>гистосовместимости</w:t>
      </w:r>
      <w:proofErr w:type="spellEnd"/>
      <w:r>
        <w:rPr>
          <w:rFonts w:ascii="Times New Roman" w:eastAsia="Times New Roman" w:hAnsi="Times New Roman" w:cs="Times New Roman"/>
          <w:b/>
          <w:sz w:val="24"/>
          <w:szCs w:val="24"/>
        </w:rPr>
        <w:t xml:space="preserve"> (HLA).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Представляет особую ценность при трансплантации органов и тканей, так как различие в структуре антигенов </w:t>
      </w:r>
      <w:proofErr w:type="spellStart"/>
      <w:r>
        <w:rPr>
          <w:rFonts w:ascii="Times New Roman" w:eastAsia="Times New Roman" w:hAnsi="Times New Roman" w:cs="Times New Roman"/>
          <w:sz w:val="24"/>
          <w:szCs w:val="24"/>
        </w:rPr>
        <w:t>гистосовместимости</w:t>
      </w:r>
      <w:proofErr w:type="spellEnd"/>
      <w:r>
        <w:rPr>
          <w:rFonts w:ascii="Times New Roman" w:eastAsia="Times New Roman" w:hAnsi="Times New Roman" w:cs="Times New Roman"/>
          <w:sz w:val="24"/>
          <w:szCs w:val="24"/>
        </w:rPr>
        <w:t xml:space="preserve">, определяемое генетически, лежит в основе реакции отторжения трансплантата. </w:t>
      </w:r>
    </w:p>
    <w:p w14:paraId="6C1D22B8" w14:textId="77777777" w:rsidR="00500133" w:rsidRDefault="00005E02">
      <w:pPr>
        <w:numPr>
          <w:ilvl w:val="0"/>
          <w:numId w:val="46"/>
        </w:numPr>
        <w:tabs>
          <w:tab w:val="left" w:pos="1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Диагностика патогенов в пище.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Эта отрасль ДНК-диагностики является пока самой скромной среди представленных, однако является перспективной, так как методы являются более точными. быстрыми и информативными.</w:t>
      </w:r>
    </w:p>
    <w:p w14:paraId="34C9D5AB"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Секвенирование</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метод определения нуклеотидной последовательности ДНК.</w:t>
      </w:r>
    </w:p>
    <w:p w14:paraId="3E16DF75"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Первым методом </w:t>
      </w:r>
      <w:r>
        <w:rPr>
          <w:rFonts w:ascii="Times New Roman" w:eastAsia="Times New Roman" w:hAnsi="Times New Roman" w:cs="Times New Roman"/>
          <w:b/>
          <w:sz w:val="24"/>
          <w:szCs w:val="24"/>
        </w:rPr>
        <w:t>прямого ферментативного секвенирования стал «плюс-минус» метод</w:t>
      </w:r>
      <w:r>
        <w:rPr>
          <w:rFonts w:ascii="Times New Roman" w:eastAsia="Times New Roman" w:hAnsi="Times New Roman" w:cs="Times New Roman"/>
          <w:sz w:val="24"/>
          <w:szCs w:val="24"/>
        </w:rPr>
        <w:t xml:space="preserve">, разработанный В 1975 году Ф. </w:t>
      </w:r>
      <w:proofErr w:type="spellStart"/>
      <w:r>
        <w:rPr>
          <w:rFonts w:ascii="Times New Roman" w:eastAsia="Times New Roman" w:hAnsi="Times New Roman" w:cs="Times New Roman"/>
          <w:sz w:val="24"/>
          <w:szCs w:val="24"/>
        </w:rPr>
        <w:t>Сэнгером</w:t>
      </w:r>
      <w:proofErr w:type="spellEnd"/>
      <w:r>
        <w:rPr>
          <w:rFonts w:ascii="Times New Roman" w:eastAsia="Times New Roman" w:hAnsi="Times New Roman" w:cs="Times New Roman"/>
          <w:sz w:val="24"/>
          <w:szCs w:val="24"/>
        </w:rPr>
        <w:t xml:space="preserve"> и Д. </w:t>
      </w:r>
      <w:proofErr w:type="spellStart"/>
      <w:r>
        <w:rPr>
          <w:rFonts w:ascii="Times New Roman" w:eastAsia="Times New Roman" w:hAnsi="Times New Roman" w:cs="Times New Roman"/>
          <w:sz w:val="24"/>
          <w:szCs w:val="24"/>
        </w:rPr>
        <w:t>Коулсоном</w:t>
      </w:r>
      <w:proofErr w:type="spellEnd"/>
      <w:r>
        <w:rPr>
          <w:rFonts w:ascii="Times New Roman" w:eastAsia="Times New Roman" w:hAnsi="Times New Roman" w:cs="Times New Roman"/>
          <w:sz w:val="24"/>
          <w:szCs w:val="24"/>
        </w:rPr>
        <w:t xml:space="preserve">. Методика заключается в проведении ограниченной полимеразной реакции в присутствии всех четырех </w:t>
      </w:r>
      <w:proofErr w:type="spellStart"/>
      <w:r>
        <w:rPr>
          <w:rFonts w:ascii="Times New Roman" w:eastAsia="Times New Roman" w:hAnsi="Times New Roman" w:cs="Times New Roman"/>
          <w:sz w:val="24"/>
          <w:szCs w:val="24"/>
        </w:rPr>
        <w:t>dNTP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дизоксинуклеотит</w:t>
      </w:r>
      <w:proofErr w:type="spellEnd"/>
      <w:r>
        <w:rPr>
          <w:rFonts w:ascii="Times New Roman" w:eastAsia="Times New Roman" w:hAnsi="Times New Roman" w:cs="Times New Roman"/>
          <w:sz w:val="24"/>
          <w:szCs w:val="24"/>
        </w:rPr>
        <w:t>), один из которых маркирован по альфа-положению фосфата.</w:t>
      </w:r>
    </w:p>
    <w:p w14:paraId="0E875948"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1976 году А. </w:t>
      </w:r>
      <w:proofErr w:type="spellStart"/>
      <w:r>
        <w:rPr>
          <w:rFonts w:ascii="Times New Roman" w:eastAsia="Times New Roman" w:hAnsi="Times New Roman" w:cs="Times New Roman"/>
          <w:sz w:val="24"/>
          <w:szCs w:val="24"/>
        </w:rPr>
        <w:t>Максамом</w:t>
      </w:r>
      <w:proofErr w:type="spellEnd"/>
      <w:r>
        <w:rPr>
          <w:rFonts w:ascii="Times New Roman" w:eastAsia="Times New Roman" w:hAnsi="Times New Roman" w:cs="Times New Roman"/>
          <w:sz w:val="24"/>
          <w:szCs w:val="24"/>
        </w:rPr>
        <w:t xml:space="preserve"> и У. Гилбертом был разработан </w:t>
      </w:r>
      <w:r>
        <w:rPr>
          <w:rFonts w:ascii="Times New Roman" w:eastAsia="Times New Roman" w:hAnsi="Times New Roman" w:cs="Times New Roman"/>
          <w:b/>
          <w:sz w:val="24"/>
          <w:szCs w:val="24"/>
        </w:rPr>
        <w:t>метод химической деградации ДНК</w:t>
      </w:r>
      <w:r>
        <w:rPr>
          <w:rFonts w:ascii="Times New Roman" w:eastAsia="Times New Roman" w:hAnsi="Times New Roman" w:cs="Times New Roman"/>
          <w:sz w:val="24"/>
          <w:szCs w:val="24"/>
        </w:rPr>
        <w:t xml:space="preserve">. Исследуемый образец разделяется на четыре </w:t>
      </w:r>
      <w:proofErr w:type="spellStart"/>
      <w:r>
        <w:rPr>
          <w:rFonts w:ascii="Times New Roman" w:eastAsia="Times New Roman" w:hAnsi="Times New Roman" w:cs="Times New Roman"/>
          <w:sz w:val="24"/>
          <w:szCs w:val="24"/>
        </w:rPr>
        <w:t>аликвоты</w:t>
      </w:r>
      <w:proofErr w:type="spellEnd"/>
      <w:r>
        <w:rPr>
          <w:rFonts w:ascii="Times New Roman" w:eastAsia="Times New Roman" w:hAnsi="Times New Roman" w:cs="Times New Roman"/>
          <w:sz w:val="24"/>
          <w:szCs w:val="24"/>
        </w:rPr>
        <w:t xml:space="preserve"> и в каждую вводится реагент, модифицирующий один из </w:t>
      </w:r>
      <w:proofErr w:type="spellStart"/>
      <w:r>
        <w:rPr>
          <w:rFonts w:ascii="Times New Roman" w:eastAsia="Times New Roman" w:hAnsi="Times New Roman" w:cs="Times New Roman"/>
          <w:sz w:val="24"/>
          <w:szCs w:val="24"/>
        </w:rPr>
        <w:t>dNTP</w:t>
      </w:r>
      <w:proofErr w:type="spellEnd"/>
      <w:r>
        <w:rPr>
          <w:rFonts w:ascii="Times New Roman" w:eastAsia="Times New Roman" w:hAnsi="Times New Roman" w:cs="Times New Roman"/>
          <w:sz w:val="24"/>
          <w:szCs w:val="24"/>
        </w:rPr>
        <w:t>.</w:t>
      </w:r>
    </w:p>
    <w:p w14:paraId="7978E775"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1977 году Ф. </w:t>
      </w:r>
      <w:proofErr w:type="spellStart"/>
      <w:r>
        <w:rPr>
          <w:rFonts w:ascii="Times New Roman" w:eastAsia="Times New Roman" w:hAnsi="Times New Roman" w:cs="Times New Roman"/>
          <w:sz w:val="24"/>
          <w:szCs w:val="24"/>
        </w:rPr>
        <w:t>Сенгером</w:t>
      </w:r>
      <w:proofErr w:type="spellEnd"/>
      <w:r>
        <w:rPr>
          <w:rFonts w:ascii="Times New Roman" w:eastAsia="Times New Roman" w:hAnsi="Times New Roman" w:cs="Times New Roman"/>
          <w:sz w:val="24"/>
          <w:szCs w:val="24"/>
        </w:rPr>
        <w:t xml:space="preserve"> и Д. </w:t>
      </w:r>
      <w:proofErr w:type="spellStart"/>
      <w:r>
        <w:rPr>
          <w:rFonts w:ascii="Times New Roman" w:eastAsia="Times New Roman" w:hAnsi="Times New Roman" w:cs="Times New Roman"/>
          <w:sz w:val="24"/>
          <w:szCs w:val="24"/>
        </w:rPr>
        <w:t>Коулсоном</w:t>
      </w:r>
      <w:proofErr w:type="spellEnd"/>
      <w:r>
        <w:rPr>
          <w:rFonts w:ascii="Times New Roman" w:eastAsia="Times New Roman" w:hAnsi="Times New Roman" w:cs="Times New Roman"/>
          <w:sz w:val="24"/>
          <w:szCs w:val="24"/>
        </w:rPr>
        <w:t xml:space="preserve"> был предложен еще один метод , названный ими  </w:t>
      </w:r>
      <w:r>
        <w:rPr>
          <w:rFonts w:ascii="Times New Roman" w:eastAsia="Times New Roman" w:hAnsi="Times New Roman" w:cs="Times New Roman"/>
          <w:b/>
          <w:sz w:val="24"/>
          <w:szCs w:val="24"/>
        </w:rPr>
        <w:t>методом «терминаторов» («</w:t>
      </w:r>
      <w:proofErr w:type="spellStart"/>
      <w:r>
        <w:rPr>
          <w:rFonts w:ascii="Times New Roman" w:eastAsia="Times New Roman" w:hAnsi="Times New Roman" w:cs="Times New Roman"/>
          <w:b/>
          <w:sz w:val="24"/>
          <w:szCs w:val="24"/>
        </w:rPr>
        <w:t>дизокси</w:t>
      </w:r>
      <w:proofErr w:type="spellEnd"/>
      <w:r>
        <w:rPr>
          <w:rFonts w:ascii="Times New Roman" w:eastAsia="Times New Roman" w:hAnsi="Times New Roman" w:cs="Times New Roman"/>
          <w:b/>
          <w:sz w:val="24"/>
          <w:szCs w:val="24"/>
        </w:rPr>
        <w:t>-метод»).</w:t>
      </w:r>
      <w:r>
        <w:rPr>
          <w:rFonts w:ascii="Times New Roman" w:eastAsia="Times New Roman" w:hAnsi="Times New Roman" w:cs="Times New Roman"/>
          <w:sz w:val="24"/>
          <w:szCs w:val="24"/>
        </w:rPr>
        <w:t xml:space="preserve"> Методика заключается в проведении полимеразной реакции, в которой помимо матрицы и четырех типов </w:t>
      </w:r>
      <w:proofErr w:type="spellStart"/>
      <w:r>
        <w:rPr>
          <w:rFonts w:ascii="Times New Roman" w:eastAsia="Times New Roman" w:hAnsi="Times New Roman" w:cs="Times New Roman"/>
          <w:sz w:val="24"/>
          <w:szCs w:val="24"/>
        </w:rPr>
        <w:t>dNTP</w:t>
      </w:r>
      <w:proofErr w:type="spellEnd"/>
      <w:r>
        <w:rPr>
          <w:rFonts w:ascii="Times New Roman" w:eastAsia="Times New Roman" w:hAnsi="Times New Roman" w:cs="Times New Roman"/>
          <w:sz w:val="24"/>
          <w:szCs w:val="24"/>
        </w:rPr>
        <w:t xml:space="preserve"> (один из которых радиоактивно меченный по альфа-положению фосфата) вносится один 2,3-дидезоксинуклеотид (</w:t>
      </w:r>
      <w:proofErr w:type="spellStart"/>
      <w:r>
        <w:rPr>
          <w:rFonts w:ascii="Times New Roman" w:eastAsia="Times New Roman" w:hAnsi="Times New Roman" w:cs="Times New Roman"/>
          <w:sz w:val="24"/>
          <w:szCs w:val="24"/>
        </w:rPr>
        <w:t>ddNTP</w:t>
      </w:r>
      <w:proofErr w:type="spellEnd"/>
      <w:r>
        <w:rPr>
          <w:rFonts w:ascii="Times New Roman" w:eastAsia="Times New Roman" w:hAnsi="Times New Roman" w:cs="Times New Roman"/>
          <w:sz w:val="24"/>
          <w:szCs w:val="24"/>
        </w:rPr>
        <w:t>), который способен встраиваться в растущую цепь, но препятствует дальнейшему росту цепи, вследствие отсутствия 3-ОН-группы.</w:t>
      </w:r>
    </w:p>
    <w:p w14:paraId="2E547E92"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широко применяются </w:t>
      </w:r>
      <w:r>
        <w:rPr>
          <w:rFonts w:ascii="Times New Roman" w:eastAsia="Times New Roman" w:hAnsi="Times New Roman" w:cs="Times New Roman"/>
          <w:b/>
          <w:sz w:val="24"/>
          <w:szCs w:val="24"/>
        </w:rPr>
        <w:t>методы автоматического секвенирования ДНК</w:t>
      </w:r>
      <w:r>
        <w:rPr>
          <w:rFonts w:ascii="Times New Roman" w:eastAsia="Times New Roman" w:hAnsi="Times New Roman" w:cs="Times New Roman"/>
          <w:sz w:val="24"/>
          <w:szCs w:val="24"/>
        </w:rPr>
        <w:t xml:space="preserve">, основанные на ферментативном секвенировании с использованием терминирующий трансляцию </w:t>
      </w:r>
      <w:proofErr w:type="spellStart"/>
      <w:r>
        <w:rPr>
          <w:rFonts w:ascii="Times New Roman" w:eastAsia="Times New Roman" w:hAnsi="Times New Roman" w:cs="Times New Roman"/>
          <w:sz w:val="24"/>
          <w:szCs w:val="24"/>
        </w:rPr>
        <w:t>ddNTP</w:t>
      </w:r>
      <w:proofErr w:type="spellEnd"/>
      <w:r>
        <w:rPr>
          <w:rFonts w:ascii="Times New Roman" w:eastAsia="Times New Roman" w:hAnsi="Times New Roman" w:cs="Times New Roman"/>
          <w:sz w:val="24"/>
          <w:szCs w:val="24"/>
        </w:rPr>
        <w:t xml:space="preserve">. Процесс, как и метод «терминаторов», состоит из двух этапов: проведение терминирующих реакций и </w:t>
      </w:r>
      <w:r>
        <w:rPr>
          <w:rFonts w:ascii="Times New Roman" w:eastAsia="Times New Roman" w:hAnsi="Times New Roman" w:cs="Times New Roman"/>
          <w:sz w:val="24"/>
          <w:szCs w:val="24"/>
        </w:rPr>
        <w:lastRenderedPageBreak/>
        <w:t xml:space="preserve">разделение полученных фрагментов в полиакриламидном геле. Радиоактивно меченый нуклеотид заменен на нуклеотид, несущий флюоресцентную метку. </w:t>
      </w:r>
    </w:p>
    <w:p w14:paraId="7A8885AC" w14:textId="77777777" w:rsidR="00500133" w:rsidRDefault="00500133">
      <w:pPr>
        <w:tabs>
          <w:tab w:val="left" w:pos="1740"/>
        </w:tabs>
        <w:spacing w:after="0" w:line="240" w:lineRule="auto"/>
        <w:jc w:val="both"/>
        <w:rPr>
          <w:rFonts w:ascii="Times New Roman" w:eastAsia="Times New Roman" w:hAnsi="Times New Roman" w:cs="Times New Roman"/>
          <w:sz w:val="24"/>
          <w:szCs w:val="24"/>
        </w:rPr>
      </w:pPr>
    </w:p>
    <w:p w14:paraId="627D0122" w14:textId="77777777" w:rsidR="00500133" w:rsidRDefault="00005E02">
      <w:pPr>
        <w:tabs>
          <w:tab w:val="left" w:pos="1740"/>
        </w:tabs>
        <w:spacing w:after="0" w:line="240" w:lineRule="auto"/>
        <w:jc w:val="both"/>
        <w:rPr>
          <w:rFonts w:ascii="Times New Roman" w:eastAsia="Times New Roman" w:hAnsi="Times New Roman" w:cs="Times New Roman"/>
          <w:b/>
          <w:sz w:val="24"/>
          <w:szCs w:val="24"/>
        </w:rPr>
      </w:pPr>
      <w:r>
        <w:rPr>
          <w:b/>
          <w:highlight w:val="yellow"/>
        </w:rPr>
        <w:t>49</w:t>
      </w:r>
      <w:r>
        <w:rPr>
          <w:rFonts w:ascii="Times New Roman" w:eastAsia="Times New Roman" w:hAnsi="Times New Roman" w:cs="Times New Roman"/>
          <w:b/>
          <w:sz w:val="24"/>
          <w:szCs w:val="24"/>
          <w:highlight w:val="yellow"/>
        </w:rPr>
        <w:t>. Болезни с нетрадиционным типом наследования: митохондриальные болезни.</w:t>
      </w:r>
    </w:p>
    <w:p w14:paraId="70A153AF"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болезням с нетрадиционным типом наследования относят такие феномены как митохондриальные болезни, геномный импринтинг, </w:t>
      </w:r>
      <w:proofErr w:type="spellStart"/>
      <w:r>
        <w:rPr>
          <w:rFonts w:ascii="Times New Roman" w:eastAsia="Times New Roman" w:hAnsi="Times New Roman" w:cs="Times New Roman"/>
          <w:sz w:val="24"/>
          <w:szCs w:val="24"/>
        </w:rPr>
        <w:t>однородительские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дисомии</w:t>
      </w:r>
      <w:proofErr w:type="spellEnd"/>
      <w:r>
        <w:rPr>
          <w:rFonts w:ascii="Times New Roman" w:eastAsia="Times New Roman" w:hAnsi="Times New Roman" w:cs="Times New Roman"/>
          <w:sz w:val="24"/>
          <w:szCs w:val="24"/>
        </w:rPr>
        <w:t xml:space="preserve">, экспансия </w:t>
      </w:r>
      <w:proofErr w:type="spellStart"/>
      <w:r>
        <w:rPr>
          <w:rFonts w:ascii="Times New Roman" w:eastAsia="Times New Roman" w:hAnsi="Times New Roman" w:cs="Times New Roman"/>
          <w:sz w:val="24"/>
          <w:szCs w:val="24"/>
        </w:rPr>
        <w:t>тринуклеотидных</w:t>
      </w:r>
      <w:proofErr w:type="spellEnd"/>
      <w:r>
        <w:rPr>
          <w:rFonts w:ascii="Times New Roman" w:eastAsia="Times New Roman" w:hAnsi="Times New Roman" w:cs="Times New Roman"/>
          <w:sz w:val="24"/>
          <w:szCs w:val="24"/>
        </w:rPr>
        <w:t xml:space="preserve"> повторов.</w:t>
      </w:r>
    </w:p>
    <w:p w14:paraId="781454B6" w14:textId="77777777" w:rsidR="00500133" w:rsidRDefault="00005E02">
      <w:pPr>
        <w:tabs>
          <w:tab w:val="left" w:pos="174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Митохондриальные болезни</w:t>
      </w:r>
      <w:r>
        <w:rPr>
          <w:rFonts w:ascii="Times New Roman" w:eastAsia="Times New Roman" w:hAnsi="Times New Roman" w:cs="Times New Roman"/>
          <w:sz w:val="24"/>
          <w:szCs w:val="24"/>
        </w:rPr>
        <w:t xml:space="preserve"> – группа заболеваний, вызванная мутацией митохондриальной ДНК и характеризующаяся нарушением окислительного </w:t>
      </w:r>
      <w:proofErr w:type="spellStart"/>
      <w:r>
        <w:rPr>
          <w:rFonts w:ascii="Times New Roman" w:eastAsia="Times New Roman" w:hAnsi="Times New Roman" w:cs="Times New Roman"/>
          <w:sz w:val="24"/>
          <w:szCs w:val="24"/>
        </w:rPr>
        <w:t>фосфолирования</w:t>
      </w:r>
      <w:proofErr w:type="spellEnd"/>
      <w:r>
        <w:rPr>
          <w:rFonts w:ascii="Times New Roman" w:eastAsia="Times New Roman" w:hAnsi="Times New Roman" w:cs="Times New Roman"/>
          <w:sz w:val="24"/>
          <w:szCs w:val="24"/>
        </w:rPr>
        <w:t xml:space="preserve"> и недостаточным энергообеспечением пораженных органов.</w:t>
      </w:r>
    </w:p>
    <w:p w14:paraId="3F02B8F0"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w:t>
      </w:r>
    </w:p>
    <w:p w14:paraId="667D9B8A"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Вовлечение многих систем органов;</w:t>
      </w:r>
    </w:p>
    <w:p w14:paraId="7BC4DA7D"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Прогрессирующее течение с возрастом;</w:t>
      </w:r>
    </w:p>
    <w:p w14:paraId="49FEFA0D"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Раннее начало заболевание (7-8 лет);</w:t>
      </w:r>
    </w:p>
    <w:p w14:paraId="55CB9C50"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симптомы связаны с поражением ЦНС;</w:t>
      </w:r>
    </w:p>
    <w:p w14:paraId="7F388FDC" w14:textId="77777777" w:rsidR="00500133" w:rsidRDefault="00005E02">
      <w:pPr>
        <w:numPr>
          <w:ilvl w:val="0"/>
          <w:numId w:val="48"/>
        </w:numPr>
        <w:tabs>
          <w:tab w:val="left" w:pos="17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Передаются от матери всему потомству.</w:t>
      </w:r>
    </w:p>
    <w:p w14:paraId="37F3F338" w14:textId="77777777" w:rsidR="00500133" w:rsidRDefault="00005E02">
      <w:pPr>
        <w:tabs>
          <w:tab w:val="left" w:pos="174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Признаки:</w:t>
      </w:r>
    </w:p>
    <w:p w14:paraId="24C66E68" w14:textId="77777777" w:rsidR="00500133" w:rsidRDefault="00005E02">
      <w:pPr>
        <w:numPr>
          <w:ilvl w:val="0"/>
          <w:numId w:val="69"/>
        </w:numPr>
        <w:tabs>
          <w:tab w:val="left" w:pos="36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Инсультоподобное</w:t>
      </w:r>
      <w:proofErr w:type="spellEnd"/>
      <w:r>
        <w:rPr>
          <w:rFonts w:ascii="Times New Roman" w:eastAsia="Times New Roman" w:hAnsi="Times New Roman" w:cs="Times New Roman"/>
          <w:sz w:val="24"/>
          <w:szCs w:val="24"/>
        </w:rPr>
        <w:t xml:space="preserve"> состояние, атаксия, </w:t>
      </w:r>
      <w:proofErr w:type="spellStart"/>
      <w:r>
        <w:rPr>
          <w:rFonts w:ascii="Times New Roman" w:eastAsia="Times New Roman" w:hAnsi="Times New Roman" w:cs="Times New Roman"/>
          <w:sz w:val="24"/>
          <w:szCs w:val="24"/>
        </w:rPr>
        <w:t>гипо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гипертонус</w:t>
      </w:r>
      <w:proofErr w:type="spellEnd"/>
      <w:r>
        <w:rPr>
          <w:rFonts w:ascii="Times New Roman" w:eastAsia="Times New Roman" w:hAnsi="Times New Roman" w:cs="Times New Roman"/>
          <w:sz w:val="24"/>
          <w:szCs w:val="24"/>
        </w:rPr>
        <w:t>;</w:t>
      </w:r>
    </w:p>
    <w:p w14:paraId="6B86550F" w14:textId="77777777" w:rsidR="00500133" w:rsidRDefault="00005E02">
      <w:pPr>
        <w:numPr>
          <w:ilvl w:val="0"/>
          <w:numId w:val="69"/>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Кардиомиопатия, нарушение проводимости ССС;</w:t>
      </w:r>
    </w:p>
    <w:p w14:paraId="1B7A1304" w14:textId="77777777" w:rsidR="00500133" w:rsidRDefault="00005E02">
      <w:pPr>
        <w:numPr>
          <w:ilvl w:val="0"/>
          <w:numId w:val="69"/>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Паралич глазных мышц, опущение века, атрофия зрительных нервов, катаракта;</w:t>
      </w:r>
    </w:p>
    <w:p w14:paraId="35384FF4" w14:textId="77777777" w:rsidR="00500133" w:rsidRDefault="00005E02">
      <w:pPr>
        <w:numPr>
          <w:ilvl w:val="0"/>
          <w:numId w:val="69"/>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Диабет, разнообразные поражения поджелудочной железы.</w:t>
      </w:r>
    </w:p>
    <w:p w14:paraId="4C6012C4"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Диагностика:</w:t>
      </w:r>
    </w:p>
    <w:p w14:paraId="1CBCBBDA" w14:textId="77777777" w:rsidR="00500133" w:rsidRDefault="00005E02">
      <w:pPr>
        <w:numPr>
          <w:ilvl w:val="0"/>
          <w:numId w:val="66"/>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Обращение внимания на ацидоз;</w:t>
      </w:r>
    </w:p>
    <w:p w14:paraId="0F7F5B16" w14:textId="77777777" w:rsidR="00500133" w:rsidRDefault="00005E02">
      <w:pPr>
        <w:numPr>
          <w:ilvl w:val="0"/>
          <w:numId w:val="66"/>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концентрации кетоновых тел;</w:t>
      </w:r>
    </w:p>
    <w:p w14:paraId="23D61A02" w14:textId="77777777" w:rsidR="00500133" w:rsidRDefault="00005E02">
      <w:pPr>
        <w:numPr>
          <w:ilvl w:val="0"/>
          <w:numId w:val="66"/>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биопсии обнаруживаются рваные мышечные волокна;</w:t>
      </w:r>
    </w:p>
    <w:p w14:paraId="67B08F59" w14:textId="77777777" w:rsidR="00500133" w:rsidRDefault="00005E02">
      <w:pPr>
        <w:numPr>
          <w:ilvl w:val="0"/>
          <w:numId w:val="66"/>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Молекулярная диагностика.</w:t>
      </w:r>
    </w:p>
    <w:p w14:paraId="7B783440"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Например: синдром </w:t>
      </w:r>
      <w:proofErr w:type="spellStart"/>
      <w:r>
        <w:rPr>
          <w:rFonts w:ascii="Times New Roman" w:eastAsia="Times New Roman" w:hAnsi="Times New Roman" w:cs="Times New Roman"/>
          <w:b/>
          <w:sz w:val="24"/>
          <w:szCs w:val="24"/>
        </w:rPr>
        <w:t>Лебера</w:t>
      </w:r>
      <w:proofErr w:type="spellEnd"/>
      <w:r>
        <w:rPr>
          <w:rFonts w:ascii="Times New Roman" w:eastAsia="Times New Roman" w:hAnsi="Times New Roman" w:cs="Times New Roman"/>
          <w:b/>
          <w:sz w:val="24"/>
          <w:szCs w:val="24"/>
        </w:rPr>
        <w:t xml:space="preserve"> (атрофия зрительных нервов), синдром MERRF (</w:t>
      </w:r>
      <w:proofErr w:type="spellStart"/>
      <w:r>
        <w:rPr>
          <w:rFonts w:ascii="Times New Roman" w:eastAsia="Times New Roman" w:hAnsi="Times New Roman" w:cs="Times New Roman"/>
          <w:b/>
          <w:sz w:val="24"/>
          <w:szCs w:val="24"/>
        </w:rPr>
        <w:t>миоклоническая</w:t>
      </w:r>
      <w:proofErr w:type="spellEnd"/>
      <w:r>
        <w:rPr>
          <w:rFonts w:ascii="Times New Roman" w:eastAsia="Times New Roman" w:hAnsi="Times New Roman" w:cs="Times New Roman"/>
          <w:b/>
          <w:sz w:val="24"/>
          <w:szCs w:val="24"/>
        </w:rPr>
        <w:t xml:space="preserve"> эпилепсия с рваным мышечным волокном).</w:t>
      </w:r>
    </w:p>
    <w:p w14:paraId="4D79832B" w14:textId="77777777" w:rsidR="00500133" w:rsidRDefault="00500133">
      <w:pPr>
        <w:tabs>
          <w:tab w:val="left" w:pos="360"/>
        </w:tabs>
        <w:spacing w:after="0" w:line="240" w:lineRule="auto"/>
        <w:jc w:val="both"/>
        <w:rPr>
          <w:rFonts w:ascii="Times New Roman" w:eastAsia="Times New Roman" w:hAnsi="Times New Roman" w:cs="Times New Roman"/>
          <w:b/>
          <w:sz w:val="24"/>
          <w:szCs w:val="24"/>
        </w:rPr>
      </w:pPr>
    </w:p>
    <w:p w14:paraId="49A9F5A4" w14:textId="77777777" w:rsidR="00500133" w:rsidRDefault="00005E02">
      <w:pPr>
        <w:tabs>
          <w:tab w:val="left" w:pos="360"/>
        </w:tabs>
        <w:spacing w:after="0" w:line="240" w:lineRule="auto"/>
        <w:jc w:val="both"/>
        <w:rPr>
          <w:rFonts w:ascii="Times New Roman" w:eastAsia="Times New Roman" w:hAnsi="Times New Roman" w:cs="Times New Roman"/>
          <w:b/>
          <w:sz w:val="24"/>
          <w:szCs w:val="24"/>
        </w:rPr>
      </w:pPr>
      <w:r>
        <w:rPr>
          <w:b/>
          <w:highlight w:val="yellow"/>
        </w:rPr>
        <w:t>50</w:t>
      </w:r>
      <w:r>
        <w:rPr>
          <w:rFonts w:ascii="Times New Roman" w:eastAsia="Times New Roman" w:hAnsi="Times New Roman" w:cs="Times New Roman"/>
          <w:b/>
          <w:sz w:val="24"/>
          <w:szCs w:val="24"/>
          <w:highlight w:val="yellow"/>
        </w:rPr>
        <w:t>. Эпигенетика человека: определение, основные понятия, механизмы, примеры заболеваний.</w:t>
      </w:r>
    </w:p>
    <w:p w14:paraId="1841796F"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Эпигенетика</w:t>
      </w:r>
      <w:r>
        <w:rPr>
          <w:rFonts w:ascii="Times New Roman" w:eastAsia="Times New Roman" w:hAnsi="Times New Roman" w:cs="Times New Roman"/>
          <w:sz w:val="24"/>
          <w:szCs w:val="24"/>
        </w:rPr>
        <w:t xml:space="preserve"> – наука о механизмах, контролирующих экспрессию генов и клеточную дифференцировку (термин предложен К. </w:t>
      </w:r>
      <w:proofErr w:type="spellStart"/>
      <w:r>
        <w:rPr>
          <w:rFonts w:ascii="Times New Roman" w:eastAsia="Times New Roman" w:hAnsi="Times New Roman" w:cs="Times New Roman"/>
          <w:sz w:val="24"/>
          <w:szCs w:val="24"/>
        </w:rPr>
        <w:t>Уоддингтоном</w:t>
      </w:r>
      <w:proofErr w:type="spellEnd"/>
      <w:r>
        <w:rPr>
          <w:rFonts w:ascii="Times New Roman" w:eastAsia="Times New Roman" w:hAnsi="Times New Roman" w:cs="Times New Roman"/>
          <w:sz w:val="24"/>
          <w:szCs w:val="24"/>
        </w:rPr>
        <w:t xml:space="preserve"> в 1947г.)</w:t>
      </w:r>
    </w:p>
    <w:p w14:paraId="22DC5D89"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понятия эпигенетики:</w:t>
      </w:r>
    </w:p>
    <w:p w14:paraId="7AFD0BCF" w14:textId="77777777" w:rsidR="00500133" w:rsidRDefault="00005E02">
      <w:pPr>
        <w:numPr>
          <w:ilvl w:val="0"/>
          <w:numId w:val="67"/>
        </w:numPr>
        <w:tabs>
          <w:tab w:val="left" w:pos="36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Центральная догма молекулярной биологии: ДНК</w:t>
      </w:r>
      <w:r>
        <w:rPr>
          <w:rFonts w:ascii="Wingdings" w:eastAsia="Wingdings" w:hAnsi="Wingdings" w:cs="Wingdings"/>
          <w:b/>
          <w:sz w:val="24"/>
          <w:szCs w:val="24"/>
        </w:rPr>
        <w:t>🡪</w:t>
      </w:r>
      <w:r>
        <w:rPr>
          <w:rFonts w:ascii="Times New Roman" w:eastAsia="Times New Roman" w:hAnsi="Times New Roman" w:cs="Times New Roman"/>
          <w:b/>
          <w:sz w:val="24"/>
          <w:szCs w:val="24"/>
        </w:rPr>
        <w:t xml:space="preserve"> РНК </w:t>
      </w:r>
      <w:r>
        <w:rPr>
          <w:rFonts w:ascii="Wingdings" w:eastAsia="Wingdings" w:hAnsi="Wingdings" w:cs="Wingdings"/>
          <w:b/>
          <w:sz w:val="24"/>
          <w:szCs w:val="24"/>
        </w:rPr>
        <w:t>🡪</w:t>
      </w:r>
      <w:r>
        <w:rPr>
          <w:rFonts w:ascii="Times New Roman" w:eastAsia="Times New Roman" w:hAnsi="Times New Roman" w:cs="Times New Roman"/>
          <w:b/>
          <w:sz w:val="24"/>
          <w:szCs w:val="24"/>
        </w:rPr>
        <w:t xml:space="preserve"> белок.</w:t>
      </w:r>
    </w:p>
    <w:p w14:paraId="58BB097F" w14:textId="77777777" w:rsidR="00500133" w:rsidRDefault="00005E02">
      <w:pPr>
        <w:numPr>
          <w:ilvl w:val="0"/>
          <w:numId w:val="67"/>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ДНК включает</w:t>
      </w:r>
      <w:r>
        <w:rPr>
          <w:rFonts w:ascii="Times New Roman" w:eastAsia="Times New Roman" w:hAnsi="Times New Roman" w:cs="Times New Roman"/>
          <w:sz w:val="24"/>
          <w:szCs w:val="24"/>
        </w:rPr>
        <w:t xml:space="preserve"> в себя 3*10^9 </w:t>
      </w:r>
      <w:proofErr w:type="spellStart"/>
      <w:r>
        <w:rPr>
          <w:rFonts w:ascii="Times New Roman" w:eastAsia="Times New Roman" w:hAnsi="Times New Roman" w:cs="Times New Roman"/>
          <w:sz w:val="24"/>
          <w:szCs w:val="24"/>
        </w:rPr>
        <w:t>парн</w:t>
      </w:r>
      <w:proofErr w:type="spellEnd"/>
      <w:r>
        <w:rPr>
          <w:rFonts w:ascii="Times New Roman" w:eastAsia="Times New Roman" w:hAnsi="Times New Roman" w:cs="Times New Roman"/>
          <w:sz w:val="24"/>
          <w:szCs w:val="24"/>
        </w:rPr>
        <w:t xml:space="preserve"> нуклеотидов, при этом нуклеотиды образуют 25 000 генов. ДНК в скрученном состоянии (слабо </w:t>
      </w:r>
      <w:proofErr w:type="spellStart"/>
      <w:r>
        <w:rPr>
          <w:rFonts w:ascii="Times New Roman" w:eastAsia="Times New Roman" w:hAnsi="Times New Roman" w:cs="Times New Roman"/>
          <w:sz w:val="24"/>
          <w:szCs w:val="24"/>
        </w:rPr>
        <w:t>спирализированная</w:t>
      </w:r>
      <w:proofErr w:type="spellEnd"/>
      <w:r>
        <w:rPr>
          <w:rFonts w:ascii="Times New Roman" w:eastAsia="Times New Roman" w:hAnsi="Times New Roman" w:cs="Times New Roman"/>
          <w:sz w:val="24"/>
          <w:szCs w:val="24"/>
        </w:rPr>
        <w:t xml:space="preserve">) – хроматин, в конденсированном состоянии (сильно </w:t>
      </w:r>
      <w:proofErr w:type="spellStart"/>
      <w:r>
        <w:rPr>
          <w:rFonts w:ascii="Times New Roman" w:eastAsia="Times New Roman" w:hAnsi="Times New Roman" w:cs="Times New Roman"/>
          <w:sz w:val="24"/>
          <w:szCs w:val="24"/>
        </w:rPr>
        <w:t>спирализорованная</w:t>
      </w:r>
      <w:proofErr w:type="spellEnd"/>
      <w:r>
        <w:rPr>
          <w:rFonts w:ascii="Times New Roman" w:eastAsia="Times New Roman" w:hAnsi="Times New Roman" w:cs="Times New Roman"/>
          <w:sz w:val="24"/>
          <w:szCs w:val="24"/>
        </w:rPr>
        <w:t>) – хромосома.</w:t>
      </w:r>
    </w:p>
    <w:p w14:paraId="1A682C60" w14:textId="77777777" w:rsidR="00500133" w:rsidRDefault="00005E02">
      <w:pPr>
        <w:numPr>
          <w:ilvl w:val="0"/>
          <w:numId w:val="67"/>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Хроматин:</w:t>
      </w:r>
      <w:r>
        <w:rPr>
          <w:rFonts w:ascii="Times New Roman" w:eastAsia="Times New Roman" w:hAnsi="Times New Roman" w:cs="Times New Roman"/>
          <w:sz w:val="24"/>
          <w:szCs w:val="24"/>
        </w:rPr>
        <w:br/>
        <w:t xml:space="preserve">- </w:t>
      </w:r>
      <w:proofErr w:type="spellStart"/>
      <w:r>
        <w:rPr>
          <w:rFonts w:ascii="Times New Roman" w:eastAsia="Times New Roman" w:hAnsi="Times New Roman" w:cs="Times New Roman"/>
          <w:sz w:val="24"/>
          <w:szCs w:val="24"/>
        </w:rPr>
        <w:t>эухроматин</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декомпактизированное</w:t>
      </w:r>
      <w:proofErr w:type="spellEnd"/>
      <w:r>
        <w:rPr>
          <w:rFonts w:ascii="Times New Roman" w:eastAsia="Times New Roman" w:hAnsi="Times New Roman" w:cs="Times New Roman"/>
          <w:sz w:val="24"/>
          <w:szCs w:val="24"/>
        </w:rPr>
        <w:t xml:space="preserve"> состояние; идет считывание информации; ген открыт (экспрессия гена); образуются белки;</w:t>
      </w:r>
      <w:r>
        <w:rPr>
          <w:rFonts w:ascii="Times New Roman" w:eastAsia="Times New Roman" w:hAnsi="Times New Roman" w:cs="Times New Roman"/>
          <w:sz w:val="24"/>
          <w:szCs w:val="24"/>
        </w:rPr>
        <w:br/>
        <w:t xml:space="preserve">- гетерохроматин – </w:t>
      </w:r>
      <w:proofErr w:type="spellStart"/>
      <w:r>
        <w:rPr>
          <w:rFonts w:ascii="Times New Roman" w:eastAsia="Times New Roman" w:hAnsi="Times New Roman" w:cs="Times New Roman"/>
          <w:sz w:val="24"/>
          <w:szCs w:val="24"/>
        </w:rPr>
        <w:t>компактизированное</w:t>
      </w:r>
      <w:proofErr w:type="spellEnd"/>
      <w:r>
        <w:rPr>
          <w:rFonts w:ascii="Times New Roman" w:eastAsia="Times New Roman" w:hAnsi="Times New Roman" w:cs="Times New Roman"/>
          <w:sz w:val="24"/>
          <w:szCs w:val="24"/>
        </w:rPr>
        <w:t xml:space="preserve"> состояние (скрученное); не идет считывание информации; ген закрыт.</w:t>
      </w:r>
    </w:p>
    <w:p w14:paraId="297B0D2F"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Механизмы эпигенетики:</w:t>
      </w:r>
    </w:p>
    <w:p w14:paraId="70B5814A" w14:textId="77777777" w:rsidR="00500133" w:rsidRDefault="00005E02">
      <w:pPr>
        <w:numPr>
          <w:ilvl w:val="0"/>
          <w:numId w:val="52"/>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Транскрипционные факторы</w:t>
      </w:r>
      <w:r>
        <w:rPr>
          <w:rFonts w:ascii="Times New Roman" w:eastAsia="Times New Roman" w:hAnsi="Times New Roman" w:cs="Times New Roman"/>
          <w:sz w:val="24"/>
          <w:szCs w:val="24"/>
        </w:rPr>
        <w:t xml:space="preserve"> – белки, контролирующие транскрипцию путем связывания со специфичным участком ДНК (энхансеры, </w:t>
      </w:r>
      <w:proofErr w:type="spellStart"/>
      <w:r>
        <w:rPr>
          <w:rFonts w:ascii="Times New Roman" w:eastAsia="Times New Roman" w:hAnsi="Times New Roman" w:cs="Times New Roman"/>
          <w:sz w:val="24"/>
          <w:szCs w:val="24"/>
        </w:rPr>
        <w:t>сайленсеры</w:t>
      </w:r>
      <w:proofErr w:type="spellEnd"/>
      <w:r>
        <w:rPr>
          <w:rFonts w:ascii="Times New Roman" w:eastAsia="Times New Roman" w:hAnsi="Times New Roman" w:cs="Times New Roman"/>
          <w:sz w:val="24"/>
          <w:szCs w:val="24"/>
        </w:rPr>
        <w:t>);</w:t>
      </w:r>
    </w:p>
    <w:p w14:paraId="7E2DDD14" w14:textId="77777777" w:rsidR="00500133" w:rsidRDefault="00005E02">
      <w:pPr>
        <w:numPr>
          <w:ilvl w:val="0"/>
          <w:numId w:val="52"/>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Организация хроматина</w:t>
      </w:r>
      <w:r>
        <w:rPr>
          <w:rFonts w:ascii="Times New Roman" w:eastAsia="Times New Roman" w:hAnsi="Times New Roman" w:cs="Times New Roman"/>
          <w:sz w:val="24"/>
          <w:szCs w:val="24"/>
        </w:rPr>
        <w:t xml:space="preserve"> – изменение структурной организации хроматина как нуклеопротеидного комплекса (образование гетеро-, </w:t>
      </w:r>
      <w:proofErr w:type="spellStart"/>
      <w:r>
        <w:rPr>
          <w:rFonts w:ascii="Times New Roman" w:eastAsia="Times New Roman" w:hAnsi="Times New Roman" w:cs="Times New Roman"/>
          <w:sz w:val="24"/>
          <w:szCs w:val="24"/>
        </w:rPr>
        <w:t>эухроматина</w:t>
      </w:r>
      <w:proofErr w:type="spellEnd"/>
      <w:r>
        <w:rPr>
          <w:rFonts w:ascii="Times New Roman" w:eastAsia="Times New Roman" w:hAnsi="Times New Roman" w:cs="Times New Roman"/>
          <w:sz w:val="24"/>
          <w:szCs w:val="24"/>
        </w:rPr>
        <w:t>);</w:t>
      </w:r>
    </w:p>
    <w:p w14:paraId="4087495E" w14:textId="77777777" w:rsidR="00500133" w:rsidRDefault="00005E02">
      <w:pPr>
        <w:numPr>
          <w:ilvl w:val="0"/>
          <w:numId w:val="52"/>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Варианты </w:t>
      </w:r>
      <w:proofErr w:type="spellStart"/>
      <w:r>
        <w:rPr>
          <w:rFonts w:ascii="Times New Roman" w:eastAsia="Times New Roman" w:hAnsi="Times New Roman" w:cs="Times New Roman"/>
          <w:b/>
          <w:sz w:val="24"/>
          <w:szCs w:val="24"/>
        </w:rPr>
        <w:t>гистоновых</w:t>
      </w:r>
      <w:proofErr w:type="spellEnd"/>
      <w:r>
        <w:rPr>
          <w:rFonts w:ascii="Times New Roman" w:eastAsia="Times New Roman" w:hAnsi="Times New Roman" w:cs="Times New Roman"/>
          <w:b/>
          <w:sz w:val="24"/>
          <w:szCs w:val="24"/>
        </w:rPr>
        <w:t xml:space="preserve"> белков (энзиматические модификации гистонов)</w:t>
      </w:r>
      <w:r>
        <w:rPr>
          <w:rFonts w:ascii="Times New Roman" w:eastAsia="Times New Roman" w:hAnsi="Times New Roman" w:cs="Times New Roman"/>
          <w:sz w:val="24"/>
          <w:szCs w:val="24"/>
        </w:rPr>
        <w:t xml:space="preserve"> – это типы </w:t>
      </w:r>
      <w:proofErr w:type="spellStart"/>
      <w:r>
        <w:rPr>
          <w:rFonts w:ascii="Times New Roman" w:eastAsia="Times New Roman" w:hAnsi="Times New Roman" w:cs="Times New Roman"/>
          <w:sz w:val="24"/>
          <w:szCs w:val="24"/>
        </w:rPr>
        <w:t>гистоновых</w:t>
      </w:r>
      <w:proofErr w:type="spellEnd"/>
      <w:r>
        <w:rPr>
          <w:rFonts w:ascii="Times New Roman" w:eastAsia="Times New Roman" w:hAnsi="Times New Roman" w:cs="Times New Roman"/>
          <w:sz w:val="24"/>
          <w:szCs w:val="24"/>
        </w:rPr>
        <w:t xml:space="preserve"> белков, кодирующиеся различными генами;</w:t>
      </w:r>
    </w:p>
    <w:p w14:paraId="211673CA" w14:textId="77777777" w:rsidR="00500133" w:rsidRDefault="00005E02">
      <w:pPr>
        <w:numPr>
          <w:ilvl w:val="0"/>
          <w:numId w:val="52"/>
        </w:numPr>
        <w:tabs>
          <w:tab w:val="left" w:pos="36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Ремоделинг</w:t>
      </w:r>
      <w:proofErr w:type="spellEnd"/>
      <w:r>
        <w:rPr>
          <w:rFonts w:ascii="Times New Roman" w:eastAsia="Times New Roman" w:hAnsi="Times New Roman" w:cs="Times New Roman"/>
          <w:b/>
          <w:sz w:val="24"/>
          <w:szCs w:val="24"/>
        </w:rPr>
        <w:t xml:space="preserve"> хроматина</w:t>
      </w:r>
      <w:r>
        <w:rPr>
          <w:rFonts w:ascii="Times New Roman" w:eastAsia="Times New Roman" w:hAnsi="Times New Roman" w:cs="Times New Roman"/>
          <w:sz w:val="24"/>
          <w:szCs w:val="24"/>
        </w:rPr>
        <w:t xml:space="preserve"> – изменение связывания ДНК с гистонами;</w:t>
      </w:r>
    </w:p>
    <w:p w14:paraId="7564E1A6" w14:textId="77777777" w:rsidR="00500133" w:rsidRDefault="00005E02">
      <w:pPr>
        <w:numPr>
          <w:ilvl w:val="0"/>
          <w:numId w:val="52"/>
        </w:numPr>
        <w:tabs>
          <w:tab w:val="left" w:pos="36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Некодирующие</w:t>
      </w:r>
      <w:proofErr w:type="spellEnd"/>
      <w:r>
        <w:rPr>
          <w:rFonts w:ascii="Times New Roman" w:eastAsia="Times New Roman" w:hAnsi="Times New Roman" w:cs="Times New Roman"/>
          <w:b/>
          <w:sz w:val="24"/>
          <w:szCs w:val="24"/>
        </w:rPr>
        <w:t xml:space="preserve"> РНК</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РНк</w:t>
      </w:r>
      <w:proofErr w:type="spellEnd"/>
      <w:r>
        <w:rPr>
          <w:rFonts w:ascii="Times New Roman" w:eastAsia="Times New Roman" w:hAnsi="Times New Roman" w:cs="Times New Roman"/>
          <w:sz w:val="24"/>
          <w:szCs w:val="24"/>
        </w:rPr>
        <w:t xml:space="preserve"> небольших размеров (до 200 нуклеотидов) являются регуляторами транскрипции.</w:t>
      </w:r>
    </w:p>
    <w:p w14:paraId="3A319245"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эти механизмы могут создавать места для прикрепления белков </w:t>
      </w:r>
      <w:r>
        <w:rPr>
          <w:rFonts w:ascii="Wingdings" w:eastAsia="Wingdings" w:hAnsi="Wingdings" w:cs="Wingdings"/>
          <w:sz w:val="24"/>
          <w:szCs w:val="24"/>
        </w:rPr>
        <w:t>🡪</w:t>
      </w:r>
      <w:r>
        <w:rPr>
          <w:rFonts w:ascii="Times New Roman" w:eastAsia="Times New Roman" w:hAnsi="Times New Roman" w:cs="Times New Roman"/>
          <w:sz w:val="24"/>
          <w:szCs w:val="24"/>
        </w:rPr>
        <w:t xml:space="preserve"> меняется состояние хроматина или белка.</w:t>
      </w:r>
    </w:p>
    <w:p w14:paraId="1AC52960"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Энхансер</w:t>
      </w:r>
      <w:r>
        <w:rPr>
          <w:rFonts w:ascii="Times New Roman" w:eastAsia="Times New Roman" w:hAnsi="Times New Roman" w:cs="Times New Roman"/>
          <w:sz w:val="24"/>
          <w:szCs w:val="24"/>
        </w:rPr>
        <w:t xml:space="preserve"> – ген (участок гена), который активирует транскрипцию.</w:t>
      </w:r>
    </w:p>
    <w:p w14:paraId="18D10638"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Сайленсер</w:t>
      </w:r>
      <w:proofErr w:type="spellEnd"/>
      <w:r>
        <w:rPr>
          <w:rFonts w:ascii="Times New Roman" w:eastAsia="Times New Roman" w:hAnsi="Times New Roman" w:cs="Times New Roman"/>
          <w:sz w:val="24"/>
          <w:szCs w:val="24"/>
        </w:rPr>
        <w:t xml:space="preserve"> – участок гена, который блокирует транскрипцию.</w:t>
      </w:r>
    </w:p>
    <w:p w14:paraId="25E84A9E"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Эпигенетический пример:</w:t>
      </w:r>
    </w:p>
    <w:p w14:paraId="5B8352AF"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Геномный импринтинг – эпигенетический механизм, который ограничивает экспрессию гена одной из двух родительских хромосом.</w:t>
      </w:r>
    </w:p>
    <w:p w14:paraId="5807E1C2"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Болезни геномного импринтинга;</w:t>
      </w:r>
    </w:p>
    <w:p w14:paraId="416CB5AE"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Псориаз – тяжелее по отцовской линии;</w:t>
      </w:r>
    </w:p>
    <w:p w14:paraId="0282A4C3"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Гипертрофическая кардиомиопатия – по женскому типу;</w:t>
      </w:r>
    </w:p>
    <w:p w14:paraId="68F78A6E"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Синдром </w:t>
      </w:r>
      <w:proofErr w:type="spellStart"/>
      <w:r>
        <w:rPr>
          <w:rFonts w:ascii="Times New Roman" w:eastAsia="Times New Roman" w:hAnsi="Times New Roman" w:cs="Times New Roman"/>
          <w:sz w:val="24"/>
          <w:szCs w:val="24"/>
        </w:rPr>
        <w:t>Ангельмана</w:t>
      </w:r>
      <w:proofErr w:type="spellEnd"/>
      <w:r>
        <w:rPr>
          <w:rFonts w:ascii="Times New Roman" w:eastAsia="Times New Roman" w:hAnsi="Times New Roman" w:cs="Times New Roman"/>
          <w:sz w:val="24"/>
          <w:szCs w:val="24"/>
        </w:rPr>
        <w:t xml:space="preserve"> – по женскому типу;</w:t>
      </w:r>
    </w:p>
    <w:p w14:paraId="7B8683A3"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Синдром Вильямса – по женскому типу;</w:t>
      </w:r>
    </w:p>
    <w:p w14:paraId="727507B6"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Синдром «кошачьего крика» - тяжелее по мужскому типу;</w:t>
      </w:r>
    </w:p>
    <w:p w14:paraId="0EB5C8EE" w14:textId="77777777" w:rsidR="00500133" w:rsidRDefault="00005E02">
      <w:pPr>
        <w:numPr>
          <w:ilvl w:val="0"/>
          <w:numId w:val="53"/>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Тяжелая злокачественная шизофрения – по мужскому типу.</w:t>
      </w:r>
    </w:p>
    <w:p w14:paraId="6EEA1705" w14:textId="77777777" w:rsidR="00500133" w:rsidRDefault="00005E02">
      <w:pPr>
        <w:tabs>
          <w:tab w:val="left" w:pos="36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Синдром </w:t>
      </w:r>
      <w:proofErr w:type="spellStart"/>
      <w:r>
        <w:rPr>
          <w:rFonts w:ascii="Times New Roman" w:eastAsia="Times New Roman" w:hAnsi="Times New Roman" w:cs="Times New Roman"/>
          <w:b/>
          <w:sz w:val="24"/>
          <w:szCs w:val="24"/>
          <w:u w:val="single"/>
        </w:rPr>
        <w:t>Ангельмана</w:t>
      </w:r>
      <w:proofErr w:type="spellEnd"/>
      <w:r>
        <w:rPr>
          <w:rFonts w:ascii="Times New Roman" w:eastAsia="Times New Roman" w:hAnsi="Times New Roman" w:cs="Times New Roman"/>
          <w:b/>
          <w:sz w:val="24"/>
          <w:szCs w:val="24"/>
          <w:u w:val="single"/>
        </w:rPr>
        <w:t xml:space="preserve"> (синдром «счастливой куклы») – 1:10000:</w:t>
      </w:r>
    </w:p>
    <w:p w14:paraId="2581FC60"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Приступы смеха;</w:t>
      </w:r>
    </w:p>
    <w:p w14:paraId="06BBB589"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Тяжелая умственная отсталость;</w:t>
      </w:r>
    </w:p>
    <w:p w14:paraId="6A300742"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речевых навыков;</w:t>
      </w:r>
    </w:p>
    <w:p w14:paraId="4F935B8C"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Аномальные похлопывающие движения кистью;</w:t>
      </w:r>
    </w:p>
    <w:p w14:paraId="632BEB44"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Аномалия костей черепа.</w:t>
      </w:r>
    </w:p>
    <w:p w14:paraId="26ED6EA4" w14:textId="77777777" w:rsidR="00500133" w:rsidRDefault="00005E02">
      <w:pPr>
        <w:tabs>
          <w:tab w:val="left" w:pos="36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Синдром </w:t>
      </w:r>
      <w:proofErr w:type="spellStart"/>
      <w:r>
        <w:rPr>
          <w:rFonts w:ascii="Times New Roman" w:eastAsia="Times New Roman" w:hAnsi="Times New Roman" w:cs="Times New Roman"/>
          <w:b/>
          <w:sz w:val="24"/>
          <w:szCs w:val="24"/>
          <w:u w:val="single"/>
        </w:rPr>
        <w:t>Прадера</w:t>
      </w:r>
      <w:proofErr w:type="spellEnd"/>
      <w:r>
        <w:rPr>
          <w:rFonts w:ascii="Times New Roman" w:eastAsia="Times New Roman" w:hAnsi="Times New Roman" w:cs="Times New Roman"/>
          <w:b/>
          <w:sz w:val="24"/>
          <w:szCs w:val="24"/>
          <w:u w:val="single"/>
        </w:rPr>
        <w:t>-Вилли – 1:10000:</w:t>
      </w:r>
    </w:p>
    <w:p w14:paraId="7DBA425F"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Ожирение;</w:t>
      </w:r>
    </w:p>
    <w:p w14:paraId="6D912A93"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Низкий мышечный тонус;</w:t>
      </w:r>
    </w:p>
    <w:p w14:paraId="751B312D"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Задержка развития;</w:t>
      </w:r>
    </w:p>
    <w:p w14:paraId="2F3A7B38"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Задержка в росте из-за плохого питания в возрасте до 3-х лет;</w:t>
      </w:r>
    </w:p>
    <w:p w14:paraId="7195CE29"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Низкий рост;</w:t>
      </w:r>
    </w:p>
    <w:p w14:paraId="1B12EB4A"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Густая слюна;</w:t>
      </w:r>
    </w:p>
    <w:p w14:paraId="3FD93B0B" w14:textId="77777777" w:rsidR="00500133" w:rsidRDefault="00005E02">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Гипогонадизм</w:t>
      </w:r>
      <w:proofErr w:type="spellEnd"/>
      <w:r>
        <w:rPr>
          <w:rFonts w:ascii="Times New Roman" w:eastAsia="Times New Roman" w:hAnsi="Times New Roman" w:cs="Times New Roman"/>
          <w:sz w:val="24"/>
          <w:szCs w:val="24"/>
        </w:rPr>
        <w:t>.</w:t>
      </w:r>
    </w:p>
    <w:p w14:paraId="0BBAE194" w14:textId="77777777" w:rsidR="00500133" w:rsidRDefault="00500133">
      <w:pPr>
        <w:tabs>
          <w:tab w:val="left" w:pos="360"/>
        </w:tabs>
        <w:spacing w:after="0" w:line="240" w:lineRule="auto"/>
        <w:jc w:val="both"/>
        <w:rPr>
          <w:rFonts w:ascii="Times New Roman" w:eastAsia="Times New Roman" w:hAnsi="Times New Roman" w:cs="Times New Roman"/>
          <w:sz w:val="24"/>
          <w:szCs w:val="24"/>
        </w:rPr>
      </w:pPr>
    </w:p>
    <w:p w14:paraId="1B6C904F" w14:textId="77777777" w:rsidR="00500133" w:rsidRDefault="00005E02">
      <w:pPr>
        <w:tabs>
          <w:tab w:val="left" w:pos="360"/>
        </w:tabs>
        <w:spacing w:after="0" w:line="240" w:lineRule="auto"/>
        <w:jc w:val="both"/>
        <w:rPr>
          <w:rFonts w:ascii="Times New Roman" w:eastAsia="Times New Roman" w:hAnsi="Times New Roman" w:cs="Times New Roman"/>
          <w:b/>
          <w:sz w:val="24"/>
          <w:szCs w:val="24"/>
        </w:rPr>
      </w:pPr>
      <w:r>
        <w:rPr>
          <w:b/>
          <w:highlight w:val="yellow"/>
        </w:rPr>
        <w:t>51</w:t>
      </w:r>
      <w:r>
        <w:rPr>
          <w:rFonts w:ascii="Times New Roman" w:eastAsia="Times New Roman" w:hAnsi="Times New Roman" w:cs="Times New Roman"/>
          <w:b/>
          <w:sz w:val="24"/>
          <w:szCs w:val="24"/>
          <w:highlight w:val="yellow"/>
        </w:rPr>
        <w:t xml:space="preserve">. Известные ученые и их достижения: Шванн, </w:t>
      </w:r>
      <w:proofErr w:type="spellStart"/>
      <w:r>
        <w:rPr>
          <w:rFonts w:ascii="Times New Roman" w:eastAsia="Times New Roman" w:hAnsi="Times New Roman" w:cs="Times New Roman"/>
          <w:b/>
          <w:sz w:val="24"/>
          <w:szCs w:val="24"/>
          <w:highlight w:val="yellow"/>
        </w:rPr>
        <w:t>Шлейден</w:t>
      </w:r>
      <w:proofErr w:type="spellEnd"/>
      <w:r>
        <w:rPr>
          <w:rFonts w:ascii="Times New Roman" w:eastAsia="Times New Roman" w:hAnsi="Times New Roman" w:cs="Times New Roman"/>
          <w:b/>
          <w:sz w:val="24"/>
          <w:szCs w:val="24"/>
          <w:highlight w:val="yellow"/>
        </w:rPr>
        <w:t xml:space="preserve">, Мендель, </w:t>
      </w:r>
      <w:proofErr w:type="spellStart"/>
      <w:r>
        <w:rPr>
          <w:rFonts w:ascii="Times New Roman" w:eastAsia="Times New Roman" w:hAnsi="Times New Roman" w:cs="Times New Roman"/>
          <w:b/>
          <w:sz w:val="24"/>
          <w:szCs w:val="24"/>
          <w:highlight w:val="yellow"/>
        </w:rPr>
        <w:t>Корренс</w:t>
      </w:r>
      <w:proofErr w:type="spellEnd"/>
      <w:r>
        <w:rPr>
          <w:rFonts w:ascii="Times New Roman" w:eastAsia="Times New Roman" w:hAnsi="Times New Roman" w:cs="Times New Roman"/>
          <w:b/>
          <w:sz w:val="24"/>
          <w:szCs w:val="24"/>
          <w:highlight w:val="yellow"/>
        </w:rPr>
        <w:t>, Чермак, де Фриз, Морган, Жакоб, Моно, Крик, Уотсон, Вавилов, Кольцов, Тимофеев-Ресовский.</w:t>
      </w:r>
    </w:p>
    <w:p w14:paraId="2EE8DA40"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Теодор Шванн - </w:t>
      </w:r>
      <w:r>
        <w:rPr>
          <w:rFonts w:ascii="Times New Roman" w:eastAsia="Times New Roman" w:hAnsi="Times New Roman" w:cs="Times New Roman"/>
          <w:sz w:val="24"/>
          <w:szCs w:val="24"/>
        </w:rPr>
        <w:t>немецкий физиолог. Как гистолог Шванн известен работами по тонкому строению кровеносных сосудов, гладких мышц и нервов. Труды посвященные клеточной теории.</w:t>
      </w:r>
    </w:p>
    <w:p w14:paraId="3609A1E4"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Шлейден</w:t>
      </w:r>
      <w:proofErr w:type="spellEnd"/>
      <w:r>
        <w:rPr>
          <w:rFonts w:ascii="Times New Roman" w:eastAsia="Times New Roman" w:hAnsi="Times New Roman" w:cs="Times New Roman"/>
          <w:b/>
          <w:sz w:val="24"/>
          <w:szCs w:val="24"/>
        </w:rPr>
        <w:t xml:space="preserve"> Маттиас Якоб – </w:t>
      </w:r>
      <w:r>
        <w:rPr>
          <w:rFonts w:ascii="Times New Roman" w:eastAsia="Times New Roman" w:hAnsi="Times New Roman" w:cs="Times New Roman"/>
          <w:sz w:val="24"/>
          <w:szCs w:val="24"/>
        </w:rPr>
        <w:t xml:space="preserve">немецкий ботаник. Основное направление научных исследований – цитология и физиология растений. В 1837 </w:t>
      </w:r>
      <w:proofErr w:type="spellStart"/>
      <w:r>
        <w:rPr>
          <w:rFonts w:ascii="Times New Roman" w:eastAsia="Times New Roman" w:hAnsi="Times New Roman" w:cs="Times New Roman"/>
          <w:sz w:val="24"/>
          <w:szCs w:val="24"/>
        </w:rPr>
        <w:t>Шлейден</w:t>
      </w:r>
      <w:proofErr w:type="spellEnd"/>
      <w:r>
        <w:rPr>
          <w:rFonts w:ascii="Times New Roman" w:eastAsia="Times New Roman" w:hAnsi="Times New Roman" w:cs="Times New Roman"/>
          <w:sz w:val="24"/>
          <w:szCs w:val="24"/>
        </w:rPr>
        <w:t xml:space="preserve"> предложил новую теорию образования растительных клеток, основанную на представлении о решающей роли в этом процессе клеточного ядра. Ученый полагал, что новая клетка как бы выдувается из ядра и затем покрывается клеточной стенкой. Исследования </w:t>
      </w:r>
      <w:proofErr w:type="spellStart"/>
      <w:r>
        <w:rPr>
          <w:rFonts w:ascii="Times New Roman" w:eastAsia="Times New Roman" w:hAnsi="Times New Roman" w:cs="Times New Roman"/>
          <w:sz w:val="24"/>
          <w:szCs w:val="24"/>
        </w:rPr>
        <w:t>Шлейдена</w:t>
      </w:r>
      <w:proofErr w:type="spellEnd"/>
      <w:r>
        <w:rPr>
          <w:rFonts w:ascii="Times New Roman" w:eastAsia="Times New Roman" w:hAnsi="Times New Roman" w:cs="Times New Roman"/>
          <w:sz w:val="24"/>
          <w:szCs w:val="24"/>
        </w:rPr>
        <w:t xml:space="preserve"> способствовали созданию </w:t>
      </w:r>
      <w:proofErr w:type="spellStart"/>
      <w:r>
        <w:rPr>
          <w:rFonts w:ascii="Times New Roman" w:eastAsia="Times New Roman" w:hAnsi="Times New Roman" w:cs="Times New Roman"/>
          <w:sz w:val="24"/>
          <w:szCs w:val="24"/>
        </w:rPr>
        <w:t>Т.Шванном</w:t>
      </w:r>
      <w:proofErr w:type="spellEnd"/>
      <w:r>
        <w:rPr>
          <w:rFonts w:ascii="Times New Roman" w:eastAsia="Times New Roman" w:hAnsi="Times New Roman" w:cs="Times New Roman"/>
          <w:sz w:val="24"/>
          <w:szCs w:val="24"/>
        </w:rPr>
        <w:t xml:space="preserve"> клеточной теории. Известны работы </w:t>
      </w:r>
      <w:proofErr w:type="spellStart"/>
      <w:r>
        <w:rPr>
          <w:rFonts w:ascii="Times New Roman" w:eastAsia="Times New Roman" w:hAnsi="Times New Roman" w:cs="Times New Roman"/>
          <w:sz w:val="24"/>
          <w:szCs w:val="24"/>
        </w:rPr>
        <w:t>Шлейдена</w:t>
      </w:r>
      <w:proofErr w:type="spellEnd"/>
      <w:r>
        <w:rPr>
          <w:rFonts w:ascii="Times New Roman" w:eastAsia="Times New Roman" w:hAnsi="Times New Roman" w:cs="Times New Roman"/>
          <w:sz w:val="24"/>
          <w:szCs w:val="24"/>
        </w:rPr>
        <w:t xml:space="preserve"> о развитии и дифференцировке клеточных структур высших растений. В 1842 он впервые обнаружил ядрышки в ядре.</w:t>
      </w:r>
    </w:p>
    <w:p w14:paraId="2A947D19"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Мендель </w:t>
      </w:r>
      <w:proofErr w:type="spellStart"/>
      <w:r>
        <w:rPr>
          <w:rFonts w:ascii="Times New Roman" w:eastAsia="Times New Roman" w:hAnsi="Times New Roman" w:cs="Times New Roman"/>
          <w:b/>
          <w:sz w:val="24"/>
          <w:szCs w:val="24"/>
        </w:rPr>
        <w:t>Грегор</w:t>
      </w:r>
      <w:proofErr w:type="spellEnd"/>
      <w:r>
        <w:rPr>
          <w:rFonts w:ascii="Times New Roman" w:eastAsia="Times New Roman" w:hAnsi="Times New Roman" w:cs="Times New Roman"/>
          <w:b/>
          <w:sz w:val="24"/>
          <w:szCs w:val="24"/>
        </w:rPr>
        <w:t xml:space="preserve"> Иоганн – </w:t>
      </w:r>
      <w:r>
        <w:rPr>
          <w:rFonts w:ascii="Times New Roman" w:eastAsia="Times New Roman" w:hAnsi="Times New Roman" w:cs="Times New Roman"/>
          <w:sz w:val="24"/>
          <w:szCs w:val="24"/>
        </w:rPr>
        <w:t>австрийский биолог. В 1856 Мендель начал свои эксперименты по скрещиванию разных сортов гороха, различающихся по единичным, строго определенным признакам (например, по форме и окраске семян).</w:t>
      </w:r>
    </w:p>
    <w:p w14:paraId="1D8FF6AF"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Карл </w:t>
      </w:r>
      <w:proofErr w:type="spellStart"/>
      <w:r>
        <w:rPr>
          <w:rFonts w:ascii="Times New Roman" w:eastAsia="Times New Roman" w:hAnsi="Times New Roman" w:cs="Times New Roman"/>
          <w:b/>
          <w:sz w:val="24"/>
          <w:szCs w:val="24"/>
        </w:rPr>
        <w:t>Корренс</w:t>
      </w:r>
      <w:proofErr w:type="spellEnd"/>
      <w:r>
        <w:rPr>
          <w:rFonts w:ascii="Times New Roman" w:eastAsia="Times New Roman" w:hAnsi="Times New Roman" w:cs="Times New Roman"/>
          <w:sz w:val="24"/>
          <w:szCs w:val="24"/>
        </w:rPr>
        <w:t xml:space="preserve"> - вторичное открытие и подтверждение (одновременно с голландцем </w:t>
      </w:r>
      <w:proofErr w:type="spellStart"/>
      <w:r>
        <w:rPr>
          <w:rFonts w:ascii="Times New Roman" w:eastAsia="Times New Roman" w:hAnsi="Times New Roman" w:cs="Times New Roman"/>
          <w:sz w:val="24"/>
          <w:szCs w:val="24"/>
        </w:rPr>
        <w:t>Xуго</w:t>
      </w:r>
      <w:proofErr w:type="spellEnd"/>
      <w:r>
        <w:rPr>
          <w:rFonts w:ascii="Times New Roman" w:eastAsia="Times New Roman" w:hAnsi="Times New Roman" w:cs="Times New Roman"/>
          <w:sz w:val="24"/>
          <w:szCs w:val="24"/>
        </w:rPr>
        <w:t xml:space="preserve"> де Фризом и австрийцем Эрихом Чермаком) законов наследственности, установленных </w:t>
      </w:r>
      <w:proofErr w:type="spellStart"/>
      <w:r>
        <w:rPr>
          <w:rFonts w:ascii="Times New Roman" w:eastAsia="Times New Roman" w:hAnsi="Times New Roman" w:cs="Times New Roman"/>
          <w:sz w:val="24"/>
          <w:szCs w:val="24"/>
        </w:rPr>
        <w:t>Грегором</w:t>
      </w:r>
      <w:proofErr w:type="spellEnd"/>
      <w:r>
        <w:rPr>
          <w:rFonts w:ascii="Times New Roman" w:eastAsia="Times New Roman" w:hAnsi="Times New Roman" w:cs="Times New Roman"/>
          <w:sz w:val="24"/>
          <w:szCs w:val="24"/>
        </w:rPr>
        <w:t xml:space="preserve"> Менделем. Дальнейшее изучение явлений наследственности у растений. Доказал плазматическую наследственность - что хлоропласты наследуются исключительно по материнской линии.</w:t>
      </w:r>
    </w:p>
    <w:p w14:paraId="36F75FCE"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Эрих Чермак</w:t>
      </w:r>
      <w:r>
        <w:rPr>
          <w:rFonts w:ascii="Times New Roman" w:eastAsia="Times New Roman" w:hAnsi="Times New Roman" w:cs="Times New Roman"/>
          <w:sz w:val="24"/>
          <w:szCs w:val="24"/>
        </w:rPr>
        <w:t xml:space="preserve"> - австрийский учёный-генетик. Работал над скрещиванием сельскохозяйственных и садовых растений.</w:t>
      </w:r>
    </w:p>
    <w:p w14:paraId="4B233F92"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Хуго де Фриз</w:t>
      </w:r>
      <w:r>
        <w:rPr>
          <w:rFonts w:ascii="Times New Roman" w:eastAsia="Times New Roman" w:hAnsi="Times New Roman" w:cs="Times New Roman"/>
          <w:sz w:val="24"/>
          <w:szCs w:val="24"/>
        </w:rPr>
        <w:t xml:space="preserve"> - в 1877 году впервые измерил осмотическое давление у растений, ввёл понятия «плазмолиз» и «</w:t>
      </w:r>
      <w:proofErr w:type="spellStart"/>
      <w:r>
        <w:rPr>
          <w:rFonts w:ascii="Times New Roman" w:eastAsia="Times New Roman" w:hAnsi="Times New Roman" w:cs="Times New Roman"/>
          <w:sz w:val="24"/>
          <w:szCs w:val="24"/>
        </w:rPr>
        <w:t>деплазмолиз</w:t>
      </w:r>
      <w:proofErr w:type="spellEnd"/>
      <w:r>
        <w:rPr>
          <w:rFonts w:ascii="Times New Roman" w:eastAsia="Times New Roman" w:hAnsi="Times New Roman" w:cs="Times New Roman"/>
          <w:sz w:val="24"/>
          <w:szCs w:val="24"/>
        </w:rPr>
        <w:t>». Разработал мутационную теорию. Пришёл к убеждению, что новые виды возникают путем внезапного появления резких изменений, превращающих один вид в другой. Назвал такие изменения мутацией.</w:t>
      </w:r>
    </w:p>
    <w:p w14:paraId="224AA6CC"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Морган Томас Хант – </w:t>
      </w:r>
      <w:r>
        <w:rPr>
          <w:rFonts w:ascii="Times New Roman" w:eastAsia="Times New Roman" w:hAnsi="Times New Roman" w:cs="Times New Roman"/>
          <w:sz w:val="24"/>
          <w:szCs w:val="24"/>
        </w:rPr>
        <w:t xml:space="preserve">лауреат Нобелевской премии в областях физиологии и медицины. Одним из самых важных открытий можно считать «зависимость» определенных мутаций от пола (Морган называл этот феномен «сцеплением» генов): белые глаза у мух-дрозофил передавались только мужским особям. Обработав большое количество информации, Морган пришел к интересным выводам: гены, расположенные на одной хромосоме, наследовались вместе гораздо реже, чем этого можно было ожидать. </w:t>
      </w:r>
      <w:r>
        <w:rPr>
          <w:rFonts w:ascii="Times New Roman" w:eastAsia="Times New Roman" w:hAnsi="Times New Roman" w:cs="Times New Roman"/>
          <w:sz w:val="24"/>
          <w:szCs w:val="24"/>
        </w:rPr>
        <w:lastRenderedPageBreak/>
        <w:t>Следовательно, возможно расщепление хромосом и обмен генетическим материалом между хромосомами гены. Чем дальше расположены друг от друга гены на хромосоме, тем выше вероятность их разрыва.</w:t>
      </w:r>
    </w:p>
    <w:p w14:paraId="24EDA306"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Франсуа Жакоб </w:t>
      </w:r>
      <w:r>
        <w:rPr>
          <w:rFonts w:ascii="Times New Roman" w:eastAsia="Times New Roman" w:hAnsi="Times New Roman" w:cs="Times New Roman"/>
          <w:sz w:val="24"/>
          <w:szCs w:val="24"/>
        </w:rPr>
        <w:t>- французский микробиолог и генетик, лауреат Нобелевской премии по физиологии и медицине в 1965 году (совместно с Андре Львовым и Жаком Моно) «за открытия, касающиеся генетического контроля синтеза ферментов и вирусов».</w:t>
      </w:r>
    </w:p>
    <w:p w14:paraId="4B93D886"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Моно Жак Люсьен</w:t>
      </w:r>
      <w:r>
        <w:rPr>
          <w:rFonts w:ascii="Times New Roman" w:eastAsia="Times New Roman" w:hAnsi="Times New Roman" w:cs="Times New Roman"/>
          <w:sz w:val="24"/>
          <w:szCs w:val="24"/>
        </w:rPr>
        <w:t xml:space="preserve"> – французский микробиолог и биохимик. Один из основоположников молекулярной генетики. Совместно с </w:t>
      </w:r>
      <w:proofErr w:type="spellStart"/>
      <w:r>
        <w:rPr>
          <w:rFonts w:ascii="Times New Roman" w:eastAsia="Times New Roman" w:hAnsi="Times New Roman" w:cs="Times New Roman"/>
          <w:sz w:val="24"/>
          <w:szCs w:val="24"/>
        </w:rPr>
        <w:t>Жакобом</w:t>
      </w:r>
      <w:proofErr w:type="spellEnd"/>
      <w:r>
        <w:rPr>
          <w:rFonts w:ascii="Times New Roman" w:eastAsia="Times New Roman" w:hAnsi="Times New Roman" w:cs="Times New Roman"/>
          <w:sz w:val="24"/>
          <w:szCs w:val="24"/>
        </w:rPr>
        <w:t xml:space="preserve"> разработана схема регенерации активности генов в бактериальной клетке. Ими введены понятия «регуляторных» и «структурных генов», сформулировано понятие об опероне.</w:t>
      </w:r>
    </w:p>
    <w:p w14:paraId="01E66121"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Крик Фрэнсис Харри</w:t>
      </w:r>
      <w:r>
        <w:rPr>
          <w:rFonts w:ascii="Times New Roman" w:eastAsia="Times New Roman" w:hAnsi="Times New Roman" w:cs="Times New Roman"/>
          <w:sz w:val="24"/>
          <w:szCs w:val="24"/>
        </w:rPr>
        <w:t xml:space="preserve"> – английский физик, работавший в области молекулярной биологии. Предложил в 1953 г вместе с Дж. Д. Уотсоном модель ДНК в виде двойной спирали и объяснил процесс репликации. В опытах на фаге Т4 впервые установил принципы генетического кода.</w:t>
      </w:r>
    </w:p>
    <w:p w14:paraId="7E28D74C" w14:textId="77777777" w:rsidR="00500133" w:rsidRDefault="00005E02">
      <w:pPr>
        <w:tabs>
          <w:tab w:val="left" w:pos="360"/>
        </w:tabs>
        <w:spacing w:after="0" w:line="240" w:lineRule="auto"/>
        <w:ind w:firstLine="1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Уотсон Джон </w:t>
      </w:r>
      <w:proofErr w:type="spellStart"/>
      <w:r>
        <w:rPr>
          <w:rFonts w:ascii="Times New Roman" w:eastAsia="Times New Roman" w:hAnsi="Times New Roman" w:cs="Times New Roman"/>
          <w:b/>
          <w:sz w:val="24"/>
          <w:szCs w:val="24"/>
        </w:rPr>
        <w:t>Бродес</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американский психолог, основоположник бихевиоризма, профессор экспериментальной и сравнительной психологии. Свою теорию впервые изложил в 1913 в статье «Психология, какой ее видит </w:t>
      </w:r>
      <w:proofErr w:type="spellStart"/>
      <w:r>
        <w:rPr>
          <w:rFonts w:ascii="Times New Roman" w:eastAsia="Times New Roman" w:hAnsi="Times New Roman" w:cs="Times New Roman"/>
          <w:sz w:val="24"/>
          <w:szCs w:val="24"/>
        </w:rPr>
        <w:t>бихевиорист</w:t>
      </w:r>
      <w:proofErr w:type="spellEnd"/>
      <w:r>
        <w:rPr>
          <w:rFonts w:ascii="Times New Roman" w:eastAsia="Times New Roman" w:hAnsi="Times New Roman" w:cs="Times New Roman"/>
          <w:sz w:val="24"/>
          <w:szCs w:val="24"/>
        </w:rPr>
        <w:t>». Чтобы превратить психологию в объективную науку, бихевиоризм отвергает как сознательную, так и бессознательную психическую деятельность и изучает поведение в терминах физиологических реакций на стимулы.</w:t>
      </w:r>
    </w:p>
    <w:p w14:paraId="7FD8742C"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Вавилов Николай Иванович</w:t>
      </w:r>
      <w:r>
        <w:rPr>
          <w:rFonts w:ascii="Times New Roman" w:eastAsia="Times New Roman" w:hAnsi="Times New Roman" w:cs="Times New Roman"/>
          <w:sz w:val="24"/>
          <w:szCs w:val="24"/>
        </w:rPr>
        <w:t xml:space="preserve"> – советский генетик, селекционер. Установил центры происхождения культурных растений, открыл закономерности </w:t>
      </w:r>
      <w:proofErr w:type="spellStart"/>
      <w:r>
        <w:rPr>
          <w:rFonts w:ascii="Times New Roman" w:eastAsia="Times New Roman" w:hAnsi="Times New Roman" w:cs="Times New Roman"/>
          <w:sz w:val="24"/>
          <w:szCs w:val="24"/>
        </w:rPr>
        <w:t>распростронения</w:t>
      </w:r>
      <w:proofErr w:type="spellEnd"/>
      <w:r>
        <w:rPr>
          <w:rFonts w:ascii="Times New Roman" w:eastAsia="Times New Roman" w:hAnsi="Times New Roman" w:cs="Times New Roman"/>
          <w:sz w:val="24"/>
          <w:szCs w:val="24"/>
        </w:rPr>
        <w:t xml:space="preserve"> растений из этих очагов.</w:t>
      </w:r>
    </w:p>
    <w:p w14:paraId="2DEDAC9A" w14:textId="77777777" w:rsidR="00500133" w:rsidRDefault="00005E02">
      <w:pPr>
        <w:tabs>
          <w:tab w:val="left" w:pos="360"/>
        </w:tabs>
        <w:spacing w:after="0" w:line="240" w:lineRule="auto"/>
        <w:ind w:firstLine="12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Кольцов Николай Константинович</w:t>
      </w:r>
      <w:r>
        <w:rPr>
          <w:rFonts w:ascii="Times New Roman" w:eastAsia="Times New Roman" w:hAnsi="Times New Roman" w:cs="Times New Roman"/>
          <w:sz w:val="24"/>
          <w:szCs w:val="24"/>
        </w:rPr>
        <w:t xml:space="preserve"> – советский биолог. Основные направления – цитология, физико-химические основы биологии и генетики. Сформулировал идею матричной ауторепродукции хромосом. Один из основоположников экспериментальной цитологии и генетики.</w:t>
      </w:r>
    </w:p>
    <w:p w14:paraId="12036A16" w14:textId="77777777" w:rsidR="00500133" w:rsidRDefault="00005E02">
      <w:pPr>
        <w:tabs>
          <w:tab w:val="left" w:pos="360"/>
        </w:tabs>
        <w:spacing w:after="0" w:line="240" w:lineRule="auto"/>
        <w:ind w:firstLine="1260"/>
        <w:jc w:val="both"/>
      </w:pPr>
      <w:r>
        <w:rPr>
          <w:rFonts w:ascii="Times New Roman" w:eastAsia="Times New Roman" w:hAnsi="Times New Roman" w:cs="Times New Roman"/>
          <w:b/>
          <w:sz w:val="24"/>
          <w:szCs w:val="24"/>
        </w:rPr>
        <w:t>Тимофеев-Ресовский Николай Владимирович</w:t>
      </w:r>
      <w:r>
        <w:rPr>
          <w:rFonts w:ascii="Times New Roman" w:eastAsia="Times New Roman" w:hAnsi="Times New Roman" w:cs="Times New Roman"/>
          <w:sz w:val="24"/>
          <w:szCs w:val="24"/>
        </w:rPr>
        <w:t xml:space="preserve"> – русский учёный-биолог. Фотосинтез, эволюционное учение, изменчивость, наследственность</w:t>
      </w:r>
      <w:r>
        <w:t>.</w:t>
      </w:r>
    </w:p>
    <w:p w14:paraId="2809952D" w14:textId="77777777" w:rsidR="00500133" w:rsidRDefault="00500133">
      <w:pPr>
        <w:tabs>
          <w:tab w:val="left" w:pos="360"/>
        </w:tabs>
        <w:spacing w:after="0" w:line="240" w:lineRule="auto"/>
        <w:ind w:firstLine="1260"/>
        <w:jc w:val="both"/>
      </w:pPr>
    </w:p>
    <w:p w14:paraId="12ACA842" w14:textId="77777777" w:rsidR="00500133" w:rsidRDefault="00005E02">
      <w:pPr>
        <w:tabs>
          <w:tab w:val="left" w:pos="360"/>
        </w:tabs>
        <w:spacing w:after="0" w:line="240" w:lineRule="auto"/>
        <w:ind w:firstLine="126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Паразитология</w:t>
      </w:r>
    </w:p>
    <w:p w14:paraId="04BF9557" w14:textId="77777777" w:rsidR="00500133" w:rsidRDefault="00005E02">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 xml:space="preserve">Тип </w:t>
      </w:r>
      <w:proofErr w:type="spellStart"/>
      <w:r>
        <w:rPr>
          <w:rFonts w:ascii="Times New Roman" w:eastAsia="Times New Roman" w:hAnsi="Times New Roman" w:cs="Times New Roman"/>
          <w:b/>
          <w:color w:val="000000"/>
          <w:sz w:val="24"/>
          <w:szCs w:val="24"/>
          <w:highlight w:val="yellow"/>
        </w:rPr>
        <w:t>Простейшие</w:t>
      </w:r>
      <w:proofErr w:type="spellEnd"/>
      <w:r>
        <w:rPr>
          <w:rFonts w:ascii="Times New Roman" w:eastAsia="Times New Roman" w:hAnsi="Times New Roman" w:cs="Times New Roman"/>
          <w:b/>
          <w:color w:val="000000"/>
          <w:sz w:val="24"/>
          <w:szCs w:val="24"/>
          <w:highlight w:val="yellow"/>
        </w:rPr>
        <w:t>. Общая характеристика классов Саркодовые, Жгутиковые, Инфузория, Споровики.</w:t>
      </w:r>
    </w:p>
    <w:p w14:paraId="44D0E846"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Protozoa</w:t>
      </w:r>
      <w:proofErr w:type="spellEnd"/>
      <w:r>
        <w:rPr>
          <w:rFonts w:ascii="Times New Roman" w:eastAsia="Times New Roman" w:hAnsi="Times New Roman" w:cs="Times New Roman"/>
          <w:b/>
          <w:sz w:val="24"/>
          <w:szCs w:val="24"/>
        </w:rPr>
        <w:t>:</w:t>
      </w:r>
    </w:p>
    <w:p w14:paraId="1D6B8BB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Микроскопически малые </w:t>
      </w:r>
      <w:r>
        <w:rPr>
          <w:rFonts w:ascii="Times New Roman" w:eastAsia="Times New Roman" w:hAnsi="Times New Roman" w:cs="Times New Roman"/>
          <w:b/>
          <w:sz w:val="24"/>
          <w:szCs w:val="24"/>
        </w:rPr>
        <w:t>размеры</w:t>
      </w:r>
      <w:r>
        <w:rPr>
          <w:rFonts w:ascii="Times New Roman" w:eastAsia="Times New Roman" w:hAnsi="Times New Roman" w:cs="Times New Roman"/>
          <w:sz w:val="24"/>
          <w:szCs w:val="24"/>
        </w:rPr>
        <w:t xml:space="preserve"> от 5 до 250 мкм (но: раковинные амёбы до 5 см)</w:t>
      </w:r>
    </w:p>
    <w:p w14:paraId="41DBAD7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Строение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цитоплазматическая мембрана</w:t>
      </w:r>
      <w:r>
        <w:rPr>
          <w:rFonts w:ascii="Times New Roman" w:eastAsia="Times New Roman" w:hAnsi="Times New Roman" w:cs="Times New Roman"/>
          <w:color w:val="000000"/>
          <w:sz w:val="24"/>
          <w:szCs w:val="24"/>
        </w:rPr>
        <w:t xml:space="preserve"> трёхслойная (‘белок–жир–белок’ бутербродная или жидкостно-мозаичная модель), </w:t>
      </w:r>
      <w:proofErr w:type="spellStart"/>
      <w:r>
        <w:rPr>
          <w:rFonts w:ascii="Times New Roman" w:eastAsia="Times New Roman" w:hAnsi="Times New Roman" w:cs="Times New Roman"/>
          <w:color w:val="000000"/>
          <w:sz w:val="24"/>
          <w:szCs w:val="24"/>
        </w:rPr>
        <w:t>мб</w:t>
      </w:r>
      <w:proofErr w:type="spellEnd"/>
      <w:r>
        <w:rPr>
          <w:rFonts w:ascii="Times New Roman" w:eastAsia="Times New Roman" w:hAnsi="Times New Roman" w:cs="Times New Roman"/>
          <w:color w:val="000000"/>
          <w:sz w:val="24"/>
          <w:szCs w:val="24"/>
        </w:rPr>
        <w:t xml:space="preserve"> эластичная пелликула; </w:t>
      </w:r>
      <w:proofErr w:type="gramStart"/>
      <w:r>
        <w:rPr>
          <w:rFonts w:ascii="Times New Roman" w:eastAsia="Times New Roman" w:hAnsi="Times New Roman" w:cs="Times New Roman"/>
          <w:b/>
          <w:color w:val="000000"/>
          <w:sz w:val="24"/>
          <w:szCs w:val="24"/>
        </w:rPr>
        <w:t>цитоплазма</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имеются органоиды специального назначения–реснички, жгутики); </w:t>
      </w:r>
      <w:r>
        <w:rPr>
          <w:rFonts w:ascii="Times New Roman" w:eastAsia="Times New Roman" w:hAnsi="Times New Roman" w:cs="Times New Roman"/>
          <w:b/>
          <w:color w:val="000000"/>
          <w:sz w:val="24"/>
          <w:szCs w:val="24"/>
        </w:rPr>
        <w:t>ядро</w:t>
      </w:r>
      <w:r>
        <w:rPr>
          <w:rFonts w:ascii="Times New Roman" w:eastAsia="Times New Roman" w:hAnsi="Times New Roman" w:cs="Times New Roman"/>
          <w:color w:val="000000"/>
          <w:sz w:val="24"/>
          <w:szCs w:val="24"/>
        </w:rPr>
        <w:t xml:space="preserve"> 1(</w:t>
      </w:r>
      <w:proofErr w:type="spellStart"/>
      <w:r>
        <w:rPr>
          <w:rFonts w:ascii="Times New Roman" w:eastAsia="Times New Roman" w:hAnsi="Times New Roman" w:cs="Times New Roman"/>
          <w:color w:val="000000"/>
          <w:sz w:val="24"/>
          <w:szCs w:val="24"/>
        </w:rPr>
        <w:t>искл</w:t>
      </w:r>
      <w:proofErr w:type="spellEnd"/>
      <w:r>
        <w:rPr>
          <w:rFonts w:ascii="Times New Roman" w:eastAsia="Times New Roman" w:hAnsi="Times New Roman" w:cs="Times New Roman"/>
          <w:color w:val="000000"/>
          <w:sz w:val="24"/>
          <w:szCs w:val="24"/>
        </w:rPr>
        <w:t>: 2 одинаковых-лямблии, 2 разных-инфузории)</w:t>
      </w:r>
    </w:p>
    <w:p w14:paraId="239B959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передвижение</w:t>
      </w:r>
      <w:r>
        <w:rPr>
          <w:rFonts w:ascii="Times New Roman" w:eastAsia="Times New Roman" w:hAnsi="Times New Roman" w:cs="Times New Roman"/>
          <w:color w:val="000000"/>
          <w:sz w:val="24"/>
          <w:szCs w:val="24"/>
        </w:rPr>
        <w:t>: ложноножки(саркодовые), жгутики(жгутиковые), реснички(инфузории) или отсутствуют вообще(споровики)</w:t>
      </w:r>
    </w:p>
    <w:p w14:paraId="22C67B0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Питание:</w:t>
      </w:r>
      <w:r>
        <w:rPr>
          <w:rFonts w:ascii="Times New Roman" w:eastAsia="Times New Roman" w:hAnsi="Times New Roman" w:cs="Times New Roman"/>
          <w:color w:val="000000"/>
          <w:sz w:val="24"/>
          <w:szCs w:val="24"/>
        </w:rPr>
        <w:t xml:space="preserve"> автотрофы, </w:t>
      </w:r>
      <w:proofErr w:type="gramStart"/>
      <w:r>
        <w:rPr>
          <w:rFonts w:ascii="Times New Roman" w:eastAsia="Times New Roman" w:hAnsi="Times New Roman" w:cs="Times New Roman"/>
          <w:color w:val="000000"/>
          <w:sz w:val="24"/>
          <w:szCs w:val="24"/>
        </w:rPr>
        <w:t>гетеротрофы(</w:t>
      </w:r>
      <w:proofErr w:type="gramEnd"/>
      <w:r>
        <w:rPr>
          <w:rFonts w:ascii="Times New Roman" w:eastAsia="Times New Roman" w:hAnsi="Times New Roman" w:cs="Times New Roman"/>
          <w:color w:val="000000"/>
          <w:sz w:val="24"/>
          <w:szCs w:val="24"/>
        </w:rPr>
        <w:t xml:space="preserve">фагоцитоз; </w:t>
      </w:r>
      <w:proofErr w:type="spellStart"/>
      <w:r>
        <w:rPr>
          <w:rFonts w:ascii="Times New Roman" w:eastAsia="Times New Roman" w:hAnsi="Times New Roman" w:cs="Times New Roman"/>
          <w:color w:val="000000"/>
          <w:sz w:val="24"/>
          <w:szCs w:val="24"/>
        </w:rPr>
        <w:t>осмотически</w:t>
      </w:r>
      <w:proofErr w:type="spellEnd"/>
      <w:r>
        <w:rPr>
          <w:rFonts w:ascii="Times New Roman" w:eastAsia="Times New Roman" w:hAnsi="Times New Roman" w:cs="Times New Roman"/>
          <w:color w:val="000000"/>
          <w:sz w:val="24"/>
          <w:szCs w:val="24"/>
        </w:rPr>
        <w:t>; У инфузорий-</w:t>
      </w:r>
      <w:proofErr w:type="spellStart"/>
      <w:r>
        <w:rPr>
          <w:rFonts w:ascii="Times New Roman" w:eastAsia="Times New Roman" w:hAnsi="Times New Roman" w:cs="Times New Roman"/>
          <w:color w:val="000000"/>
          <w:sz w:val="24"/>
          <w:szCs w:val="24"/>
        </w:rPr>
        <w:t>цитостом,цитофаринкс,вакуоли,цитопрокт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миксотрофы</w:t>
      </w:r>
      <w:proofErr w:type="spellEnd"/>
      <w:r>
        <w:rPr>
          <w:rFonts w:ascii="Times New Roman" w:eastAsia="Times New Roman" w:hAnsi="Times New Roman" w:cs="Times New Roman"/>
          <w:color w:val="000000"/>
          <w:sz w:val="24"/>
          <w:szCs w:val="24"/>
        </w:rPr>
        <w:t xml:space="preserve"> (эвглена зелёная)</w:t>
      </w:r>
    </w:p>
    <w:p w14:paraId="336A85B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Выделение продуктов распада:</w:t>
      </w:r>
      <w:r>
        <w:rPr>
          <w:rFonts w:ascii="Times New Roman" w:eastAsia="Times New Roman" w:hAnsi="Times New Roman" w:cs="Times New Roman"/>
          <w:color w:val="000000"/>
          <w:sz w:val="24"/>
          <w:szCs w:val="24"/>
        </w:rPr>
        <w:t xml:space="preserve"> сократительные вакуоли 1-2</w:t>
      </w:r>
    </w:p>
    <w:p w14:paraId="1898DD4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Скелетные </w:t>
      </w:r>
      <w:proofErr w:type="gramStart"/>
      <w:r>
        <w:rPr>
          <w:rFonts w:ascii="Times New Roman" w:eastAsia="Times New Roman" w:hAnsi="Times New Roman" w:cs="Times New Roman"/>
          <w:b/>
          <w:color w:val="000000"/>
          <w:sz w:val="24"/>
          <w:szCs w:val="24"/>
        </w:rPr>
        <w:t>образования</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кремневые раковинки–У некоторых амёб, </w:t>
      </w:r>
      <w:proofErr w:type="spellStart"/>
      <w:r>
        <w:rPr>
          <w:rFonts w:ascii="Times New Roman" w:eastAsia="Times New Roman" w:hAnsi="Times New Roman" w:cs="Times New Roman"/>
          <w:color w:val="000000"/>
          <w:sz w:val="24"/>
          <w:szCs w:val="24"/>
        </w:rPr>
        <w:t>аксостили</w:t>
      </w:r>
      <w:proofErr w:type="spellEnd"/>
      <w:r>
        <w:rPr>
          <w:rFonts w:ascii="Times New Roman" w:eastAsia="Times New Roman" w:hAnsi="Times New Roman" w:cs="Times New Roman"/>
          <w:color w:val="000000"/>
          <w:sz w:val="24"/>
          <w:szCs w:val="24"/>
        </w:rPr>
        <w:t>–лямблии)</w:t>
      </w:r>
    </w:p>
    <w:p w14:paraId="3B6EBDA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Раздражимость</w:t>
      </w:r>
      <w:r>
        <w:rPr>
          <w:rFonts w:ascii="Times New Roman" w:eastAsia="Times New Roman" w:hAnsi="Times New Roman" w:cs="Times New Roman"/>
          <w:color w:val="000000"/>
          <w:sz w:val="24"/>
          <w:szCs w:val="24"/>
        </w:rPr>
        <w:t>–положительные, отрицательные таксисы</w:t>
      </w:r>
    </w:p>
    <w:p w14:paraId="226F3C2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Размножение</w:t>
      </w:r>
      <w:r>
        <w:rPr>
          <w:rFonts w:ascii="Times New Roman" w:eastAsia="Times New Roman" w:hAnsi="Times New Roman" w:cs="Times New Roman"/>
          <w:color w:val="000000"/>
          <w:sz w:val="24"/>
          <w:szCs w:val="24"/>
        </w:rPr>
        <w:t xml:space="preserve">: бесполое (митоз, </w:t>
      </w:r>
      <w:proofErr w:type="spellStart"/>
      <w:r>
        <w:rPr>
          <w:rFonts w:ascii="Times New Roman" w:eastAsia="Times New Roman" w:hAnsi="Times New Roman" w:cs="Times New Roman"/>
          <w:color w:val="000000"/>
          <w:sz w:val="24"/>
          <w:szCs w:val="24"/>
        </w:rPr>
        <w:t>щизогония</w:t>
      </w:r>
      <w:proofErr w:type="spellEnd"/>
      <w:r>
        <w:rPr>
          <w:rFonts w:ascii="Times New Roman" w:eastAsia="Times New Roman" w:hAnsi="Times New Roman" w:cs="Times New Roman"/>
          <w:color w:val="000000"/>
          <w:sz w:val="24"/>
          <w:szCs w:val="24"/>
        </w:rPr>
        <w:t xml:space="preserve">–споровики, спорогония-мал. плазмодий, почкование, </w:t>
      </w:r>
      <w:proofErr w:type="spellStart"/>
      <w:r>
        <w:rPr>
          <w:rFonts w:ascii="Times New Roman" w:eastAsia="Times New Roman" w:hAnsi="Times New Roman" w:cs="Times New Roman"/>
          <w:color w:val="000000"/>
          <w:sz w:val="24"/>
          <w:szCs w:val="24"/>
        </w:rPr>
        <w:t>эндодиогения</w:t>
      </w:r>
      <w:proofErr w:type="spellEnd"/>
      <w:r>
        <w:rPr>
          <w:rFonts w:ascii="Times New Roman" w:eastAsia="Times New Roman" w:hAnsi="Times New Roman" w:cs="Times New Roman"/>
          <w:color w:val="000000"/>
          <w:sz w:val="24"/>
          <w:szCs w:val="24"/>
        </w:rPr>
        <w:t>–токсоплазма); половое (копуляция, конъюгация–инфузории)</w:t>
      </w:r>
    </w:p>
    <w:p w14:paraId="2062DD9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Способность к </w:t>
      </w:r>
      <w:r>
        <w:rPr>
          <w:rFonts w:ascii="Times New Roman" w:eastAsia="Times New Roman" w:hAnsi="Times New Roman" w:cs="Times New Roman"/>
          <w:b/>
          <w:color w:val="000000"/>
          <w:sz w:val="24"/>
          <w:szCs w:val="24"/>
        </w:rPr>
        <w:t>инцистированию</w:t>
      </w:r>
    </w:p>
    <w:p w14:paraId="0BDB994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Чередование жизненных </w:t>
      </w:r>
      <w:proofErr w:type="gramStart"/>
      <w:r>
        <w:rPr>
          <w:rFonts w:ascii="Times New Roman" w:eastAsia="Times New Roman" w:hAnsi="Times New Roman" w:cs="Times New Roman"/>
          <w:b/>
          <w:color w:val="000000"/>
          <w:sz w:val="24"/>
          <w:szCs w:val="24"/>
        </w:rPr>
        <w:t>форм</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вегетативная, половая, циста)</w:t>
      </w:r>
    </w:p>
    <w:p w14:paraId="02945E8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Значение</w:t>
      </w:r>
      <w:r>
        <w:rPr>
          <w:rFonts w:ascii="Times New Roman" w:eastAsia="Times New Roman" w:hAnsi="Times New Roman" w:cs="Times New Roman"/>
          <w:color w:val="000000"/>
          <w:sz w:val="24"/>
          <w:szCs w:val="24"/>
        </w:rPr>
        <w:t xml:space="preserve"> простейших: пищевая база для животных, участие в образовании известняка, </w:t>
      </w:r>
      <w:proofErr w:type="gramStart"/>
      <w:r>
        <w:rPr>
          <w:rFonts w:ascii="Times New Roman" w:eastAsia="Times New Roman" w:hAnsi="Times New Roman" w:cs="Times New Roman"/>
          <w:color w:val="000000"/>
          <w:sz w:val="24"/>
          <w:szCs w:val="24"/>
        </w:rPr>
        <w:t>мела(</w:t>
      </w:r>
      <w:proofErr w:type="spellStart"/>
      <w:proofErr w:type="gramEnd"/>
      <w:r>
        <w:rPr>
          <w:rFonts w:ascii="Times New Roman" w:eastAsia="Times New Roman" w:hAnsi="Times New Roman" w:cs="Times New Roman"/>
          <w:color w:val="000000"/>
          <w:sz w:val="24"/>
          <w:szCs w:val="24"/>
        </w:rPr>
        <w:t>раковинннные</w:t>
      </w:r>
      <w:proofErr w:type="spellEnd"/>
      <w:r>
        <w:rPr>
          <w:rFonts w:ascii="Times New Roman" w:eastAsia="Times New Roman" w:hAnsi="Times New Roman" w:cs="Times New Roman"/>
          <w:color w:val="000000"/>
          <w:sz w:val="24"/>
          <w:szCs w:val="24"/>
        </w:rPr>
        <w:t xml:space="preserve"> амёбы), показатель чистоты воды(чем меньше тем чище), С научной точки зрения–основа всего живого, связь животного и растительного мира, простейшая – паразиты растений, животных, человека</w:t>
      </w:r>
    </w:p>
    <w:p w14:paraId="1B57CB51" w14:textId="47EC7CBA"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2. Общая характеристика класса Саркодовые. </w:t>
      </w:r>
      <w:proofErr w:type="spellStart"/>
      <w:r>
        <w:rPr>
          <w:rFonts w:ascii="Times New Roman" w:eastAsia="Times New Roman" w:hAnsi="Times New Roman" w:cs="Times New Roman"/>
          <w:b/>
          <w:sz w:val="24"/>
          <w:szCs w:val="24"/>
          <w:highlight w:val="yellow"/>
        </w:rPr>
        <w:t>Дизентерийная</w:t>
      </w:r>
      <w:proofErr w:type="spellEnd"/>
      <w:r>
        <w:rPr>
          <w:rFonts w:ascii="Times New Roman" w:eastAsia="Times New Roman" w:hAnsi="Times New Roman" w:cs="Times New Roman"/>
          <w:b/>
          <w:sz w:val="24"/>
          <w:szCs w:val="24"/>
          <w:highlight w:val="yellow"/>
        </w:rPr>
        <w:t xml:space="preserve"> амеба.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xml:space="preserve">̆ диагностики, пути заражения, </w:t>
      </w:r>
      <w:r>
        <w:rPr>
          <w:rFonts w:ascii="Times New Roman" w:eastAsia="Times New Roman" w:hAnsi="Times New Roman" w:cs="Times New Roman"/>
          <w:sz w:val="24"/>
          <w:szCs w:val="24"/>
          <w:highlight w:val="yellow"/>
        </w:rPr>
        <w:t>профилактика</w:t>
      </w:r>
      <w:r>
        <w:rPr>
          <w:rFonts w:ascii="Times New Roman" w:eastAsia="Times New Roman" w:hAnsi="Times New Roman" w:cs="Times New Roman"/>
          <w:b/>
          <w:sz w:val="24"/>
          <w:szCs w:val="24"/>
          <w:highlight w:val="yellow"/>
        </w:rPr>
        <w:t>.</w:t>
      </w:r>
    </w:p>
    <w:p w14:paraId="121F9D2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Передвижение: </w:t>
      </w:r>
      <w:r>
        <w:rPr>
          <w:rFonts w:ascii="Times New Roman" w:eastAsia="Times New Roman" w:hAnsi="Times New Roman" w:cs="Times New Roman"/>
          <w:color w:val="000000"/>
          <w:sz w:val="24"/>
          <w:szCs w:val="24"/>
        </w:rPr>
        <w:t>ложноножки =&gt; форма непостоянна</w:t>
      </w:r>
    </w:p>
    <w:p w14:paraId="61DD640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Обитают в пресных водах, почве, морях</w:t>
      </w:r>
    </w:p>
    <w:p w14:paraId="0553E9A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биогеоценозе – консументы и </w:t>
      </w:r>
      <w:proofErr w:type="spellStart"/>
      <w:r>
        <w:rPr>
          <w:rFonts w:ascii="Times New Roman" w:eastAsia="Times New Roman" w:hAnsi="Times New Roman" w:cs="Times New Roman"/>
          <w:color w:val="000000"/>
          <w:sz w:val="24"/>
          <w:szCs w:val="24"/>
        </w:rPr>
        <w:t>редуценты</w:t>
      </w:r>
      <w:proofErr w:type="spellEnd"/>
    </w:p>
    <w:p w14:paraId="7F3704C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Размножение бесполое</w:t>
      </w:r>
    </w:p>
    <w:p w14:paraId="7CBF3C1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Паразитические амёбы (Дизентерийная амёба, Кишечная а., ротовая а.) обитают у человека в основном в пищеварительной системе, около 1000 видов, имеются паразиты, симбионты                         </w:t>
      </w:r>
    </w:p>
    <w:p w14:paraId="4F70B9C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942AD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Дизентерийная амёба / </w:t>
      </w:r>
      <w:proofErr w:type="spellStart"/>
      <w:r>
        <w:rPr>
          <w:rFonts w:ascii="Times New Roman" w:eastAsia="Times New Roman" w:hAnsi="Times New Roman" w:cs="Times New Roman"/>
          <w:b/>
          <w:sz w:val="24"/>
          <w:szCs w:val="24"/>
        </w:rPr>
        <w:t>Entamoeba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histolytica</w:t>
      </w:r>
      <w:proofErr w:type="spellEnd"/>
    </w:p>
    <w:p w14:paraId="793D27C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Систематика: </w:t>
      </w:r>
    </w:p>
    <w:p w14:paraId="3A2B6EF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p>
    <w:p w14:paraId="2F4D78D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Sarcodina</w:t>
      </w:r>
      <w:proofErr w:type="spellEnd"/>
    </w:p>
    <w:p w14:paraId="4A227C6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Amoebina</w:t>
      </w:r>
      <w:proofErr w:type="spellEnd"/>
    </w:p>
    <w:p w14:paraId="280BEF5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Entamoeba</w:t>
      </w:r>
      <w:proofErr w:type="spellEnd"/>
    </w:p>
    <w:p w14:paraId="6CE88CC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Entamoeba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histolytica</w:t>
      </w:r>
      <w:proofErr w:type="spellEnd"/>
    </w:p>
    <w:p w14:paraId="306CA6E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Возбудитель </w:t>
      </w:r>
      <w:r>
        <w:rPr>
          <w:rFonts w:ascii="Times New Roman" w:eastAsia="Times New Roman" w:hAnsi="Times New Roman" w:cs="Times New Roman"/>
          <w:b/>
          <w:color w:val="000000"/>
          <w:sz w:val="24"/>
          <w:szCs w:val="24"/>
        </w:rPr>
        <w:t>кишечного амебиаза</w:t>
      </w:r>
    </w:p>
    <w:p w14:paraId="534B96D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Распространен</w:t>
      </w:r>
      <w:r>
        <w:rPr>
          <w:rFonts w:ascii="Times New Roman" w:eastAsia="Times New Roman" w:hAnsi="Times New Roman" w:cs="Times New Roman"/>
          <w:color w:val="000000"/>
          <w:sz w:val="24"/>
          <w:szCs w:val="24"/>
        </w:rPr>
        <w:t xml:space="preserve"> повсеместно, но чаще встречается в странах с жарким и влажным </w:t>
      </w:r>
      <w:proofErr w:type="gramStart"/>
      <w:r>
        <w:rPr>
          <w:rFonts w:ascii="Times New Roman" w:eastAsia="Times New Roman" w:hAnsi="Times New Roman" w:cs="Times New Roman"/>
          <w:color w:val="000000"/>
          <w:sz w:val="24"/>
          <w:szCs w:val="24"/>
        </w:rPr>
        <w:t>климатом.`</w:t>
      </w:r>
      <w:proofErr w:type="gramEnd"/>
    </w:p>
    <w:p w14:paraId="15E7061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Заглатывание цист с зараженной водой или пищевыми продуктами</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алиментарно</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В просвете </w:t>
      </w:r>
      <w:r>
        <w:rPr>
          <w:rFonts w:ascii="Times New Roman" w:eastAsia="Times New Roman" w:hAnsi="Times New Roman" w:cs="Times New Roman"/>
          <w:b/>
          <w:color w:val="000000"/>
          <w:sz w:val="24"/>
          <w:szCs w:val="24"/>
        </w:rPr>
        <w:t>толстой кишки</w:t>
      </w:r>
      <w:r>
        <w:rPr>
          <w:rFonts w:ascii="Times New Roman" w:eastAsia="Times New Roman" w:hAnsi="Times New Roman" w:cs="Times New Roman"/>
          <w:color w:val="000000"/>
          <w:sz w:val="24"/>
          <w:szCs w:val="24"/>
        </w:rPr>
        <w:t xml:space="preserve"> (где и обитает паразит) происходит 4 последовательных деления, в результате которых образуется 8 клеток, дающих начало мелким вегетативным формам(</w:t>
      </w:r>
      <w:proofErr w:type="spellStart"/>
      <w:r>
        <w:rPr>
          <w:rFonts w:ascii="Times New Roman" w:eastAsia="Times New Roman" w:hAnsi="Times New Roman" w:cs="Times New Roman"/>
          <w:color w:val="000000"/>
          <w:sz w:val="24"/>
          <w:szCs w:val="24"/>
        </w:rPr>
        <w:t>minuta</w:t>
      </w:r>
      <w:proofErr w:type="spellEnd"/>
      <w:r>
        <w:rPr>
          <w:rFonts w:ascii="Times New Roman" w:eastAsia="Times New Roman" w:hAnsi="Times New Roman" w:cs="Times New Roman"/>
          <w:color w:val="000000"/>
          <w:sz w:val="24"/>
          <w:szCs w:val="24"/>
        </w:rPr>
        <w:t>). Если условия существования не благоприятствуют образованию крупных форм(</w:t>
      </w:r>
      <w:proofErr w:type="spellStart"/>
      <w:r>
        <w:rPr>
          <w:rFonts w:ascii="Times New Roman" w:eastAsia="Times New Roman" w:hAnsi="Times New Roman" w:cs="Times New Roman"/>
          <w:color w:val="000000"/>
          <w:sz w:val="24"/>
          <w:szCs w:val="24"/>
        </w:rPr>
        <w:t>magna</w:t>
      </w:r>
      <w:proofErr w:type="spellEnd"/>
      <w:r>
        <w:rPr>
          <w:rFonts w:ascii="Times New Roman" w:eastAsia="Times New Roman" w:hAnsi="Times New Roman" w:cs="Times New Roman"/>
          <w:color w:val="000000"/>
          <w:sz w:val="24"/>
          <w:szCs w:val="24"/>
        </w:rPr>
        <w:t xml:space="preserve">), амебы </w:t>
      </w:r>
      <w:proofErr w:type="spellStart"/>
      <w:r>
        <w:rPr>
          <w:rFonts w:ascii="Times New Roman" w:eastAsia="Times New Roman" w:hAnsi="Times New Roman" w:cs="Times New Roman"/>
          <w:color w:val="000000"/>
          <w:sz w:val="24"/>
          <w:szCs w:val="24"/>
        </w:rPr>
        <w:t>инцистируются</w:t>
      </w:r>
      <w:proofErr w:type="spellEnd"/>
      <w:r>
        <w:rPr>
          <w:rFonts w:ascii="Times New Roman" w:eastAsia="Times New Roman" w:hAnsi="Times New Roman" w:cs="Times New Roman"/>
          <w:color w:val="000000"/>
          <w:sz w:val="24"/>
          <w:szCs w:val="24"/>
        </w:rPr>
        <w:t xml:space="preserve"> и выводятся наружу с калом.</w:t>
      </w:r>
    </w:p>
    <w:p w14:paraId="5AE21CA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есть 2 стадии – вегетативная (</w:t>
      </w:r>
      <w:proofErr w:type="spellStart"/>
      <w:r>
        <w:rPr>
          <w:rFonts w:ascii="Times New Roman" w:eastAsia="Times New Roman" w:hAnsi="Times New Roman" w:cs="Times New Roman"/>
          <w:color w:val="000000"/>
          <w:sz w:val="24"/>
          <w:szCs w:val="24"/>
        </w:rPr>
        <w:t>трофозоит</w:t>
      </w:r>
      <w:proofErr w:type="spellEnd"/>
      <w:r>
        <w:rPr>
          <w:rFonts w:ascii="Times New Roman" w:eastAsia="Times New Roman" w:hAnsi="Times New Roman" w:cs="Times New Roman"/>
          <w:color w:val="000000"/>
          <w:sz w:val="24"/>
          <w:szCs w:val="24"/>
        </w:rPr>
        <w:t xml:space="preserve">) и циста. Цисты </w:t>
      </w:r>
      <w:proofErr w:type="gramStart"/>
      <w:r>
        <w:rPr>
          <w:rFonts w:ascii="Times New Roman" w:eastAsia="Times New Roman" w:hAnsi="Times New Roman" w:cs="Times New Roman"/>
          <w:color w:val="000000"/>
          <w:sz w:val="24"/>
          <w:szCs w:val="24"/>
        </w:rPr>
        <w:t>( размеры</w:t>
      </w:r>
      <w:proofErr w:type="gramEnd"/>
      <w:r>
        <w:rPr>
          <w:rFonts w:ascii="Times New Roman" w:eastAsia="Times New Roman" w:hAnsi="Times New Roman" w:cs="Times New Roman"/>
          <w:color w:val="000000"/>
          <w:sz w:val="24"/>
          <w:szCs w:val="24"/>
        </w:rPr>
        <w:t xml:space="preserve"> 8-16 мкм) содержат 4 ядра(рис.1) </w:t>
      </w:r>
      <w:proofErr w:type="spellStart"/>
      <w:r>
        <w:rPr>
          <w:rFonts w:ascii="Times New Roman" w:eastAsia="Times New Roman" w:hAnsi="Times New Roman" w:cs="Times New Roman"/>
          <w:color w:val="000000"/>
          <w:sz w:val="24"/>
          <w:szCs w:val="24"/>
        </w:rPr>
        <w:t>Трофозоиты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существуютв</w:t>
      </w:r>
      <w:proofErr w:type="spellEnd"/>
      <w:r>
        <w:rPr>
          <w:rFonts w:ascii="Times New Roman" w:eastAsia="Times New Roman" w:hAnsi="Times New Roman" w:cs="Times New Roman"/>
          <w:color w:val="000000"/>
          <w:sz w:val="24"/>
          <w:szCs w:val="24"/>
        </w:rPr>
        <w:t xml:space="preserve"> 3- х формах: малой вегетативной(</w:t>
      </w:r>
      <w:proofErr w:type="spellStart"/>
      <w:r>
        <w:rPr>
          <w:rFonts w:ascii="Times New Roman" w:eastAsia="Times New Roman" w:hAnsi="Times New Roman" w:cs="Times New Roman"/>
          <w:color w:val="000000"/>
          <w:sz w:val="24"/>
          <w:szCs w:val="24"/>
        </w:rPr>
        <w:t>forma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minuta</w:t>
      </w:r>
      <w:proofErr w:type="spellEnd"/>
      <w:r>
        <w:rPr>
          <w:rFonts w:ascii="Times New Roman" w:eastAsia="Times New Roman" w:hAnsi="Times New Roman" w:cs="Times New Roman"/>
          <w:color w:val="000000"/>
          <w:sz w:val="24"/>
          <w:szCs w:val="24"/>
        </w:rPr>
        <w:t>), большой вегетативной (</w:t>
      </w:r>
      <w:proofErr w:type="spellStart"/>
      <w:r>
        <w:rPr>
          <w:rFonts w:ascii="Times New Roman" w:eastAsia="Times New Roman" w:hAnsi="Times New Roman" w:cs="Times New Roman"/>
          <w:color w:val="000000"/>
          <w:sz w:val="24"/>
          <w:szCs w:val="24"/>
        </w:rPr>
        <w:t>forma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magna</w:t>
      </w:r>
      <w:proofErr w:type="spellEnd"/>
      <w:r>
        <w:rPr>
          <w:rFonts w:ascii="Times New Roman" w:eastAsia="Times New Roman" w:hAnsi="Times New Roman" w:cs="Times New Roman"/>
          <w:color w:val="000000"/>
          <w:sz w:val="24"/>
          <w:szCs w:val="24"/>
        </w:rPr>
        <w:t xml:space="preserve">) и тканевой. Малые вегетативные </w:t>
      </w:r>
      <w:proofErr w:type="gramStart"/>
      <w:r>
        <w:rPr>
          <w:rFonts w:ascii="Times New Roman" w:eastAsia="Times New Roman" w:hAnsi="Times New Roman" w:cs="Times New Roman"/>
          <w:color w:val="000000"/>
          <w:sz w:val="24"/>
          <w:szCs w:val="24"/>
        </w:rPr>
        <w:t>формы(</w:t>
      </w:r>
      <w:proofErr w:type="gramEnd"/>
      <w:r>
        <w:rPr>
          <w:rFonts w:ascii="Times New Roman" w:eastAsia="Times New Roman" w:hAnsi="Times New Roman" w:cs="Times New Roman"/>
          <w:color w:val="000000"/>
          <w:sz w:val="24"/>
          <w:szCs w:val="24"/>
        </w:rPr>
        <w:t xml:space="preserve">диаметр12-20 мкм) способны к передвижению, питаются бактериями. Эта форма </w:t>
      </w:r>
      <w:proofErr w:type="spellStart"/>
      <w:r>
        <w:rPr>
          <w:rFonts w:ascii="Times New Roman" w:eastAsia="Times New Roman" w:hAnsi="Times New Roman" w:cs="Times New Roman"/>
          <w:color w:val="000000"/>
          <w:sz w:val="24"/>
          <w:szCs w:val="24"/>
        </w:rPr>
        <w:t>непатогенна</w:t>
      </w:r>
      <w:proofErr w:type="spellEnd"/>
      <w:r>
        <w:rPr>
          <w:rFonts w:ascii="Times New Roman" w:eastAsia="Times New Roman" w:hAnsi="Times New Roman" w:cs="Times New Roman"/>
          <w:color w:val="000000"/>
          <w:sz w:val="24"/>
          <w:szCs w:val="24"/>
        </w:rPr>
        <w:t xml:space="preserve">. Большая вегетативная форма (размеры30-40 мкм) заглатывает эритроциты, выделяет протеолитические ферменты. Тканевая </w:t>
      </w:r>
      <w:proofErr w:type="gramStart"/>
      <w:r>
        <w:rPr>
          <w:rFonts w:ascii="Times New Roman" w:eastAsia="Times New Roman" w:hAnsi="Times New Roman" w:cs="Times New Roman"/>
          <w:color w:val="000000"/>
          <w:sz w:val="24"/>
          <w:szCs w:val="24"/>
        </w:rPr>
        <w:t>форма(</w:t>
      </w:r>
      <w:proofErr w:type="gramEnd"/>
      <w:r>
        <w:rPr>
          <w:rFonts w:ascii="Times New Roman" w:eastAsia="Times New Roman" w:hAnsi="Times New Roman" w:cs="Times New Roman"/>
          <w:color w:val="000000"/>
          <w:sz w:val="24"/>
          <w:szCs w:val="24"/>
        </w:rPr>
        <w:t>размеры20-25 мкм) способна быстро двигаться с помощью псевдоподий . Большая вегетативная и тканевая формы патогенны.</w:t>
      </w:r>
    </w:p>
    <w:p w14:paraId="2F718975" w14:textId="5B725061"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благоприятных условиях (напр. ослабление организма) мелкие вегетативные формы переходят в крупные(</w:t>
      </w:r>
      <w:proofErr w:type="spellStart"/>
      <w:r>
        <w:rPr>
          <w:rFonts w:ascii="Times New Roman" w:eastAsia="Times New Roman" w:hAnsi="Times New Roman" w:cs="Times New Roman"/>
          <w:sz w:val="24"/>
          <w:szCs w:val="24"/>
        </w:rPr>
        <w:t>magna</w:t>
      </w:r>
      <w:proofErr w:type="spellEnd"/>
      <w:r>
        <w:rPr>
          <w:rFonts w:ascii="Times New Roman" w:eastAsia="Times New Roman" w:hAnsi="Times New Roman" w:cs="Times New Roman"/>
          <w:sz w:val="24"/>
          <w:szCs w:val="24"/>
        </w:rPr>
        <w:t xml:space="preserve">), которые и вызывают образование язв. Погружаясь в глубь тканей, они переходят в </w:t>
      </w:r>
      <w:r w:rsidR="006020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тканевые формы, которые в особо тяжелых случаях проникают в кровоток и разносятся по организму.</w:t>
      </w:r>
    </w:p>
    <w:p w14:paraId="31B32B1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Обнаружение в фекалиях больного человека </w:t>
      </w:r>
      <w:proofErr w:type="spellStart"/>
      <w:r>
        <w:rPr>
          <w:rFonts w:ascii="Times New Roman" w:eastAsia="Times New Roman" w:hAnsi="Times New Roman" w:cs="Times New Roman"/>
          <w:color w:val="000000"/>
          <w:sz w:val="24"/>
          <w:szCs w:val="24"/>
        </w:rPr>
        <w:t>трофозоитов</w:t>
      </w:r>
      <w:proofErr w:type="spellEnd"/>
      <w:r>
        <w:rPr>
          <w:rFonts w:ascii="Times New Roman" w:eastAsia="Times New Roman" w:hAnsi="Times New Roman" w:cs="Times New Roman"/>
          <w:color w:val="000000"/>
          <w:sz w:val="24"/>
          <w:szCs w:val="24"/>
        </w:rPr>
        <w:t xml:space="preserve"> с </w:t>
      </w:r>
      <w:proofErr w:type="spellStart"/>
      <w:r>
        <w:rPr>
          <w:rFonts w:ascii="Times New Roman" w:eastAsia="Times New Roman" w:hAnsi="Times New Roman" w:cs="Times New Roman"/>
          <w:color w:val="000000"/>
          <w:sz w:val="24"/>
          <w:szCs w:val="24"/>
        </w:rPr>
        <w:t>заглоченными</w:t>
      </w:r>
      <w:proofErr w:type="spellEnd"/>
      <w:r>
        <w:rPr>
          <w:rFonts w:ascii="Times New Roman" w:eastAsia="Times New Roman" w:hAnsi="Times New Roman" w:cs="Times New Roman"/>
          <w:color w:val="000000"/>
          <w:sz w:val="24"/>
          <w:szCs w:val="24"/>
        </w:rPr>
        <w:t xml:space="preserve"> эритроцитами возможно только в течение 20—30 мин после выделения фекалий. Цисты встречаются при хроническом течении болезни и </w:t>
      </w:r>
      <w:proofErr w:type="spellStart"/>
      <w:r>
        <w:rPr>
          <w:rFonts w:ascii="Times New Roman" w:eastAsia="Times New Roman" w:hAnsi="Times New Roman" w:cs="Times New Roman"/>
          <w:color w:val="000000"/>
          <w:sz w:val="24"/>
          <w:szCs w:val="24"/>
        </w:rPr>
        <w:t>паразитоносительстве</w:t>
      </w:r>
      <w:proofErr w:type="spellEnd"/>
      <w:r>
        <w:rPr>
          <w:rFonts w:ascii="Times New Roman" w:eastAsia="Times New Roman" w:hAnsi="Times New Roman" w:cs="Times New Roman"/>
          <w:color w:val="000000"/>
          <w:sz w:val="24"/>
          <w:szCs w:val="24"/>
        </w:rPr>
        <w:t xml:space="preserve">. В остром периоде в кале могут обнаруживаться и цисты, и </w:t>
      </w:r>
      <w:proofErr w:type="spellStart"/>
      <w:r>
        <w:rPr>
          <w:rFonts w:ascii="Times New Roman" w:eastAsia="Times New Roman" w:hAnsi="Times New Roman" w:cs="Times New Roman"/>
          <w:color w:val="000000"/>
          <w:sz w:val="24"/>
          <w:szCs w:val="24"/>
        </w:rPr>
        <w:t>трофозоиты</w:t>
      </w:r>
      <w:proofErr w:type="spellEnd"/>
      <w:r>
        <w:rPr>
          <w:rFonts w:ascii="Times New Roman" w:eastAsia="Times New Roman" w:hAnsi="Times New Roman" w:cs="Times New Roman"/>
          <w:color w:val="000000"/>
          <w:sz w:val="24"/>
          <w:szCs w:val="24"/>
        </w:rPr>
        <w:t>.</w:t>
      </w:r>
    </w:p>
    <w:p w14:paraId="4188E62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3. Общая характеристика класса Жгутиковые. Лямблия.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3BF31780"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Flagellata</w:t>
      </w:r>
      <w:proofErr w:type="spellEnd"/>
    </w:p>
    <w:p w14:paraId="77D96A7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Присутствие жгутиков, удлиненное тело, обычно заостренное с одной стороны. Постоянная форма; лишь немногие </w:t>
      </w:r>
      <w:proofErr w:type="spellStart"/>
      <w:r>
        <w:rPr>
          <w:rFonts w:ascii="Times New Roman" w:eastAsia="Times New Roman" w:hAnsi="Times New Roman" w:cs="Times New Roman"/>
          <w:color w:val="000000"/>
          <w:sz w:val="24"/>
          <w:szCs w:val="24"/>
        </w:rPr>
        <w:t>метаболичны</w:t>
      </w:r>
      <w:proofErr w:type="spellEnd"/>
      <w:r>
        <w:rPr>
          <w:rFonts w:ascii="Times New Roman" w:eastAsia="Times New Roman" w:hAnsi="Times New Roman" w:cs="Times New Roman"/>
          <w:color w:val="000000"/>
          <w:sz w:val="24"/>
          <w:szCs w:val="24"/>
        </w:rPr>
        <w:t xml:space="preserve">, т. е. способны к незначительному изменению формы тела. Некоторые имеют </w:t>
      </w:r>
      <w:proofErr w:type="spellStart"/>
      <w:r>
        <w:rPr>
          <w:rFonts w:ascii="Times New Roman" w:eastAsia="Times New Roman" w:hAnsi="Times New Roman" w:cs="Times New Roman"/>
          <w:color w:val="000000"/>
          <w:sz w:val="24"/>
          <w:szCs w:val="24"/>
        </w:rPr>
        <w:t>ундулирующую</w:t>
      </w:r>
      <w:proofErr w:type="spellEnd"/>
      <w:r>
        <w:rPr>
          <w:rFonts w:ascii="Times New Roman" w:eastAsia="Times New Roman" w:hAnsi="Times New Roman" w:cs="Times New Roman"/>
          <w:color w:val="000000"/>
          <w:sz w:val="24"/>
          <w:szCs w:val="24"/>
        </w:rPr>
        <w:t xml:space="preserve"> мембрану – своеобразную органеллу передвижения.</w:t>
      </w:r>
    </w:p>
    <w:p w14:paraId="6AD5E5F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Паразиты – Трипаносомы, Лейшмании, Лямблии, Трихомонады</w:t>
      </w:r>
    </w:p>
    <w:p w14:paraId="2AE512D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Лямблия / </w:t>
      </w:r>
      <w:proofErr w:type="spellStart"/>
      <w:r>
        <w:rPr>
          <w:rFonts w:ascii="Times New Roman" w:eastAsia="Times New Roman" w:hAnsi="Times New Roman" w:cs="Times New Roman"/>
          <w:b/>
          <w:sz w:val="24"/>
          <w:szCs w:val="24"/>
        </w:rPr>
        <w:t>Lamblia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intestinalis</w:t>
      </w:r>
      <w:proofErr w:type="spellEnd"/>
    </w:p>
    <w:p w14:paraId="3111C78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121F9F8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Flagellata</w:t>
      </w:r>
      <w:proofErr w:type="spellEnd"/>
      <w:r>
        <w:rPr>
          <w:rFonts w:ascii="Times New Roman" w:eastAsia="Times New Roman" w:hAnsi="Times New Roman" w:cs="Times New Roman"/>
          <w:sz w:val="24"/>
          <w:szCs w:val="24"/>
        </w:rPr>
        <w:t xml:space="preserve"> -Жгутиковые</w:t>
      </w:r>
    </w:p>
    <w:p w14:paraId="62385EC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Polymastigina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многожгутиковые</w:t>
      </w:r>
      <w:proofErr w:type="spellEnd"/>
    </w:p>
    <w:p w14:paraId="2797E1F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Lamblia</w:t>
      </w:r>
      <w:proofErr w:type="spellEnd"/>
      <w:r>
        <w:rPr>
          <w:rFonts w:ascii="Times New Roman" w:eastAsia="Times New Roman" w:hAnsi="Times New Roman" w:cs="Times New Roman"/>
          <w:sz w:val="24"/>
          <w:szCs w:val="24"/>
        </w:rPr>
        <w:t xml:space="preserve"> - лямблия</w:t>
      </w:r>
    </w:p>
    <w:p w14:paraId="08C5728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Lamblia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Intestinalis</w:t>
      </w:r>
      <w:proofErr w:type="spellEnd"/>
    </w:p>
    <w:p w14:paraId="19C6EFF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FF1CC6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Возбудитель </w:t>
      </w:r>
      <w:r>
        <w:rPr>
          <w:rFonts w:ascii="Times New Roman" w:eastAsia="Times New Roman" w:hAnsi="Times New Roman" w:cs="Times New Roman"/>
          <w:b/>
          <w:color w:val="000000"/>
          <w:sz w:val="24"/>
          <w:szCs w:val="24"/>
        </w:rPr>
        <w:t>лямблиоза</w:t>
      </w:r>
      <w:r>
        <w:rPr>
          <w:rFonts w:ascii="Times New Roman" w:eastAsia="Times New Roman" w:hAnsi="Times New Roman" w:cs="Times New Roman"/>
          <w:color w:val="000000"/>
          <w:sz w:val="24"/>
          <w:szCs w:val="24"/>
        </w:rPr>
        <w:t xml:space="preserve">. Паразитирует только у человека. Распространено </w:t>
      </w:r>
      <w:r>
        <w:rPr>
          <w:rFonts w:ascii="Times New Roman" w:eastAsia="Times New Roman" w:hAnsi="Times New Roman" w:cs="Times New Roman"/>
          <w:b/>
          <w:color w:val="000000"/>
          <w:sz w:val="24"/>
          <w:szCs w:val="24"/>
        </w:rPr>
        <w:t>повсеместно</w:t>
      </w:r>
      <w:r>
        <w:rPr>
          <w:rFonts w:ascii="Times New Roman" w:eastAsia="Times New Roman" w:hAnsi="Times New Roman" w:cs="Times New Roman"/>
          <w:color w:val="000000"/>
          <w:sz w:val="24"/>
          <w:szCs w:val="24"/>
        </w:rPr>
        <w:t xml:space="preserve">. </w:t>
      </w:r>
    </w:p>
    <w:p w14:paraId="7A3B38D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имеет грушевидную форму с заостренным задним концом. 10-18 мкм. На переднем конце имеется 4 пары жгутиков. Есть 2 опорных стержня (</w:t>
      </w:r>
      <w:proofErr w:type="spellStart"/>
      <w:r>
        <w:rPr>
          <w:rFonts w:ascii="Times New Roman" w:eastAsia="Times New Roman" w:hAnsi="Times New Roman" w:cs="Times New Roman"/>
          <w:color w:val="000000"/>
          <w:sz w:val="24"/>
          <w:szCs w:val="24"/>
        </w:rPr>
        <w:t>аксостили</w:t>
      </w:r>
      <w:proofErr w:type="spellEnd"/>
      <w:r>
        <w:rPr>
          <w:rFonts w:ascii="Times New Roman" w:eastAsia="Times New Roman" w:hAnsi="Times New Roman" w:cs="Times New Roman"/>
          <w:color w:val="000000"/>
          <w:sz w:val="24"/>
          <w:szCs w:val="24"/>
        </w:rPr>
        <w:t xml:space="preserve">), разделяющие тело на 2 симметричные половины, имеющие по 1 ядру и </w:t>
      </w:r>
      <w:proofErr w:type="spellStart"/>
      <w:r>
        <w:rPr>
          <w:rFonts w:ascii="Times New Roman" w:eastAsia="Times New Roman" w:hAnsi="Times New Roman" w:cs="Times New Roman"/>
          <w:color w:val="000000"/>
          <w:sz w:val="24"/>
          <w:szCs w:val="24"/>
        </w:rPr>
        <w:t>присасывательному</w:t>
      </w:r>
      <w:proofErr w:type="spellEnd"/>
      <w:r>
        <w:rPr>
          <w:rFonts w:ascii="Times New Roman" w:eastAsia="Times New Roman" w:hAnsi="Times New Roman" w:cs="Times New Roman"/>
          <w:color w:val="000000"/>
          <w:sz w:val="24"/>
          <w:szCs w:val="24"/>
        </w:rPr>
        <w:t xml:space="preserve"> диску. </w:t>
      </w:r>
    </w:p>
    <w:p w14:paraId="4CFFD37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Питание</w:t>
      </w:r>
      <w:r>
        <w:rPr>
          <w:rFonts w:ascii="Times New Roman" w:eastAsia="Times New Roman" w:hAnsi="Times New Roman" w:cs="Times New Roman"/>
          <w:color w:val="000000"/>
          <w:sz w:val="24"/>
          <w:szCs w:val="24"/>
        </w:rPr>
        <w:t xml:space="preserve"> осмотическое</w:t>
      </w:r>
    </w:p>
    <w:p w14:paraId="0D613E5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размножение</w:t>
      </w:r>
      <w:r>
        <w:rPr>
          <w:rFonts w:ascii="Times New Roman" w:eastAsia="Times New Roman" w:hAnsi="Times New Roman" w:cs="Times New Roman"/>
          <w:color w:val="000000"/>
          <w:sz w:val="24"/>
          <w:szCs w:val="24"/>
        </w:rPr>
        <w:t xml:space="preserve"> бесполое (продольное деление надвое). </w:t>
      </w:r>
    </w:p>
    <w:p w14:paraId="66A1B14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Цисты овальной или округлой формы, размером 10-14 мкм.</w:t>
      </w:r>
    </w:p>
    <w:p w14:paraId="641BB00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Жизненный цикл</w:t>
      </w:r>
      <w:r>
        <w:rPr>
          <w:rFonts w:ascii="Times New Roman" w:eastAsia="Times New Roman" w:hAnsi="Times New Roman" w:cs="Times New Roman"/>
          <w:color w:val="000000"/>
          <w:sz w:val="24"/>
          <w:szCs w:val="24"/>
        </w:rPr>
        <w:t>: имеются 2 стадии: вегетативная (</w:t>
      </w:r>
      <w:proofErr w:type="spellStart"/>
      <w:r>
        <w:rPr>
          <w:rFonts w:ascii="Times New Roman" w:eastAsia="Times New Roman" w:hAnsi="Times New Roman" w:cs="Times New Roman"/>
          <w:color w:val="000000"/>
          <w:sz w:val="24"/>
          <w:szCs w:val="24"/>
        </w:rPr>
        <w:t>трофозоит</w:t>
      </w:r>
      <w:proofErr w:type="spellEnd"/>
      <w:r>
        <w:rPr>
          <w:rFonts w:ascii="Times New Roman" w:eastAsia="Times New Roman" w:hAnsi="Times New Roman" w:cs="Times New Roman"/>
          <w:color w:val="000000"/>
          <w:sz w:val="24"/>
          <w:szCs w:val="24"/>
        </w:rPr>
        <w:t>) и циста.</w:t>
      </w:r>
    </w:p>
    <w:p w14:paraId="153E2E8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Заражение происходит </w:t>
      </w:r>
      <w:r>
        <w:rPr>
          <w:rFonts w:ascii="Times New Roman" w:eastAsia="Times New Roman" w:hAnsi="Times New Roman" w:cs="Times New Roman"/>
          <w:b/>
          <w:sz w:val="24"/>
          <w:szCs w:val="24"/>
        </w:rPr>
        <w:t>алиментарным</w:t>
      </w:r>
      <w:r>
        <w:rPr>
          <w:rFonts w:ascii="Times New Roman" w:eastAsia="Times New Roman" w:hAnsi="Times New Roman" w:cs="Times New Roman"/>
          <w:sz w:val="24"/>
          <w:szCs w:val="24"/>
        </w:rPr>
        <w:t xml:space="preserve"> путем при заглатывании цист лямблий с немытыми овощами и фруктами, с водой. </w:t>
      </w:r>
      <w:proofErr w:type="spellStart"/>
      <w:r>
        <w:rPr>
          <w:rFonts w:ascii="Times New Roman" w:eastAsia="Times New Roman" w:hAnsi="Times New Roman" w:cs="Times New Roman"/>
          <w:sz w:val="24"/>
          <w:szCs w:val="24"/>
        </w:rPr>
        <w:t>Эксцистирование</w:t>
      </w:r>
      <w:proofErr w:type="spellEnd"/>
      <w:r>
        <w:rPr>
          <w:rFonts w:ascii="Times New Roman" w:eastAsia="Times New Roman" w:hAnsi="Times New Roman" w:cs="Times New Roman"/>
          <w:sz w:val="24"/>
          <w:szCs w:val="24"/>
        </w:rPr>
        <w:t xml:space="preserve"> происходит в двенадцатиперстной кишке. Обитает лямблия в верхнем отделе тонкого кишечника и в желчных протоках. </w:t>
      </w:r>
    </w:p>
    <w:p w14:paraId="0D8BCD4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обнаружение вегетативных форм(</w:t>
      </w:r>
      <w:proofErr w:type="spellStart"/>
      <w:r>
        <w:rPr>
          <w:rFonts w:ascii="Times New Roman" w:eastAsia="Times New Roman" w:hAnsi="Times New Roman" w:cs="Times New Roman"/>
          <w:color w:val="000000"/>
          <w:sz w:val="24"/>
          <w:szCs w:val="24"/>
        </w:rPr>
        <w:t>трофозоитов</w:t>
      </w:r>
      <w:proofErr w:type="spellEnd"/>
      <w:r>
        <w:rPr>
          <w:rFonts w:ascii="Times New Roman" w:eastAsia="Times New Roman" w:hAnsi="Times New Roman" w:cs="Times New Roman"/>
          <w:color w:val="000000"/>
          <w:sz w:val="24"/>
          <w:szCs w:val="24"/>
        </w:rPr>
        <w:t xml:space="preserve">) в фекалиях или в дуоденальном содержимом. </w:t>
      </w:r>
    </w:p>
    <w:p w14:paraId="474F0DA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соблюдение правил личной гигиены, выявление и лечение больных, </w:t>
      </w:r>
      <w:proofErr w:type="gramStart"/>
      <w:r>
        <w:rPr>
          <w:rFonts w:ascii="Times New Roman" w:eastAsia="Times New Roman" w:hAnsi="Times New Roman" w:cs="Times New Roman"/>
          <w:color w:val="000000"/>
          <w:sz w:val="24"/>
          <w:szCs w:val="24"/>
        </w:rPr>
        <w:t>сан-просвет</w:t>
      </w:r>
      <w:proofErr w:type="gramEnd"/>
      <w:r>
        <w:rPr>
          <w:rFonts w:ascii="Times New Roman" w:eastAsia="Times New Roman" w:hAnsi="Times New Roman" w:cs="Times New Roman"/>
          <w:color w:val="000000"/>
          <w:sz w:val="24"/>
          <w:szCs w:val="24"/>
        </w:rPr>
        <w:t xml:space="preserve"> работа.</w:t>
      </w:r>
    </w:p>
    <w:p w14:paraId="3F70CB04" w14:textId="32041E33"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4. Общая характеристика класса Жгутиковые.</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sz w:val="24"/>
          <w:szCs w:val="24"/>
          <w:highlight w:val="yellow"/>
        </w:rPr>
        <w:t xml:space="preserve">Трипаносомы.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65291D3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Трипаносома / </w:t>
      </w:r>
      <w:proofErr w:type="spellStart"/>
      <w:r>
        <w:rPr>
          <w:rFonts w:ascii="Times New Roman" w:eastAsia="Times New Roman" w:hAnsi="Times New Roman" w:cs="Times New Roman"/>
          <w:b/>
          <w:sz w:val="24"/>
          <w:szCs w:val="24"/>
        </w:rPr>
        <w:t>Trypanosoma</w:t>
      </w:r>
      <w:proofErr w:type="spellEnd"/>
    </w:p>
    <w:p w14:paraId="75537D4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1EF92D7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Flagellata</w:t>
      </w:r>
      <w:proofErr w:type="spellEnd"/>
      <w:r>
        <w:rPr>
          <w:rFonts w:ascii="Times New Roman" w:eastAsia="Times New Roman" w:hAnsi="Times New Roman" w:cs="Times New Roman"/>
          <w:sz w:val="24"/>
          <w:szCs w:val="24"/>
        </w:rPr>
        <w:t xml:space="preserve"> -Жгутиковые</w:t>
      </w:r>
    </w:p>
    <w:p w14:paraId="5852C61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Polymonadina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одножгутиковые</w:t>
      </w:r>
      <w:proofErr w:type="spellEnd"/>
    </w:p>
    <w:p w14:paraId="7A8624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Trypanosoma</w:t>
      </w:r>
      <w:proofErr w:type="spellEnd"/>
      <w:r>
        <w:rPr>
          <w:rFonts w:ascii="Times New Roman" w:eastAsia="Times New Roman" w:hAnsi="Times New Roman" w:cs="Times New Roman"/>
          <w:sz w:val="24"/>
          <w:szCs w:val="24"/>
        </w:rPr>
        <w:t xml:space="preserve"> - Трипаносома</w:t>
      </w:r>
    </w:p>
    <w:p w14:paraId="072927B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Trypanosoma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Gambience</w:t>
      </w:r>
      <w:proofErr w:type="spellEnd"/>
      <w:r>
        <w:rPr>
          <w:rFonts w:ascii="Times New Roman" w:eastAsia="Times New Roman" w:hAnsi="Times New Roman" w:cs="Times New Roman"/>
          <w:sz w:val="24"/>
          <w:szCs w:val="24"/>
        </w:rPr>
        <w:t xml:space="preserve"> - Т. гамбийская</w:t>
      </w:r>
    </w:p>
    <w:p w14:paraId="50E5F63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Trypanosoma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Rhodesience</w:t>
      </w:r>
      <w:proofErr w:type="spellEnd"/>
      <w:r>
        <w:rPr>
          <w:rFonts w:ascii="Times New Roman" w:eastAsia="Times New Roman" w:hAnsi="Times New Roman" w:cs="Times New Roman"/>
          <w:sz w:val="24"/>
          <w:szCs w:val="24"/>
        </w:rPr>
        <w:t xml:space="preserve"> - </w:t>
      </w:r>
      <w:proofErr w:type="spellStart"/>
      <w:proofErr w:type="gramStart"/>
      <w:r>
        <w:rPr>
          <w:rFonts w:ascii="Times New Roman" w:eastAsia="Times New Roman" w:hAnsi="Times New Roman" w:cs="Times New Roman"/>
          <w:sz w:val="24"/>
          <w:szCs w:val="24"/>
        </w:rPr>
        <w:t>Т.родезийская</w:t>
      </w:r>
      <w:proofErr w:type="spellEnd"/>
      <w:proofErr w:type="gramEnd"/>
    </w:p>
    <w:p w14:paraId="2124830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Trypanosoma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Cruzi</w:t>
      </w:r>
      <w:proofErr w:type="spellEnd"/>
      <w:r>
        <w:rPr>
          <w:rFonts w:ascii="Times New Roman" w:eastAsia="Times New Roman" w:hAnsi="Times New Roman" w:cs="Times New Roman"/>
          <w:sz w:val="24"/>
          <w:szCs w:val="24"/>
        </w:rPr>
        <w:t xml:space="preserve"> - Т. </w:t>
      </w:r>
      <w:proofErr w:type="spellStart"/>
      <w:r>
        <w:rPr>
          <w:rFonts w:ascii="Times New Roman" w:eastAsia="Times New Roman" w:hAnsi="Times New Roman" w:cs="Times New Roman"/>
          <w:sz w:val="24"/>
          <w:szCs w:val="24"/>
        </w:rPr>
        <w:t>Крузи</w:t>
      </w:r>
      <w:proofErr w:type="spellEnd"/>
    </w:p>
    <w:p w14:paraId="10C3DA4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Возбудителями </w:t>
      </w:r>
      <w:r>
        <w:rPr>
          <w:rFonts w:ascii="Times New Roman" w:eastAsia="Times New Roman" w:hAnsi="Times New Roman" w:cs="Times New Roman"/>
          <w:b/>
          <w:color w:val="000000"/>
          <w:sz w:val="24"/>
          <w:szCs w:val="24"/>
        </w:rPr>
        <w:t xml:space="preserve">африканской сонной </w:t>
      </w:r>
      <w:proofErr w:type="gramStart"/>
      <w:r>
        <w:rPr>
          <w:rFonts w:ascii="Times New Roman" w:eastAsia="Times New Roman" w:hAnsi="Times New Roman" w:cs="Times New Roman"/>
          <w:b/>
          <w:color w:val="000000"/>
          <w:sz w:val="24"/>
          <w:szCs w:val="24"/>
        </w:rPr>
        <w:t>болезни</w:t>
      </w:r>
      <w:r>
        <w:rPr>
          <w:rFonts w:ascii="Times New Roman" w:eastAsia="Times New Roman" w:hAnsi="Times New Roman" w:cs="Times New Roman"/>
          <w:color w:val="000000"/>
          <w:sz w:val="24"/>
          <w:szCs w:val="24"/>
        </w:rPr>
        <w:t>( африканский</w:t>
      </w:r>
      <w:proofErr w:type="gramEnd"/>
      <w:r>
        <w:rPr>
          <w:rFonts w:ascii="Times New Roman" w:eastAsia="Times New Roman" w:hAnsi="Times New Roman" w:cs="Times New Roman"/>
          <w:color w:val="000000"/>
          <w:sz w:val="24"/>
          <w:szCs w:val="24"/>
        </w:rPr>
        <w:t xml:space="preserve"> трипаносомоз) являются </w:t>
      </w:r>
      <w:proofErr w:type="spellStart"/>
      <w:r>
        <w:rPr>
          <w:rFonts w:ascii="Times New Roman" w:eastAsia="Times New Roman" w:hAnsi="Times New Roman" w:cs="Times New Roman"/>
          <w:color w:val="000000"/>
          <w:sz w:val="24"/>
          <w:szCs w:val="24"/>
        </w:rPr>
        <w:t>Trypanosoma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gambiense</w:t>
      </w:r>
      <w:proofErr w:type="spellEnd"/>
      <w:r>
        <w:rPr>
          <w:rFonts w:ascii="Times New Roman" w:eastAsia="Times New Roman" w:hAnsi="Times New Roman" w:cs="Times New Roman"/>
          <w:color w:val="000000"/>
          <w:sz w:val="24"/>
          <w:szCs w:val="24"/>
        </w:rPr>
        <w:t xml:space="preserve">(западная Африка) и </w:t>
      </w:r>
      <w:proofErr w:type="spellStart"/>
      <w:r>
        <w:rPr>
          <w:rFonts w:ascii="Times New Roman" w:eastAsia="Times New Roman" w:hAnsi="Times New Roman" w:cs="Times New Roman"/>
          <w:color w:val="000000"/>
          <w:sz w:val="24"/>
          <w:szCs w:val="24"/>
        </w:rPr>
        <w:t>Trypanosoma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rhodеsiense</w:t>
      </w:r>
      <w:proofErr w:type="spellEnd"/>
      <w:r>
        <w:rPr>
          <w:rFonts w:ascii="Times New Roman" w:eastAsia="Times New Roman" w:hAnsi="Times New Roman" w:cs="Times New Roman"/>
          <w:color w:val="000000"/>
          <w:sz w:val="24"/>
          <w:szCs w:val="24"/>
        </w:rPr>
        <w:t>(восточная Африка). В Южной Америке распространен американский трипаносомоз (</w:t>
      </w:r>
      <w:r>
        <w:rPr>
          <w:rFonts w:ascii="Times New Roman" w:eastAsia="Times New Roman" w:hAnsi="Times New Roman" w:cs="Times New Roman"/>
          <w:b/>
          <w:color w:val="000000"/>
          <w:sz w:val="24"/>
          <w:szCs w:val="24"/>
        </w:rPr>
        <w:t xml:space="preserve">болезнь </w:t>
      </w:r>
      <w:proofErr w:type="spellStart"/>
      <w:r>
        <w:rPr>
          <w:rFonts w:ascii="Times New Roman" w:eastAsia="Times New Roman" w:hAnsi="Times New Roman" w:cs="Times New Roman"/>
          <w:b/>
          <w:color w:val="000000"/>
          <w:sz w:val="24"/>
          <w:szCs w:val="24"/>
        </w:rPr>
        <w:t>Шагаса</w:t>
      </w:r>
      <w:proofErr w:type="spellEnd"/>
      <w:r>
        <w:rPr>
          <w:rFonts w:ascii="Times New Roman" w:eastAsia="Times New Roman" w:hAnsi="Times New Roman" w:cs="Times New Roman"/>
          <w:color w:val="000000"/>
          <w:sz w:val="24"/>
          <w:szCs w:val="24"/>
        </w:rPr>
        <w:t xml:space="preserve">), вызываемый </w:t>
      </w:r>
      <w:proofErr w:type="spellStart"/>
      <w:r>
        <w:rPr>
          <w:rFonts w:ascii="Times New Roman" w:eastAsia="Times New Roman" w:hAnsi="Times New Roman" w:cs="Times New Roman"/>
          <w:color w:val="000000"/>
          <w:sz w:val="24"/>
          <w:szCs w:val="24"/>
        </w:rPr>
        <w:t>Trypanosoma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cruzi</w:t>
      </w:r>
      <w:proofErr w:type="spellEnd"/>
      <w:r>
        <w:rPr>
          <w:rFonts w:ascii="Times New Roman" w:eastAsia="Times New Roman" w:hAnsi="Times New Roman" w:cs="Times New Roman"/>
          <w:color w:val="000000"/>
          <w:sz w:val="24"/>
          <w:szCs w:val="24"/>
        </w:rPr>
        <w:t xml:space="preserve">. Трипаносомозы – это трансмиссивные заболевания с природной </w:t>
      </w:r>
      <w:proofErr w:type="spellStart"/>
      <w:r>
        <w:rPr>
          <w:rFonts w:ascii="Times New Roman" w:eastAsia="Times New Roman" w:hAnsi="Times New Roman" w:cs="Times New Roman"/>
          <w:color w:val="000000"/>
          <w:sz w:val="24"/>
          <w:szCs w:val="24"/>
        </w:rPr>
        <w:t>очаговостью</w:t>
      </w:r>
      <w:proofErr w:type="spellEnd"/>
      <w:r>
        <w:rPr>
          <w:rFonts w:ascii="Times New Roman" w:eastAsia="Times New Roman" w:hAnsi="Times New Roman" w:cs="Times New Roman"/>
          <w:color w:val="000000"/>
          <w:sz w:val="24"/>
          <w:szCs w:val="24"/>
        </w:rPr>
        <w:t xml:space="preserve">. </w:t>
      </w:r>
    </w:p>
    <w:p w14:paraId="449A49E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Цикл развития</w:t>
      </w:r>
      <w:r>
        <w:rPr>
          <w:rFonts w:ascii="Times New Roman" w:eastAsia="Times New Roman" w:hAnsi="Times New Roman" w:cs="Times New Roman"/>
          <w:color w:val="000000"/>
          <w:sz w:val="24"/>
          <w:szCs w:val="24"/>
        </w:rPr>
        <w:t xml:space="preserve"> трипаносом существует следующие стадии:</w:t>
      </w:r>
    </w:p>
    <w:p w14:paraId="6E1241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трипомастигота</w:t>
      </w:r>
      <w:proofErr w:type="spellEnd"/>
      <w:r>
        <w:rPr>
          <w:rFonts w:ascii="Times New Roman" w:eastAsia="Times New Roman" w:hAnsi="Times New Roman" w:cs="Times New Roman"/>
          <w:sz w:val="24"/>
          <w:szCs w:val="24"/>
        </w:rPr>
        <w:t xml:space="preserve"> имеет удлиненную форму, длинный жгутик, </w:t>
      </w:r>
      <w:proofErr w:type="spellStart"/>
      <w:r>
        <w:rPr>
          <w:rFonts w:ascii="Times New Roman" w:eastAsia="Times New Roman" w:hAnsi="Times New Roman" w:cs="Times New Roman"/>
          <w:sz w:val="24"/>
          <w:szCs w:val="24"/>
        </w:rPr>
        <w:t>ундулирующую</w:t>
      </w:r>
      <w:proofErr w:type="spellEnd"/>
      <w:r>
        <w:rPr>
          <w:rFonts w:ascii="Times New Roman" w:eastAsia="Times New Roman" w:hAnsi="Times New Roman" w:cs="Times New Roman"/>
          <w:sz w:val="24"/>
          <w:szCs w:val="24"/>
        </w:rPr>
        <w:t xml:space="preserve"> мембрану, подвижна; паразитирует в организме позвоночных хозяев </w:t>
      </w:r>
      <w:proofErr w:type="gramStart"/>
      <w:r>
        <w:rPr>
          <w:rFonts w:ascii="Times New Roman" w:eastAsia="Times New Roman" w:hAnsi="Times New Roman" w:cs="Times New Roman"/>
          <w:sz w:val="24"/>
          <w:szCs w:val="24"/>
        </w:rPr>
        <w:t>( человек</w:t>
      </w:r>
      <w:proofErr w:type="gramEnd"/>
      <w:r>
        <w:rPr>
          <w:rFonts w:ascii="Times New Roman" w:eastAsia="Times New Roman" w:hAnsi="Times New Roman" w:cs="Times New Roman"/>
          <w:sz w:val="24"/>
          <w:szCs w:val="24"/>
        </w:rPr>
        <w:t xml:space="preserve"> и животные ) и является для них инвазионной стадией;</w:t>
      </w:r>
    </w:p>
    <w:p w14:paraId="4D5DB9F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эпимастигота</w:t>
      </w:r>
      <w:proofErr w:type="spellEnd"/>
      <w:r>
        <w:rPr>
          <w:rFonts w:ascii="Times New Roman" w:eastAsia="Times New Roman" w:hAnsi="Times New Roman" w:cs="Times New Roman"/>
          <w:sz w:val="24"/>
          <w:szCs w:val="24"/>
        </w:rPr>
        <w:t xml:space="preserve"> похожа на </w:t>
      </w:r>
      <w:proofErr w:type="spellStart"/>
      <w:r>
        <w:rPr>
          <w:rFonts w:ascii="Times New Roman" w:eastAsia="Times New Roman" w:hAnsi="Times New Roman" w:cs="Times New Roman"/>
          <w:sz w:val="24"/>
          <w:szCs w:val="24"/>
        </w:rPr>
        <w:t>трипомастиготу</w:t>
      </w:r>
      <w:proofErr w:type="spellEnd"/>
      <w:r>
        <w:rPr>
          <w:rFonts w:ascii="Times New Roman" w:eastAsia="Times New Roman" w:hAnsi="Times New Roman" w:cs="Times New Roman"/>
          <w:sz w:val="24"/>
          <w:szCs w:val="24"/>
        </w:rPr>
        <w:t xml:space="preserve">, но ее жгутик более короткий и </w:t>
      </w:r>
      <w:proofErr w:type="spellStart"/>
      <w:r>
        <w:rPr>
          <w:rFonts w:ascii="Times New Roman" w:eastAsia="Times New Roman" w:hAnsi="Times New Roman" w:cs="Times New Roman"/>
          <w:sz w:val="24"/>
          <w:szCs w:val="24"/>
        </w:rPr>
        <w:t>ундулирующая</w:t>
      </w:r>
      <w:proofErr w:type="spellEnd"/>
      <w:r>
        <w:rPr>
          <w:rFonts w:ascii="Times New Roman" w:eastAsia="Times New Roman" w:hAnsi="Times New Roman" w:cs="Times New Roman"/>
          <w:sz w:val="24"/>
          <w:szCs w:val="24"/>
        </w:rPr>
        <w:t xml:space="preserve"> мембрана выражена слабо; существует только в организме переносчика и способна превращаться в </w:t>
      </w:r>
      <w:proofErr w:type="spellStart"/>
      <w:r>
        <w:rPr>
          <w:rFonts w:ascii="Times New Roman" w:eastAsia="Times New Roman" w:hAnsi="Times New Roman" w:cs="Times New Roman"/>
          <w:sz w:val="24"/>
          <w:szCs w:val="24"/>
        </w:rPr>
        <w:t>трипомастиготу</w:t>
      </w:r>
      <w:proofErr w:type="spellEnd"/>
      <w:r>
        <w:rPr>
          <w:rFonts w:ascii="Times New Roman" w:eastAsia="Times New Roman" w:hAnsi="Times New Roman" w:cs="Times New Roman"/>
          <w:sz w:val="24"/>
          <w:szCs w:val="24"/>
        </w:rPr>
        <w:t>;</w:t>
      </w:r>
    </w:p>
    <w:p w14:paraId="1FB34B4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амастигота</w:t>
      </w:r>
      <w:proofErr w:type="spellEnd"/>
      <w:r>
        <w:rPr>
          <w:rFonts w:ascii="Times New Roman" w:eastAsia="Times New Roman" w:hAnsi="Times New Roman" w:cs="Times New Roman"/>
          <w:sz w:val="24"/>
          <w:szCs w:val="24"/>
        </w:rPr>
        <w:t xml:space="preserve"> неподвижна, так как отсутствует и жгутик и </w:t>
      </w:r>
      <w:proofErr w:type="spellStart"/>
      <w:r>
        <w:rPr>
          <w:rFonts w:ascii="Times New Roman" w:eastAsia="Times New Roman" w:hAnsi="Times New Roman" w:cs="Times New Roman"/>
          <w:sz w:val="24"/>
          <w:szCs w:val="24"/>
        </w:rPr>
        <w:t>ундулирующая</w:t>
      </w:r>
      <w:proofErr w:type="spellEnd"/>
      <w:r>
        <w:rPr>
          <w:rFonts w:ascii="Times New Roman" w:eastAsia="Times New Roman" w:hAnsi="Times New Roman" w:cs="Times New Roman"/>
          <w:sz w:val="24"/>
          <w:szCs w:val="24"/>
        </w:rPr>
        <w:t xml:space="preserve"> мембрана, паразитирует в организме позвоночных хозяев, внутриклеточный паразит; способна превращаться в </w:t>
      </w:r>
      <w:proofErr w:type="spellStart"/>
      <w:r>
        <w:rPr>
          <w:rFonts w:ascii="Times New Roman" w:eastAsia="Times New Roman" w:hAnsi="Times New Roman" w:cs="Times New Roman"/>
          <w:sz w:val="24"/>
          <w:szCs w:val="24"/>
        </w:rPr>
        <w:t>трипомастиготу</w:t>
      </w:r>
      <w:proofErr w:type="spellEnd"/>
      <w:r>
        <w:rPr>
          <w:rFonts w:ascii="Times New Roman" w:eastAsia="Times New Roman" w:hAnsi="Times New Roman" w:cs="Times New Roman"/>
          <w:sz w:val="24"/>
          <w:szCs w:val="24"/>
        </w:rPr>
        <w:t>.</w:t>
      </w:r>
    </w:p>
    <w:p w14:paraId="3C5B14B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возбудителей африканского трипаносомоза: Тело </w:t>
      </w:r>
      <w:proofErr w:type="gramStart"/>
      <w:r>
        <w:rPr>
          <w:rFonts w:ascii="Times New Roman" w:eastAsia="Times New Roman" w:hAnsi="Times New Roman" w:cs="Times New Roman"/>
          <w:color w:val="000000"/>
          <w:sz w:val="24"/>
          <w:szCs w:val="24"/>
        </w:rPr>
        <w:t>изогнутое ,</w:t>
      </w:r>
      <w:proofErr w:type="gramEnd"/>
      <w:r>
        <w:rPr>
          <w:rFonts w:ascii="Times New Roman" w:eastAsia="Times New Roman" w:hAnsi="Times New Roman" w:cs="Times New Roman"/>
          <w:color w:val="000000"/>
          <w:sz w:val="24"/>
          <w:szCs w:val="24"/>
        </w:rPr>
        <w:t xml:space="preserve"> сплющенное в одной плоскости, сужено на обоих концах, имеет жгутик, который идет по краю </w:t>
      </w:r>
      <w:proofErr w:type="spellStart"/>
      <w:r>
        <w:rPr>
          <w:rFonts w:ascii="Times New Roman" w:eastAsia="Times New Roman" w:hAnsi="Times New Roman" w:cs="Times New Roman"/>
          <w:color w:val="000000"/>
          <w:sz w:val="24"/>
          <w:szCs w:val="24"/>
        </w:rPr>
        <w:t>ундулирующей</w:t>
      </w:r>
      <w:proofErr w:type="spellEnd"/>
      <w:r>
        <w:rPr>
          <w:rFonts w:ascii="Times New Roman" w:eastAsia="Times New Roman" w:hAnsi="Times New Roman" w:cs="Times New Roman"/>
          <w:color w:val="000000"/>
          <w:sz w:val="24"/>
          <w:szCs w:val="24"/>
        </w:rPr>
        <w:t xml:space="preserve"> мембраны. У основания жгутика имеется </w:t>
      </w:r>
      <w:proofErr w:type="spellStart"/>
      <w:r>
        <w:rPr>
          <w:rFonts w:ascii="Times New Roman" w:eastAsia="Times New Roman" w:hAnsi="Times New Roman" w:cs="Times New Roman"/>
          <w:color w:val="000000"/>
          <w:sz w:val="24"/>
          <w:szCs w:val="24"/>
        </w:rPr>
        <w:t>кинетопласт</w:t>
      </w:r>
      <w:proofErr w:type="spellEnd"/>
      <w:r>
        <w:rPr>
          <w:rFonts w:ascii="Times New Roman" w:eastAsia="Times New Roman" w:hAnsi="Times New Roman" w:cs="Times New Roman"/>
          <w:color w:val="000000"/>
          <w:sz w:val="24"/>
          <w:szCs w:val="24"/>
        </w:rPr>
        <w:t xml:space="preserve">. Длина тела трипаносом 13-40 мкм, ширина – 1,5-2 мкм. </w:t>
      </w:r>
    </w:p>
    <w:p w14:paraId="0D36A65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Питаются</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осмотически</w:t>
      </w:r>
      <w:proofErr w:type="spellEnd"/>
      <w:r>
        <w:rPr>
          <w:rFonts w:ascii="Times New Roman" w:eastAsia="Times New Roman" w:hAnsi="Times New Roman" w:cs="Times New Roman"/>
          <w:color w:val="000000"/>
          <w:sz w:val="24"/>
          <w:szCs w:val="24"/>
        </w:rPr>
        <w:t xml:space="preserve">. </w:t>
      </w:r>
    </w:p>
    <w:p w14:paraId="04984D1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Размножаются</w:t>
      </w:r>
      <w:r>
        <w:rPr>
          <w:rFonts w:ascii="Times New Roman" w:eastAsia="Times New Roman" w:hAnsi="Times New Roman" w:cs="Times New Roman"/>
          <w:color w:val="000000"/>
          <w:sz w:val="24"/>
          <w:szCs w:val="24"/>
        </w:rPr>
        <w:t xml:space="preserve"> продольным делением надвое.</w:t>
      </w:r>
    </w:p>
    <w:p w14:paraId="61D2645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возбудители </w:t>
      </w:r>
      <w:r>
        <w:rPr>
          <w:rFonts w:ascii="Times New Roman" w:eastAsia="Times New Roman" w:hAnsi="Times New Roman" w:cs="Times New Roman"/>
          <w:b/>
          <w:color w:val="000000"/>
          <w:sz w:val="24"/>
          <w:szCs w:val="24"/>
        </w:rPr>
        <w:t>африканского трипаносомоза</w:t>
      </w:r>
      <w:r>
        <w:rPr>
          <w:rFonts w:ascii="Times New Roman" w:eastAsia="Times New Roman" w:hAnsi="Times New Roman" w:cs="Times New Roman"/>
          <w:color w:val="000000"/>
          <w:sz w:val="24"/>
          <w:szCs w:val="24"/>
        </w:rPr>
        <w:t xml:space="preserve"> проходят 2 стадии развития: </w:t>
      </w:r>
      <w:proofErr w:type="spellStart"/>
      <w:r>
        <w:rPr>
          <w:rFonts w:ascii="Times New Roman" w:eastAsia="Times New Roman" w:hAnsi="Times New Roman" w:cs="Times New Roman"/>
          <w:color w:val="000000"/>
          <w:sz w:val="24"/>
          <w:szCs w:val="24"/>
        </w:rPr>
        <w:t>трипомастигота</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эпимастигота</w:t>
      </w:r>
      <w:proofErr w:type="spellEnd"/>
      <w:r>
        <w:rPr>
          <w:rFonts w:ascii="Times New Roman" w:eastAsia="Times New Roman" w:hAnsi="Times New Roman" w:cs="Times New Roman"/>
          <w:color w:val="000000"/>
          <w:sz w:val="24"/>
          <w:szCs w:val="24"/>
        </w:rPr>
        <w:t xml:space="preserve">. Первая часть жизненного цикла трипаносом проходит в пищеварительном тракте специфического переносчика – мухи </w:t>
      </w:r>
      <w:proofErr w:type="spellStart"/>
      <w:r>
        <w:rPr>
          <w:rFonts w:ascii="Times New Roman" w:eastAsia="Times New Roman" w:hAnsi="Times New Roman" w:cs="Times New Roman"/>
          <w:color w:val="000000"/>
          <w:sz w:val="24"/>
          <w:szCs w:val="24"/>
        </w:rPr>
        <w:t>це-це</w:t>
      </w:r>
      <w:proofErr w:type="spellEnd"/>
      <w:r>
        <w:rPr>
          <w:rFonts w:ascii="Times New Roman" w:eastAsia="Times New Roman" w:hAnsi="Times New Roman" w:cs="Times New Roman"/>
          <w:color w:val="000000"/>
          <w:sz w:val="24"/>
          <w:szCs w:val="24"/>
        </w:rPr>
        <w:t xml:space="preserve">. При сосании мухой крови больного человека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попадают в ее желудок. Здесь они превращаются в </w:t>
      </w:r>
      <w:proofErr w:type="spellStart"/>
      <w:proofErr w:type="gramStart"/>
      <w:r>
        <w:rPr>
          <w:rFonts w:ascii="Times New Roman" w:eastAsia="Times New Roman" w:hAnsi="Times New Roman" w:cs="Times New Roman"/>
          <w:color w:val="000000"/>
          <w:sz w:val="24"/>
          <w:szCs w:val="24"/>
        </w:rPr>
        <w:t>эпимастиготы</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размножаются и затем накапливаются в слюнных железах (продолжительность развития 20 дней ). При укусах мухами здоровых людей (</w:t>
      </w:r>
      <w:r>
        <w:rPr>
          <w:rFonts w:ascii="Times New Roman" w:eastAsia="Times New Roman" w:hAnsi="Times New Roman" w:cs="Times New Roman"/>
          <w:b/>
          <w:color w:val="000000"/>
          <w:sz w:val="24"/>
          <w:szCs w:val="24"/>
        </w:rPr>
        <w:t>трансмиссивный</w:t>
      </w:r>
      <w:r>
        <w:rPr>
          <w:rFonts w:ascii="Times New Roman" w:eastAsia="Times New Roman" w:hAnsi="Times New Roman" w:cs="Times New Roman"/>
          <w:color w:val="000000"/>
          <w:sz w:val="24"/>
          <w:szCs w:val="24"/>
        </w:rPr>
        <w:t xml:space="preserve"> путь) происходит заражение. Инвазионная форма – метациклическая. Заражение человека также возможно при переливании крови (</w:t>
      </w:r>
      <w:proofErr w:type="spellStart"/>
      <w:r>
        <w:rPr>
          <w:rFonts w:ascii="Times New Roman" w:eastAsia="Times New Roman" w:hAnsi="Times New Roman" w:cs="Times New Roman"/>
          <w:b/>
          <w:color w:val="000000"/>
          <w:sz w:val="24"/>
          <w:szCs w:val="24"/>
        </w:rPr>
        <w:t>трансфузионно</w:t>
      </w:r>
      <w:proofErr w:type="spellEnd"/>
      <w:r>
        <w:rPr>
          <w:rFonts w:ascii="Times New Roman" w:eastAsia="Times New Roman" w:hAnsi="Times New Roman" w:cs="Times New Roman"/>
          <w:color w:val="000000"/>
          <w:sz w:val="24"/>
          <w:szCs w:val="24"/>
        </w:rPr>
        <w:t xml:space="preserve">) и при использовании нестерильных шприцов. Возможен и </w:t>
      </w:r>
      <w:proofErr w:type="spellStart"/>
      <w:r>
        <w:rPr>
          <w:rFonts w:ascii="Times New Roman" w:eastAsia="Times New Roman" w:hAnsi="Times New Roman" w:cs="Times New Roman"/>
          <w:b/>
          <w:color w:val="000000"/>
          <w:sz w:val="24"/>
          <w:szCs w:val="24"/>
        </w:rPr>
        <w:t>трансплацентарный</w:t>
      </w:r>
      <w:proofErr w:type="spellEnd"/>
      <w:r>
        <w:rPr>
          <w:rFonts w:ascii="Times New Roman" w:eastAsia="Times New Roman" w:hAnsi="Times New Roman" w:cs="Times New Roman"/>
          <w:color w:val="000000"/>
          <w:sz w:val="24"/>
          <w:szCs w:val="24"/>
        </w:rPr>
        <w:t xml:space="preserve"> путь передачи </w:t>
      </w:r>
      <w:proofErr w:type="gramStart"/>
      <w:r>
        <w:rPr>
          <w:rFonts w:ascii="Times New Roman" w:eastAsia="Times New Roman" w:hAnsi="Times New Roman" w:cs="Times New Roman"/>
          <w:color w:val="000000"/>
          <w:sz w:val="24"/>
          <w:szCs w:val="24"/>
        </w:rPr>
        <w:t>трипаносом .</w:t>
      </w:r>
      <w:proofErr w:type="gramEnd"/>
      <w:r>
        <w:rPr>
          <w:rFonts w:ascii="Times New Roman" w:eastAsia="Times New Roman" w:hAnsi="Times New Roman" w:cs="Times New Roman"/>
          <w:color w:val="000000"/>
          <w:sz w:val="24"/>
          <w:szCs w:val="24"/>
        </w:rPr>
        <w:t xml:space="preserve"> Вторая часть жизненного цикла паразитов проходит в организме человека и резервуарных хозяев (для гамбийской трипаносомы – свиньи, а для родезийской – антилопы и рогатый скот). Первые 9-10 дней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обитают в подкожной клетчатке, затем постепенно накапливаются в лимфатической системе, размножаются и через 20-25 дней поступают в кровь и разносятся во все ткани и органы. Преимущественная </w:t>
      </w:r>
      <w:r>
        <w:rPr>
          <w:rFonts w:ascii="Times New Roman" w:eastAsia="Times New Roman" w:hAnsi="Times New Roman" w:cs="Times New Roman"/>
          <w:b/>
          <w:color w:val="000000"/>
          <w:sz w:val="24"/>
          <w:szCs w:val="24"/>
        </w:rPr>
        <w:t>локализация</w:t>
      </w:r>
      <w:r>
        <w:rPr>
          <w:rFonts w:ascii="Times New Roman" w:eastAsia="Times New Roman" w:hAnsi="Times New Roman" w:cs="Times New Roman"/>
          <w:color w:val="000000"/>
          <w:sz w:val="24"/>
          <w:szCs w:val="24"/>
        </w:rPr>
        <w:t xml:space="preserve"> трипаносом –спинномозговая жидкость, откуда они попадают в головной и спинной мозг</w:t>
      </w:r>
    </w:p>
    <w:p w14:paraId="5F612B0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обнаружение трипаносом в мазках периферической крови, </w:t>
      </w:r>
      <w:proofErr w:type="spellStart"/>
      <w:r>
        <w:rPr>
          <w:rFonts w:ascii="Times New Roman" w:eastAsia="Times New Roman" w:hAnsi="Times New Roman" w:cs="Times New Roman"/>
          <w:color w:val="000000"/>
          <w:sz w:val="24"/>
          <w:szCs w:val="24"/>
        </w:rPr>
        <w:t>пунктатах</w:t>
      </w:r>
      <w:proofErr w:type="spellEnd"/>
      <w:r>
        <w:rPr>
          <w:rFonts w:ascii="Times New Roman" w:eastAsia="Times New Roman" w:hAnsi="Times New Roman" w:cs="Times New Roman"/>
          <w:color w:val="000000"/>
          <w:sz w:val="24"/>
          <w:szCs w:val="24"/>
        </w:rPr>
        <w:t xml:space="preserve"> лимфатических узлов, спинномозговой жидкости. Используются иммунологические </w:t>
      </w:r>
      <w:proofErr w:type="gramStart"/>
      <w:r>
        <w:rPr>
          <w:rFonts w:ascii="Times New Roman" w:eastAsia="Times New Roman" w:hAnsi="Times New Roman" w:cs="Times New Roman"/>
          <w:color w:val="000000"/>
          <w:sz w:val="24"/>
          <w:szCs w:val="24"/>
        </w:rPr>
        <w:t>реакции( определение</w:t>
      </w:r>
      <w:proofErr w:type="gramEnd"/>
      <w:r>
        <w:rPr>
          <w:rFonts w:ascii="Times New Roman" w:eastAsia="Times New Roman" w:hAnsi="Times New Roman" w:cs="Times New Roman"/>
          <w:color w:val="000000"/>
          <w:sz w:val="24"/>
          <w:szCs w:val="24"/>
        </w:rPr>
        <w:t xml:space="preserve"> антител в сыворотке крови больных).</w:t>
      </w:r>
    </w:p>
    <w:p w14:paraId="2DBCDDA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Личная профилактика</w:t>
      </w:r>
      <w:r>
        <w:rPr>
          <w:rFonts w:ascii="Times New Roman" w:eastAsia="Times New Roman" w:hAnsi="Times New Roman" w:cs="Times New Roman"/>
          <w:color w:val="000000"/>
          <w:sz w:val="24"/>
          <w:szCs w:val="24"/>
        </w:rPr>
        <w:t xml:space="preserve">: защита от укусов мухой </w:t>
      </w:r>
      <w:proofErr w:type="spellStart"/>
      <w:r>
        <w:rPr>
          <w:rFonts w:ascii="Times New Roman" w:eastAsia="Times New Roman" w:hAnsi="Times New Roman" w:cs="Times New Roman"/>
          <w:color w:val="000000"/>
          <w:sz w:val="24"/>
          <w:szCs w:val="24"/>
        </w:rPr>
        <w:t>це-це</w:t>
      </w:r>
      <w:proofErr w:type="spellEnd"/>
      <w:r>
        <w:rPr>
          <w:rFonts w:ascii="Times New Roman" w:eastAsia="Times New Roman" w:hAnsi="Times New Roman" w:cs="Times New Roman"/>
          <w:color w:val="000000"/>
          <w:sz w:val="24"/>
          <w:szCs w:val="24"/>
        </w:rPr>
        <w:t xml:space="preserve">, прием лекарственных препаратов, предохраняющих от заражения при укусе мухой </w:t>
      </w:r>
      <w:proofErr w:type="spellStart"/>
      <w:r>
        <w:rPr>
          <w:rFonts w:ascii="Times New Roman" w:eastAsia="Times New Roman" w:hAnsi="Times New Roman" w:cs="Times New Roman"/>
          <w:color w:val="000000"/>
          <w:sz w:val="24"/>
          <w:szCs w:val="24"/>
        </w:rPr>
        <w:t>це-це</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химиопрофилактика )</w:t>
      </w:r>
      <w:proofErr w:type="gramEnd"/>
      <w:r>
        <w:rPr>
          <w:rFonts w:ascii="Times New Roman" w:eastAsia="Times New Roman" w:hAnsi="Times New Roman" w:cs="Times New Roman"/>
          <w:color w:val="000000"/>
          <w:sz w:val="24"/>
          <w:szCs w:val="24"/>
        </w:rPr>
        <w:t>.</w:t>
      </w:r>
    </w:p>
    <w:p w14:paraId="418FF9E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Общественная </w:t>
      </w:r>
      <w:proofErr w:type="gramStart"/>
      <w:r>
        <w:rPr>
          <w:rFonts w:ascii="Times New Roman" w:eastAsia="Times New Roman" w:hAnsi="Times New Roman" w:cs="Times New Roman"/>
          <w:b/>
          <w:sz w:val="24"/>
          <w:szCs w:val="24"/>
        </w:rPr>
        <w:t>профилактика</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уничтожение мух </w:t>
      </w:r>
      <w:proofErr w:type="spellStart"/>
      <w:r>
        <w:rPr>
          <w:rFonts w:ascii="Times New Roman" w:eastAsia="Times New Roman" w:hAnsi="Times New Roman" w:cs="Times New Roman"/>
          <w:sz w:val="24"/>
          <w:szCs w:val="24"/>
        </w:rPr>
        <w:t>це-це</w:t>
      </w:r>
      <w:proofErr w:type="spellEnd"/>
      <w:r>
        <w:rPr>
          <w:rFonts w:ascii="Times New Roman" w:eastAsia="Times New Roman" w:hAnsi="Times New Roman" w:cs="Times New Roman"/>
          <w:sz w:val="24"/>
          <w:szCs w:val="24"/>
        </w:rPr>
        <w:t>, выявление и лечение больных и паразитоносителей, сан–просвет работа .</w:t>
      </w:r>
    </w:p>
    <w:p w14:paraId="4B73E40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возбудителя </w:t>
      </w:r>
      <w:r>
        <w:rPr>
          <w:rFonts w:ascii="Times New Roman" w:eastAsia="Times New Roman" w:hAnsi="Times New Roman" w:cs="Times New Roman"/>
          <w:b/>
          <w:color w:val="000000"/>
          <w:sz w:val="24"/>
          <w:szCs w:val="24"/>
        </w:rPr>
        <w:t>американского трипаносомоза</w:t>
      </w:r>
      <w:r>
        <w:rPr>
          <w:rFonts w:ascii="Times New Roman" w:eastAsia="Times New Roman" w:hAnsi="Times New Roman" w:cs="Times New Roman"/>
          <w:color w:val="000000"/>
          <w:sz w:val="24"/>
          <w:szCs w:val="24"/>
        </w:rPr>
        <w:t>: паразит не отличается от возбудителей африканского трипаносомоза.</w:t>
      </w:r>
    </w:p>
    <w:p w14:paraId="37FF7560"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паразитирует у человека и многих </w:t>
      </w:r>
      <w:proofErr w:type="gramStart"/>
      <w:r>
        <w:rPr>
          <w:rFonts w:ascii="Times New Roman" w:eastAsia="Times New Roman" w:hAnsi="Times New Roman" w:cs="Times New Roman"/>
          <w:color w:val="000000"/>
          <w:sz w:val="24"/>
          <w:szCs w:val="24"/>
        </w:rPr>
        <w:t>млекопитающих( броненосцев</w:t>
      </w:r>
      <w:proofErr w:type="gramEnd"/>
      <w:r>
        <w:rPr>
          <w:rFonts w:ascii="Times New Roman" w:eastAsia="Times New Roman" w:hAnsi="Times New Roman" w:cs="Times New Roman"/>
          <w:color w:val="000000"/>
          <w:sz w:val="24"/>
          <w:szCs w:val="24"/>
        </w:rPr>
        <w:t xml:space="preserve">, опоссумов, муравьедов, морских свинок, собак, кошек и др.), которые являются природными резервуарами возбудителя. Специфические переносчики — поцелуйные клопы. Стадии </w:t>
      </w:r>
      <w:proofErr w:type="gramStart"/>
      <w:r>
        <w:rPr>
          <w:rFonts w:ascii="Times New Roman" w:eastAsia="Times New Roman" w:hAnsi="Times New Roman" w:cs="Times New Roman"/>
          <w:color w:val="000000"/>
          <w:sz w:val="24"/>
          <w:szCs w:val="24"/>
        </w:rPr>
        <w:t>развития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трипомастигота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эпимастигота</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амастигота</w:t>
      </w:r>
      <w:proofErr w:type="spellEnd"/>
      <w:r>
        <w:rPr>
          <w:rFonts w:ascii="Times New Roman" w:eastAsia="Times New Roman" w:hAnsi="Times New Roman" w:cs="Times New Roman"/>
          <w:color w:val="000000"/>
          <w:sz w:val="24"/>
          <w:szCs w:val="24"/>
        </w:rPr>
        <w:t xml:space="preserve">. При сосании крови больного человека или животных,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попадают в кишечник клопов, трансформируются в </w:t>
      </w:r>
      <w:proofErr w:type="spellStart"/>
      <w:proofErr w:type="gramStart"/>
      <w:r>
        <w:rPr>
          <w:rFonts w:ascii="Times New Roman" w:eastAsia="Times New Roman" w:hAnsi="Times New Roman" w:cs="Times New Roman"/>
          <w:color w:val="000000"/>
          <w:sz w:val="24"/>
          <w:szCs w:val="24"/>
        </w:rPr>
        <w:t>эпимастиготы</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размножаются , превращаются в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и через некоторое время выделяются с его экскрементами. Заражение </w:t>
      </w:r>
      <w:proofErr w:type="gramStart"/>
      <w:r>
        <w:rPr>
          <w:rFonts w:ascii="Times New Roman" w:eastAsia="Times New Roman" w:hAnsi="Times New Roman" w:cs="Times New Roman"/>
          <w:color w:val="000000"/>
          <w:sz w:val="24"/>
          <w:szCs w:val="24"/>
        </w:rPr>
        <w:t>человека(</w:t>
      </w:r>
      <w:proofErr w:type="gramEnd"/>
      <w:r>
        <w:rPr>
          <w:rFonts w:ascii="Times New Roman" w:eastAsia="Times New Roman" w:hAnsi="Times New Roman" w:cs="Times New Roman"/>
          <w:b/>
          <w:color w:val="000000"/>
          <w:sz w:val="24"/>
          <w:szCs w:val="24"/>
        </w:rPr>
        <w:t>трансмиссивный</w:t>
      </w:r>
      <w:r>
        <w:rPr>
          <w:rFonts w:ascii="Times New Roman" w:eastAsia="Times New Roman" w:hAnsi="Times New Roman" w:cs="Times New Roman"/>
          <w:color w:val="000000"/>
          <w:sz w:val="24"/>
          <w:szCs w:val="24"/>
        </w:rPr>
        <w:t xml:space="preserve"> путь) происходит при попадании экскрементов с возбудителями на поврежденную кожу( ранки от укусов, расчесы). Заражение также возможно при переливании крови (</w:t>
      </w:r>
      <w:proofErr w:type="spellStart"/>
      <w:r>
        <w:rPr>
          <w:rFonts w:ascii="Times New Roman" w:eastAsia="Times New Roman" w:hAnsi="Times New Roman" w:cs="Times New Roman"/>
          <w:b/>
          <w:color w:val="000000"/>
          <w:sz w:val="24"/>
          <w:szCs w:val="24"/>
        </w:rPr>
        <w:t>трансфузионно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трансплацентарно</w:t>
      </w:r>
      <w:proofErr w:type="spellEnd"/>
      <w:r>
        <w:rPr>
          <w:rFonts w:ascii="Times New Roman" w:eastAsia="Times New Roman" w:hAnsi="Times New Roman" w:cs="Times New Roman"/>
          <w:color w:val="000000"/>
          <w:sz w:val="24"/>
          <w:szCs w:val="24"/>
        </w:rPr>
        <w:t xml:space="preserve"> и через молоко больной матери. В организме человека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проникают в клетки кожи или слизистых </w:t>
      </w:r>
      <w:proofErr w:type="gramStart"/>
      <w:r>
        <w:rPr>
          <w:rFonts w:ascii="Times New Roman" w:eastAsia="Times New Roman" w:hAnsi="Times New Roman" w:cs="Times New Roman"/>
          <w:color w:val="000000"/>
          <w:sz w:val="24"/>
          <w:szCs w:val="24"/>
        </w:rPr>
        <w:t>оболочек ,</w:t>
      </w:r>
      <w:proofErr w:type="gramEnd"/>
      <w:r>
        <w:rPr>
          <w:rFonts w:ascii="Times New Roman" w:eastAsia="Times New Roman" w:hAnsi="Times New Roman" w:cs="Times New Roman"/>
          <w:color w:val="000000"/>
          <w:sz w:val="24"/>
          <w:szCs w:val="24"/>
        </w:rPr>
        <w:t xml:space="preserve"> превращаются в </w:t>
      </w:r>
      <w:proofErr w:type="spellStart"/>
      <w:r>
        <w:rPr>
          <w:rFonts w:ascii="Times New Roman" w:eastAsia="Times New Roman" w:hAnsi="Times New Roman" w:cs="Times New Roman"/>
          <w:color w:val="000000"/>
          <w:sz w:val="24"/>
          <w:szCs w:val="24"/>
        </w:rPr>
        <w:t>амастиготы</w:t>
      </w:r>
      <w:proofErr w:type="spellEnd"/>
      <w:r>
        <w:rPr>
          <w:rFonts w:ascii="Times New Roman" w:eastAsia="Times New Roman" w:hAnsi="Times New Roman" w:cs="Times New Roman"/>
          <w:color w:val="000000"/>
          <w:sz w:val="24"/>
          <w:szCs w:val="24"/>
        </w:rPr>
        <w:t xml:space="preserve"> и размножаются. Через 1-2 недели внутри пораженных клеток </w:t>
      </w:r>
      <w:proofErr w:type="spellStart"/>
      <w:r>
        <w:rPr>
          <w:rFonts w:ascii="Times New Roman" w:eastAsia="Times New Roman" w:hAnsi="Times New Roman" w:cs="Times New Roman"/>
          <w:color w:val="000000"/>
          <w:sz w:val="24"/>
          <w:szCs w:val="24"/>
        </w:rPr>
        <w:t>амастиготы</w:t>
      </w:r>
      <w:proofErr w:type="spellEnd"/>
      <w:r>
        <w:rPr>
          <w:rFonts w:ascii="Times New Roman" w:eastAsia="Times New Roman" w:hAnsi="Times New Roman" w:cs="Times New Roman"/>
          <w:color w:val="000000"/>
          <w:sz w:val="24"/>
          <w:szCs w:val="24"/>
        </w:rPr>
        <w:t xml:space="preserve"> превращаются в </w:t>
      </w:r>
      <w:proofErr w:type="spellStart"/>
      <w:r>
        <w:rPr>
          <w:rFonts w:ascii="Times New Roman" w:eastAsia="Times New Roman" w:hAnsi="Times New Roman" w:cs="Times New Roman"/>
          <w:color w:val="000000"/>
          <w:sz w:val="24"/>
          <w:szCs w:val="24"/>
        </w:rPr>
        <w:t>трипомастиготы</w:t>
      </w:r>
      <w:proofErr w:type="spellEnd"/>
      <w:r>
        <w:rPr>
          <w:rFonts w:ascii="Times New Roman" w:eastAsia="Times New Roman" w:hAnsi="Times New Roman" w:cs="Times New Roman"/>
          <w:color w:val="000000"/>
          <w:sz w:val="24"/>
          <w:szCs w:val="24"/>
        </w:rPr>
        <w:t xml:space="preserve"> и выходят в кровяное русло, циркулируют по организму, </w:t>
      </w:r>
      <w:proofErr w:type="spellStart"/>
      <w:r>
        <w:rPr>
          <w:rFonts w:ascii="Times New Roman" w:eastAsia="Times New Roman" w:hAnsi="Times New Roman" w:cs="Times New Roman"/>
          <w:color w:val="000000"/>
          <w:sz w:val="24"/>
          <w:szCs w:val="24"/>
        </w:rPr>
        <w:t>инвазируют</w:t>
      </w:r>
      <w:proofErr w:type="spellEnd"/>
      <w:r>
        <w:rPr>
          <w:rFonts w:ascii="Times New Roman" w:eastAsia="Times New Roman" w:hAnsi="Times New Roman" w:cs="Times New Roman"/>
          <w:color w:val="000000"/>
          <w:sz w:val="24"/>
          <w:szCs w:val="24"/>
        </w:rPr>
        <w:t xml:space="preserve"> клетки различных органов (сердечной и скелетной мускулатуры, нервной системы и др.), где цикл повторяется.</w:t>
      </w:r>
    </w:p>
    <w:p w14:paraId="5E46AA6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обнаружение трипаносом в мазках крови, спинномозговой жидкости, </w:t>
      </w:r>
      <w:proofErr w:type="spellStart"/>
      <w:r>
        <w:rPr>
          <w:rFonts w:ascii="Times New Roman" w:eastAsia="Times New Roman" w:hAnsi="Times New Roman" w:cs="Times New Roman"/>
          <w:color w:val="000000"/>
          <w:sz w:val="24"/>
          <w:szCs w:val="24"/>
        </w:rPr>
        <w:t>пунктатах</w:t>
      </w:r>
      <w:proofErr w:type="spellEnd"/>
      <w:r>
        <w:rPr>
          <w:rFonts w:ascii="Times New Roman" w:eastAsia="Times New Roman" w:hAnsi="Times New Roman" w:cs="Times New Roman"/>
          <w:color w:val="000000"/>
          <w:sz w:val="24"/>
          <w:szCs w:val="24"/>
        </w:rPr>
        <w:t xml:space="preserve"> лимфатических узлов, </w:t>
      </w:r>
      <w:proofErr w:type="gramStart"/>
      <w:r>
        <w:rPr>
          <w:rFonts w:ascii="Times New Roman" w:eastAsia="Times New Roman" w:hAnsi="Times New Roman" w:cs="Times New Roman"/>
          <w:color w:val="000000"/>
          <w:sz w:val="24"/>
          <w:szCs w:val="24"/>
        </w:rPr>
        <w:t>селезенки ,</w:t>
      </w:r>
      <w:proofErr w:type="gramEnd"/>
      <w:r>
        <w:rPr>
          <w:rFonts w:ascii="Times New Roman" w:eastAsia="Times New Roman" w:hAnsi="Times New Roman" w:cs="Times New Roman"/>
          <w:color w:val="000000"/>
          <w:sz w:val="24"/>
          <w:szCs w:val="24"/>
        </w:rPr>
        <w:t xml:space="preserve"> костного мозга. Используются иммунологические </w:t>
      </w:r>
      <w:proofErr w:type="gramStart"/>
      <w:r>
        <w:rPr>
          <w:rFonts w:ascii="Times New Roman" w:eastAsia="Times New Roman" w:hAnsi="Times New Roman" w:cs="Times New Roman"/>
          <w:color w:val="000000"/>
          <w:sz w:val="24"/>
          <w:szCs w:val="24"/>
        </w:rPr>
        <w:t>реакции(</w:t>
      </w:r>
      <w:proofErr w:type="gramEnd"/>
      <w:r>
        <w:rPr>
          <w:rFonts w:ascii="Times New Roman" w:eastAsia="Times New Roman" w:hAnsi="Times New Roman" w:cs="Times New Roman"/>
          <w:color w:val="000000"/>
          <w:sz w:val="24"/>
          <w:szCs w:val="24"/>
        </w:rPr>
        <w:t>определение антител в сыворотке крови больных).</w:t>
      </w:r>
    </w:p>
    <w:p w14:paraId="5803488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выявление и лечение больных, уничтожение и защита от укусов поцелуйных </w:t>
      </w:r>
      <w:proofErr w:type="gramStart"/>
      <w:r>
        <w:rPr>
          <w:rFonts w:ascii="Times New Roman" w:eastAsia="Times New Roman" w:hAnsi="Times New Roman" w:cs="Times New Roman"/>
          <w:color w:val="000000"/>
          <w:sz w:val="24"/>
          <w:szCs w:val="24"/>
        </w:rPr>
        <w:t>клопов( отпугивающие</w:t>
      </w:r>
      <w:proofErr w:type="gramEnd"/>
      <w:r>
        <w:rPr>
          <w:rFonts w:ascii="Times New Roman" w:eastAsia="Times New Roman" w:hAnsi="Times New Roman" w:cs="Times New Roman"/>
          <w:color w:val="000000"/>
          <w:sz w:val="24"/>
          <w:szCs w:val="24"/>
        </w:rPr>
        <w:t xml:space="preserve"> средства и др.), санитарно- просветительная работа.</w:t>
      </w:r>
    </w:p>
    <w:p w14:paraId="1101E4C5" w14:textId="77777777" w:rsidR="00500133" w:rsidRDefault="00500133">
      <w:pPr>
        <w:spacing w:after="0" w:line="240" w:lineRule="auto"/>
        <w:jc w:val="both"/>
        <w:rPr>
          <w:rFonts w:ascii="Times New Roman" w:eastAsia="Times New Roman" w:hAnsi="Times New Roman" w:cs="Times New Roman"/>
          <w:sz w:val="24"/>
          <w:szCs w:val="24"/>
        </w:rPr>
      </w:pPr>
    </w:p>
    <w:p w14:paraId="10B213D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5. Общая характеристика класса Жгутиковые.</w:t>
      </w:r>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b/>
          <w:sz w:val="24"/>
          <w:szCs w:val="24"/>
          <w:highlight w:val="yellow"/>
        </w:rPr>
        <w:t>Лейшмании</w:t>
      </w:r>
      <w:proofErr w:type="spellEnd"/>
      <w:r>
        <w:rPr>
          <w:rFonts w:ascii="Times New Roman" w:eastAsia="Times New Roman" w:hAnsi="Times New Roman" w:cs="Times New Roman"/>
          <w:b/>
          <w:sz w:val="24"/>
          <w:szCs w:val="24"/>
          <w:highlight w:val="yellow"/>
        </w:rPr>
        <w:t xml:space="preserve">.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1AB0C4E7"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Лейшмания</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Leishmania</w:t>
      </w:r>
      <w:proofErr w:type="spellEnd"/>
    </w:p>
    <w:p w14:paraId="0A7E8D9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3409974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Flagellata</w:t>
      </w:r>
      <w:proofErr w:type="spellEnd"/>
      <w:r>
        <w:rPr>
          <w:rFonts w:ascii="Times New Roman" w:eastAsia="Times New Roman" w:hAnsi="Times New Roman" w:cs="Times New Roman"/>
          <w:sz w:val="24"/>
          <w:szCs w:val="24"/>
        </w:rPr>
        <w:t xml:space="preserve"> -Жгутиковые</w:t>
      </w:r>
    </w:p>
    <w:p w14:paraId="6EFCF04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Protomonadina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одножгутиковые</w:t>
      </w:r>
      <w:proofErr w:type="spellEnd"/>
    </w:p>
    <w:p w14:paraId="7899E4A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 Лейшмания</w:t>
      </w:r>
    </w:p>
    <w:p w14:paraId="42E68C7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Tropica</w:t>
      </w:r>
      <w:proofErr w:type="spellEnd"/>
      <w:r>
        <w:rPr>
          <w:rFonts w:ascii="Times New Roman" w:eastAsia="Times New Roman" w:hAnsi="Times New Roman" w:cs="Times New Roman"/>
          <w:sz w:val="24"/>
          <w:szCs w:val="24"/>
        </w:rPr>
        <w:t xml:space="preserve"> – лейшмания тропика</w:t>
      </w:r>
    </w:p>
    <w:p w14:paraId="21A6FC4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Tropica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Minor</w:t>
      </w:r>
      <w:proofErr w:type="spellEnd"/>
    </w:p>
    <w:p w14:paraId="1E2839B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Tropica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Maior</w:t>
      </w:r>
      <w:proofErr w:type="spellEnd"/>
    </w:p>
    <w:p w14:paraId="083AA46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Brasiliensis</w:t>
      </w:r>
      <w:proofErr w:type="spellEnd"/>
      <w:r>
        <w:rPr>
          <w:rFonts w:ascii="Times New Roman" w:eastAsia="Times New Roman" w:hAnsi="Times New Roman" w:cs="Times New Roman"/>
          <w:sz w:val="24"/>
          <w:szCs w:val="24"/>
        </w:rPr>
        <w:t xml:space="preserve"> – лейшмания </w:t>
      </w:r>
      <w:proofErr w:type="spellStart"/>
      <w:r>
        <w:rPr>
          <w:rFonts w:ascii="Times New Roman" w:eastAsia="Times New Roman" w:hAnsi="Times New Roman" w:cs="Times New Roman"/>
          <w:sz w:val="24"/>
          <w:szCs w:val="24"/>
        </w:rPr>
        <w:t>бразильензис</w:t>
      </w:r>
      <w:proofErr w:type="spellEnd"/>
    </w:p>
    <w:p w14:paraId="4CC1E07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Donovani</w:t>
      </w:r>
      <w:proofErr w:type="spellEnd"/>
      <w:r>
        <w:rPr>
          <w:rFonts w:ascii="Times New Roman" w:eastAsia="Times New Roman" w:hAnsi="Times New Roman" w:cs="Times New Roman"/>
          <w:sz w:val="24"/>
          <w:szCs w:val="24"/>
        </w:rPr>
        <w:t xml:space="preserve"> – лейшмания </w:t>
      </w:r>
      <w:proofErr w:type="spellStart"/>
      <w:r>
        <w:rPr>
          <w:rFonts w:ascii="Times New Roman" w:eastAsia="Times New Roman" w:hAnsi="Times New Roman" w:cs="Times New Roman"/>
          <w:sz w:val="24"/>
          <w:szCs w:val="24"/>
        </w:rPr>
        <w:t>доновани</w:t>
      </w:r>
      <w:proofErr w:type="spellEnd"/>
    </w:p>
    <w:p w14:paraId="44CD991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Leischmania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donovani</w:t>
      </w:r>
      <w:proofErr w:type="spellEnd"/>
      <w:r>
        <w:rPr>
          <w:rFonts w:ascii="Times New Roman" w:eastAsia="Times New Roman" w:hAnsi="Times New Roman" w:cs="Times New Roman"/>
          <w:color w:val="000000"/>
          <w:sz w:val="24"/>
          <w:szCs w:val="24"/>
        </w:rPr>
        <w:t xml:space="preserve"> – возбудитель общего (висцерального) лейшманиоза, </w:t>
      </w:r>
      <w:proofErr w:type="spellStart"/>
      <w:r>
        <w:rPr>
          <w:rFonts w:ascii="Times New Roman" w:eastAsia="Times New Roman" w:hAnsi="Times New Roman" w:cs="Times New Roman"/>
          <w:color w:val="000000"/>
          <w:sz w:val="24"/>
          <w:szCs w:val="24"/>
        </w:rPr>
        <w:t>Leischmania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tropica</w:t>
      </w:r>
      <w:proofErr w:type="spellEnd"/>
      <w:r>
        <w:rPr>
          <w:rFonts w:ascii="Times New Roman" w:eastAsia="Times New Roman" w:hAnsi="Times New Roman" w:cs="Times New Roman"/>
          <w:color w:val="000000"/>
          <w:sz w:val="24"/>
          <w:szCs w:val="24"/>
        </w:rPr>
        <w:t xml:space="preserve"> – кожного лейшманиоза, а </w:t>
      </w:r>
      <w:proofErr w:type="spellStart"/>
      <w:r>
        <w:rPr>
          <w:rFonts w:ascii="Times New Roman" w:eastAsia="Times New Roman" w:hAnsi="Times New Roman" w:cs="Times New Roman"/>
          <w:color w:val="000000"/>
          <w:sz w:val="24"/>
          <w:szCs w:val="24"/>
        </w:rPr>
        <w:t>Leischmania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brasiliensis</w:t>
      </w:r>
      <w:proofErr w:type="spellEnd"/>
      <w:r>
        <w:rPr>
          <w:rFonts w:ascii="Times New Roman" w:eastAsia="Times New Roman" w:hAnsi="Times New Roman" w:cs="Times New Roman"/>
          <w:color w:val="000000"/>
          <w:sz w:val="24"/>
          <w:szCs w:val="24"/>
        </w:rPr>
        <w:t xml:space="preserve"> – кожно-слизистого лейшманиоза. Лейшманиозы – трансмиссивные </w:t>
      </w:r>
      <w:proofErr w:type="spellStart"/>
      <w:r>
        <w:rPr>
          <w:rFonts w:ascii="Times New Roman" w:eastAsia="Times New Roman" w:hAnsi="Times New Roman" w:cs="Times New Roman"/>
          <w:color w:val="000000"/>
          <w:sz w:val="24"/>
          <w:szCs w:val="24"/>
        </w:rPr>
        <w:t>природно</w:t>
      </w:r>
      <w:proofErr w:type="spellEnd"/>
      <w:r>
        <w:rPr>
          <w:rFonts w:ascii="Times New Roman" w:eastAsia="Times New Roman" w:hAnsi="Times New Roman" w:cs="Times New Roman"/>
          <w:color w:val="000000"/>
          <w:sz w:val="24"/>
          <w:szCs w:val="24"/>
        </w:rPr>
        <w:t xml:space="preserve"> – очаговые заболевания. Висцеральный лейшманиоз </w:t>
      </w:r>
      <w:r>
        <w:rPr>
          <w:rFonts w:ascii="Times New Roman" w:eastAsia="Times New Roman" w:hAnsi="Times New Roman" w:cs="Times New Roman"/>
          <w:b/>
          <w:color w:val="000000"/>
          <w:sz w:val="24"/>
          <w:szCs w:val="24"/>
        </w:rPr>
        <w:t>распространен</w:t>
      </w:r>
      <w:r>
        <w:rPr>
          <w:rFonts w:ascii="Times New Roman" w:eastAsia="Times New Roman" w:hAnsi="Times New Roman" w:cs="Times New Roman"/>
          <w:color w:val="000000"/>
          <w:sz w:val="24"/>
          <w:szCs w:val="24"/>
        </w:rPr>
        <w:t xml:space="preserve"> в странах Средиземноморья, Средней и Южной Азии, Африки и Южной Америки. Кожный лейшманиоз встречается в странах Южной Европы, Северной и Западной Африки, Ближнего Востока, Центральной и Южной Азии. Основной очаг кожно- слизистого лейшманиоза находится в Южной и Центральной Америке. </w:t>
      </w:r>
    </w:p>
    <w:p w14:paraId="1E76C8F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есть 2 формы – </w:t>
      </w:r>
      <w:proofErr w:type="spellStart"/>
      <w:r>
        <w:rPr>
          <w:rFonts w:ascii="Times New Roman" w:eastAsia="Times New Roman" w:hAnsi="Times New Roman" w:cs="Times New Roman"/>
          <w:color w:val="000000"/>
          <w:sz w:val="24"/>
          <w:szCs w:val="24"/>
        </w:rPr>
        <w:t>промастигота</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имеет</w:t>
      </w:r>
      <w:proofErr w:type="gramEnd"/>
      <w:r>
        <w:rPr>
          <w:rFonts w:ascii="Times New Roman" w:eastAsia="Times New Roman" w:hAnsi="Times New Roman" w:cs="Times New Roman"/>
          <w:color w:val="000000"/>
          <w:sz w:val="24"/>
          <w:szCs w:val="24"/>
        </w:rPr>
        <w:t xml:space="preserve"> жгутик , отходящий от </w:t>
      </w:r>
      <w:proofErr w:type="spellStart"/>
      <w:r>
        <w:rPr>
          <w:rFonts w:ascii="Times New Roman" w:eastAsia="Times New Roman" w:hAnsi="Times New Roman" w:cs="Times New Roman"/>
          <w:color w:val="000000"/>
          <w:sz w:val="24"/>
          <w:szCs w:val="24"/>
        </w:rPr>
        <w:t>кинетопласта</w:t>
      </w:r>
      <w:proofErr w:type="spellEnd"/>
      <w:r>
        <w:rPr>
          <w:rFonts w:ascii="Times New Roman" w:eastAsia="Times New Roman" w:hAnsi="Times New Roman" w:cs="Times New Roman"/>
          <w:color w:val="000000"/>
          <w:sz w:val="24"/>
          <w:szCs w:val="24"/>
        </w:rPr>
        <w:t xml:space="preserve"> и размеры до 10-20 мкм) и </w:t>
      </w:r>
      <w:proofErr w:type="spellStart"/>
      <w:r>
        <w:rPr>
          <w:rFonts w:ascii="Times New Roman" w:eastAsia="Times New Roman" w:hAnsi="Times New Roman" w:cs="Times New Roman"/>
          <w:color w:val="000000"/>
          <w:sz w:val="24"/>
          <w:szCs w:val="24"/>
        </w:rPr>
        <w:t>амастигота</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безжгутиковая</w:t>
      </w:r>
      <w:proofErr w:type="spellEnd"/>
      <w:r>
        <w:rPr>
          <w:rFonts w:ascii="Times New Roman" w:eastAsia="Times New Roman" w:hAnsi="Times New Roman" w:cs="Times New Roman"/>
          <w:color w:val="000000"/>
          <w:sz w:val="24"/>
          <w:szCs w:val="24"/>
        </w:rPr>
        <w:t xml:space="preserve"> округлая или овальная форма, размер – 3-5мкм ). Все возбудители лейшманиоза морфологически сходны, но имеют биохимические и антигенные различия.</w:t>
      </w:r>
    </w:p>
    <w:p w14:paraId="4E09969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специфическими переносчиками лейшманий являются москиты </w:t>
      </w:r>
      <w:proofErr w:type="gramStart"/>
      <w:r>
        <w:rPr>
          <w:rFonts w:ascii="Times New Roman" w:eastAsia="Times New Roman" w:hAnsi="Times New Roman" w:cs="Times New Roman"/>
          <w:color w:val="000000"/>
          <w:sz w:val="24"/>
          <w:szCs w:val="24"/>
        </w:rPr>
        <w:t>р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Phlebotomus</w:t>
      </w:r>
      <w:proofErr w:type="spellEnd"/>
      <w:r>
        <w:rPr>
          <w:rFonts w:ascii="Times New Roman" w:eastAsia="Times New Roman" w:hAnsi="Times New Roman" w:cs="Times New Roman"/>
          <w:color w:val="000000"/>
          <w:sz w:val="24"/>
          <w:szCs w:val="24"/>
        </w:rPr>
        <w:t xml:space="preserve">, у которых паразиты размножаются в пищеварительном тракте и накапливаются в хоботке. В организме переносчика образуется жгутиковая стадия – </w:t>
      </w:r>
      <w:proofErr w:type="spellStart"/>
      <w:r>
        <w:rPr>
          <w:rFonts w:ascii="Times New Roman" w:eastAsia="Times New Roman" w:hAnsi="Times New Roman" w:cs="Times New Roman"/>
          <w:color w:val="000000"/>
          <w:sz w:val="24"/>
          <w:szCs w:val="24"/>
        </w:rPr>
        <w:t>промастигота</w:t>
      </w:r>
      <w:proofErr w:type="spellEnd"/>
      <w:r>
        <w:rPr>
          <w:rFonts w:ascii="Times New Roman" w:eastAsia="Times New Roman" w:hAnsi="Times New Roman" w:cs="Times New Roman"/>
          <w:color w:val="000000"/>
          <w:sz w:val="24"/>
          <w:szCs w:val="24"/>
        </w:rPr>
        <w:t xml:space="preserve">. Заражение человека происходит при укусах </w:t>
      </w:r>
      <w:proofErr w:type="gramStart"/>
      <w:r>
        <w:rPr>
          <w:rFonts w:ascii="Times New Roman" w:eastAsia="Times New Roman" w:hAnsi="Times New Roman" w:cs="Times New Roman"/>
          <w:color w:val="000000"/>
          <w:sz w:val="24"/>
          <w:szCs w:val="24"/>
        </w:rPr>
        <w:t>москитом(</w:t>
      </w:r>
      <w:proofErr w:type="gramEnd"/>
      <w:r>
        <w:rPr>
          <w:rFonts w:ascii="Times New Roman" w:eastAsia="Times New Roman" w:hAnsi="Times New Roman" w:cs="Times New Roman"/>
          <w:b/>
          <w:color w:val="000000"/>
          <w:sz w:val="24"/>
          <w:szCs w:val="24"/>
        </w:rPr>
        <w:t>трансмиссивный</w:t>
      </w:r>
      <w:r>
        <w:rPr>
          <w:rFonts w:ascii="Times New Roman" w:eastAsia="Times New Roman" w:hAnsi="Times New Roman" w:cs="Times New Roman"/>
          <w:color w:val="000000"/>
          <w:sz w:val="24"/>
          <w:szCs w:val="24"/>
        </w:rPr>
        <w:t xml:space="preserve"> путь). В организме человека и других позвоночных (рептилии, млекопитающие) лейшмании теряют </w:t>
      </w:r>
      <w:proofErr w:type="gramStart"/>
      <w:r>
        <w:rPr>
          <w:rFonts w:ascii="Times New Roman" w:eastAsia="Times New Roman" w:hAnsi="Times New Roman" w:cs="Times New Roman"/>
          <w:color w:val="000000"/>
          <w:sz w:val="24"/>
          <w:szCs w:val="24"/>
        </w:rPr>
        <w:t>жгутик ,</w:t>
      </w:r>
      <w:proofErr w:type="gramEnd"/>
      <w:r>
        <w:rPr>
          <w:rFonts w:ascii="Times New Roman" w:eastAsia="Times New Roman" w:hAnsi="Times New Roman" w:cs="Times New Roman"/>
          <w:color w:val="000000"/>
          <w:sz w:val="24"/>
          <w:szCs w:val="24"/>
        </w:rPr>
        <w:t xml:space="preserve"> превращаются в </w:t>
      </w:r>
      <w:proofErr w:type="spellStart"/>
      <w:r>
        <w:rPr>
          <w:rFonts w:ascii="Times New Roman" w:eastAsia="Times New Roman" w:hAnsi="Times New Roman" w:cs="Times New Roman"/>
          <w:color w:val="000000"/>
          <w:sz w:val="24"/>
          <w:szCs w:val="24"/>
        </w:rPr>
        <w:t>амастиготы</w:t>
      </w:r>
      <w:proofErr w:type="spellEnd"/>
      <w:r>
        <w:rPr>
          <w:rFonts w:ascii="Times New Roman" w:eastAsia="Times New Roman" w:hAnsi="Times New Roman" w:cs="Times New Roman"/>
          <w:color w:val="000000"/>
          <w:sz w:val="24"/>
          <w:szCs w:val="24"/>
        </w:rPr>
        <w:t xml:space="preserve">, переходят к внутриклеточному паразитированию и интенсивно размножаются. Природными резервуарами L. </w:t>
      </w:r>
      <w:proofErr w:type="spellStart"/>
      <w:r>
        <w:rPr>
          <w:rFonts w:ascii="Times New Roman" w:eastAsia="Times New Roman" w:hAnsi="Times New Roman" w:cs="Times New Roman"/>
          <w:color w:val="000000"/>
          <w:sz w:val="24"/>
          <w:szCs w:val="24"/>
        </w:rPr>
        <w:t>donovani</w:t>
      </w:r>
      <w:proofErr w:type="spellEnd"/>
      <w:r>
        <w:rPr>
          <w:rFonts w:ascii="Times New Roman" w:eastAsia="Times New Roman" w:hAnsi="Times New Roman" w:cs="Times New Roman"/>
          <w:color w:val="000000"/>
          <w:sz w:val="24"/>
          <w:szCs w:val="24"/>
        </w:rPr>
        <w:t xml:space="preserve"> могут быть шакалы, собаки, </w:t>
      </w:r>
      <w:proofErr w:type="gramStart"/>
      <w:r>
        <w:rPr>
          <w:rFonts w:ascii="Times New Roman" w:eastAsia="Times New Roman" w:hAnsi="Times New Roman" w:cs="Times New Roman"/>
          <w:color w:val="000000"/>
          <w:sz w:val="24"/>
          <w:szCs w:val="24"/>
        </w:rPr>
        <w:t>грызуны ,</w:t>
      </w:r>
      <w:proofErr w:type="gram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tropica</w:t>
      </w:r>
      <w:proofErr w:type="spellEnd"/>
      <w:r>
        <w:rPr>
          <w:rFonts w:ascii="Times New Roman" w:eastAsia="Times New Roman" w:hAnsi="Times New Roman" w:cs="Times New Roman"/>
          <w:color w:val="000000"/>
          <w:sz w:val="24"/>
          <w:szCs w:val="24"/>
        </w:rPr>
        <w:t xml:space="preserve"> – грызуны , L. </w:t>
      </w:r>
      <w:proofErr w:type="spellStart"/>
      <w:r>
        <w:rPr>
          <w:rFonts w:ascii="Times New Roman" w:eastAsia="Times New Roman" w:hAnsi="Times New Roman" w:cs="Times New Roman"/>
          <w:color w:val="000000"/>
          <w:sz w:val="24"/>
          <w:szCs w:val="24"/>
        </w:rPr>
        <w:t>braziliensis</w:t>
      </w:r>
      <w:proofErr w:type="spellEnd"/>
      <w:r>
        <w:rPr>
          <w:rFonts w:ascii="Times New Roman" w:eastAsia="Times New Roman" w:hAnsi="Times New Roman" w:cs="Times New Roman"/>
          <w:color w:val="000000"/>
          <w:sz w:val="24"/>
          <w:szCs w:val="24"/>
        </w:rPr>
        <w:t xml:space="preserve"> – грызуны, обезьяны, ленивцы.</w:t>
      </w:r>
    </w:p>
    <w:p w14:paraId="60E3AC7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lastRenderedPageBreak/>
        <w:t>Диагностика</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Висцеральный лейшманиоз - обнаружение лейшманий в </w:t>
      </w:r>
      <w:proofErr w:type="spellStart"/>
      <w:r>
        <w:rPr>
          <w:rFonts w:ascii="Times New Roman" w:eastAsia="Times New Roman" w:hAnsi="Times New Roman" w:cs="Times New Roman"/>
          <w:color w:val="000000"/>
          <w:sz w:val="24"/>
          <w:szCs w:val="24"/>
        </w:rPr>
        <w:t>пунктатах</w:t>
      </w:r>
      <w:proofErr w:type="spellEnd"/>
      <w:r>
        <w:rPr>
          <w:rFonts w:ascii="Times New Roman" w:eastAsia="Times New Roman" w:hAnsi="Times New Roman" w:cs="Times New Roman"/>
          <w:color w:val="000000"/>
          <w:sz w:val="24"/>
          <w:szCs w:val="24"/>
        </w:rPr>
        <w:t xml:space="preserve"> костного мозга( грудина), лимфатических узлов, иногда печени или селезенки. Иммунологические методы исследований (определение антител в сыворотке крови больных). Кожный лейшманиоз - обнаружение лейшманий в мазках из содержимого язв. Кожно-слизистый - обнаружение лейшманий в мазках из содержимого язв.</w:t>
      </w:r>
    </w:p>
    <w:p w14:paraId="195B801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индивидуальная защита от укусов москитов (</w:t>
      </w:r>
      <w:proofErr w:type="spellStart"/>
      <w:r>
        <w:rPr>
          <w:rFonts w:ascii="Times New Roman" w:eastAsia="Times New Roman" w:hAnsi="Times New Roman" w:cs="Times New Roman"/>
          <w:color w:val="000000"/>
          <w:sz w:val="24"/>
          <w:szCs w:val="24"/>
        </w:rPr>
        <w:t>реппеленты</w:t>
      </w:r>
      <w:proofErr w:type="spellEnd"/>
      <w:r>
        <w:rPr>
          <w:rFonts w:ascii="Times New Roman" w:eastAsia="Times New Roman" w:hAnsi="Times New Roman" w:cs="Times New Roman"/>
          <w:color w:val="000000"/>
          <w:sz w:val="24"/>
          <w:szCs w:val="24"/>
        </w:rPr>
        <w:t>, противомоскитные сетки) и прививки ослабленными штаммами лейшманий, выявление и лечение больных, уничтожение москитов, уничтожение животных, которые являются резервуарами возбудителей заболеваний, санитарно-просветительная работа.</w:t>
      </w:r>
    </w:p>
    <w:p w14:paraId="664D8A55" w14:textId="77777777" w:rsidR="00500133" w:rsidRDefault="00500133">
      <w:pPr>
        <w:spacing w:after="0" w:line="240" w:lineRule="auto"/>
        <w:jc w:val="both"/>
        <w:rPr>
          <w:rFonts w:ascii="Times New Roman" w:eastAsia="Times New Roman" w:hAnsi="Times New Roman" w:cs="Times New Roman"/>
          <w:sz w:val="24"/>
          <w:szCs w:val="24"/>
        </w:rPr>
      </w:pPr>
    </w:p>
    <w:p w14:paraId="47C0BD8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6. Общая характеристика класса Жгутиковые.</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sz w:val="24"/>
          <w:szCs w:val="24"/>
          <w:highlight w:val="yellow"/>
        </w:rPr>
        <w:t xml:space="preserve">Трихомонады. Систематическое </w:t>
      </w:r>
      <w:proofErr w:type="spellStart"/>
      <w:r>
        <w:rPr>
          <w:rFonts w:ascii="Times New Roman" w:eastAsia="Times New Roman" w:hAnsi="Times New Roman" w:cs="Times New Roman"/>
          <w:b/>
          <w:sz w:val="24"/>
          <w:szCs w:val="24"/>
          <w:highlight w:val="yellow"/>
        </w:rPr>
        <w:t>положе</w:t>
      </w:r>
      <w:proofErr w:type="spellEnd"/>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ние</w:t>
      </w:r>
      <w:proofErr w:type="spellEnd"/>
      <w:r>
        <w:rPr>
          <w:rFonts w:ascii="Times New Roman" w:eastAsia="Times New Roman" w:hAnsi="Times New Roman" w:cs="Times New Roman"/>
          <w:b/>
          <w:sz w:val="24"/>
          <w:szCs w:val="24"/>
          <w:highlight w:val="yellow"/>
        </w:rPr>
        <w:t xml:space="preserve">, морфология, </w:t>
      </w:r>
      <w:r>
        <w:rPr>
          <w:rFonts w:ascii="Times New Roman" w:eastAsia="Times New Roman" w:hAnsi="Times New Roman" w:cs="Times New Roman"/>
          <w:sz w:val="24"/>
          <w:szCs w:val="24"/>
          <w:highlight w:val="yellow"/>
        </w:rPr>
        <w:t>цикл развития</w:t>
      </w:r>
      <w:r>
        <w:rPr>
          <w:rFonts w:ascii="Times New Roman" w:eastAsia="Times New Roman" w:hAnsi="Times New Roman" w:cs="Times New Roman"/>
          <w:b/>
          <w:sz w:val="24"/>
          <w:szCs w:val="24"/>
          <w:highlight w:val="yellow"/>
        </w:rPr>
        <w:t xml:space="preserve">,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483334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Трихомонада / </w:t>
      </w:r>
      <w:proofErr w:type="spellStart"/>
      <w:r>
        <w:rPr>
          <w:rFonts w:ascii="Times New Roman" w:eastAsia="Times New Roman" w:hAnsi="Times New Roman" w:cs="Times New Roman"/>
          <w:b/>
          <w:sz w:val="24"/>
          <w:szCs w:val="24"/>
        </w:rPr>
        <w:t>Trichomonas</w:t>
      </w:r>
      <w:proofErr w:type="spellEnd"/>
    </w:p>
    <w:p w14:paraId="6F67E65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7FFCA42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Flagellata</w:t>
      </w:r>
      <w:proofErr w:type="spellEnd"/>
      <w:r>
        <w:rPr>
          <w:rFonts w:ascii="Times New Roman" w:eastAsia="Times New Roman" w:hAnsi="Times New Roman" w:cs="Times New Roman"/>
          <w:sz w:val="24"/>
          <w:szCs w:val="24"/>
        </w:rPr>
        <w:t xml:space="preserve"> -Жгутиковые</w:t>
      </w:r>
    </w:p>
    <w:p w14:paraId="1A32FC8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Polymastigina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многожгутиковые</w:t>
      </w:r>
      <w:proofErr w:type="spellEnd"/>
    </w:p>
    <w:p w14:paraId="310ED17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Trichomonas</w:t>
      </w:r>
      <w:proofErr w:type="spellEnd"/>
      <w:r>
        <w:rPr>
          <w:rFonts w:ascii="Times New Roman" w:eastAsia="Times New Roman" w:hAnsi="Times New Roman" w:cs="Times New Roman"/>
          <w:sz w:val="24"/>
          <w:szCs w:val="24"/>
        </w:rPr>
        <w:t xml:space="preserve"> - Трихомонада</w:t>
      </w:r>
    </w:p>
    <w:p w14:paraId="20857BF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Trichomonas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Hominis</w:t>
      </w:r>
      <w:proofErr w:type="spellEnd"/>
      <w:r>
        <w:rPr>
          <w:rFonts w:ascii="Times New Roman" w:eastAsia="Times New Roman" w:hAnsi="Times New Roman" w:cs="Times New Roman"/>
          <w:sz w:val="24"/>
          <w:szCs w:val="24"/>
        </w:rPr>
        <w:t xml:space="preserve"> – кишечная трихомонада</w:t>
      </w:r>
    </w:p>
    <w:p w14:paraId="3BF1C17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Trichomonas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Vaginalis</w:t>
      </w:r>
      <w:proofErr w:type="spellEnd"/>
      <w:r>
        <w:rPr>
          <w:rFonts w:ascii="Times New Roman" w:eastAsia="Times New Roman" w:hAnsi="Times New Roman" w:cs="Times New Roman"/>
          <w:sz w:val="24"/>
          <w:szCs w:val="24"/>
        </w:rPr>
        <w:t xml:space="preserve"> – влагалищная трихомонада</w:t>
      </w:r>
    </w:p>
    <w:p w14:paraId="4497F36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ОБРАЗУЮТ ЦИСТ!</w:t>
      </w:r>
    </w:p>
    <w:p w14:paraId="1461BC5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ТРИХОМОНАДА КИШЕЧНАЯ -TRICHOMONAS HOMINIS</w:t>
      </w:r>
    </w:p>
    <w:p w14:paraId="0482399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Кишечный трихомониаз</w:t>
      </w:r>
    </w:p>
    <w:p w14:paraId="12E8C26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тело грушевидное, 8-20 мкм, спереди 5 жгутиков, ядро, цитоплазма, вдоль всего тела </w:t>
      </w:r>
      <w:proofErr w:type="spellStart"/>
      <w:r>
        <w:rPr>
          <w:rFonts w:ascii="Times New Roman" w:eastAsia="Times New Roman" w:hAnsi="Times New Roman" w:cs="Times New Roman"/>
          <w:color w:val="000000"/>
          <w:sz w:val="24"/>
          <w:szCs w:val="24"/>
        </w:rPr>
        <w:t>ундулирующая</w:t>
      </w:r>
      <w:proofErr w:type="spellEnd"/>
      <w:r>
        <w:rPr>
          <w:rFonts w:ascii="Times New Roman" w:eastAsia="Times New Roman" w:hAnsi="Times New Roman" w:cs="Times New Roman"/>
          <w:color w:val="000000"/>
          <w:sz w:val="24"/>
          <w:szCs w:val="24"/>
        </w:rPr>
        <w:t xml:space="preserve"> мембрана, посредине тела проходит ось – </w:t>
      </w:r>
      <w:proofErr w:type="spellStart"/>
      <w:r>
        <w:rPr>
          <w:rFonts w:ascii="Times New Roman" w:eastAsia="Times New Roman" w:hAnsi="Times New Roman" w:cs="Times New Roman"/>
          <w:color w:val="000000"/>
          <w:sz w:val="24"/>
          <w:szCs w:val="24"/>
        </w:rPr>
        <w:t>аксостиль</w:t>
      </w:r>
      <w:proofErr w:type="spellEnd"/>
      <w:r>
        <w:rPr>
          <w:rFonts w:ascii="Times New Roman" w:eastAsia="Times New Roman" w:hAnsi="Times New Roman" w:cs="Times New Roman"/>
          <w:color w:val="000000"/>
          <w:sz w:val="24"/>
          <w:szCs w:val="24"/>
        </w:rPr>
        <w:t xml:space="preserve">. </w:t>
      </w:r>
    </w:p>
    <w:p w14:paraId="0676D41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Размножается</w:t>
      </w:r>
      <w:r>
        <w:rPr>
          <w:rFonts w:ascii="Times New Roman" w:eastAsia="Times New Roman" w:hAnsi="Times New Roman" w:cs="Times New Roman"/>
          <w:color w:val="000000"/>
          <w:sz w:val="24"/>
          <w:szCs w:val="24"/>
        </w:rPr>
        <w:t xml:space="preserve"> делением, </w:t>
      </w:r>
      <w:r>
        <w:rPr>
          <w:rFonts w:ascii="Times New Roman" w:eastAsia="Times New Roman" w:hAnsi="Times New Roman" w:cs="Times New Roman"/>
          <w:b/>
          <w:color w:val="000000"/>
          <w:sz w:val="24"/>
          <w:szCs w:val="24"/>
        </w:rPr>
        <w:t>цист не образует</w:t>
      </w:r>
      <w:r>
        <w:rPr>
          <w:rFonts w:ascii="Times New Roman" w:eastAsia="Times New Roman" w:hAnsi="Times New Roman" w:cs="Times New Roman"/>
          <w:color w:val="000000"/>
          <w:sz w:val="24"/>
          <w:szCs w:val="24"/>
        </w:rPr>
        <w:t>.</w:t>
      </w:r>
    </w:p>
    <w:p w14:paraId="17B44F8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глотание вегетативных </w:t>
      </w:r>
      <w:proofErr w:type="gramStart"/>
      <w:r>
        <w:rPr>
          <w:rFonts w:ascii="Times New Roman" w:eastAsia="Times New Roman" w:hAnsi="Times New Roman" w:cs="Times New Roman"/>
          <w:color w:val="000000"/>
          <w:sz w:val="24"/>
          <w:szCs w:val="24"/>
        </w:rPr>
        <w:t>форм(</w:t>
      </w:r>
      <w:proofErr w:type="gramEnd"/>
      <w:r>
        <w:rPr>
          <w:rFonts w:ascii="Times New Roman" w:eastAsia="Times New Roman" w:hAnsi="Times New Roman" w:cs="Times New Roman"/>
          <w:color w:val="000000"/>
          <w:sz w:val="24"/>
          <w:szCs w:val="24"/>
        </w:rPr>
        <w:t xml:space="preserve">алиментарный, водный, контактно-бытовой). </w:t>
      </w:r>
      <w:r>
        <w:rPr>
          <w:rFonts w:ascii="Times New Roman" w:eastAsia="Times New Roman" w:hAnsi="Times New Roman" w:cs="Times New Roman"/>
          <w:b/>
          <w:color w:val="000000"/>
          <w:sz w:val="24"/>
          <w:szCs w:val="24"/>
        </w:rPr>
        <w:t>Локализация</w:t>
      </w:r>
      <w:r>
        <w:rPr>
          <w:rFonts w:ascii="Times New Roman" w:eastAsia="Times New Roman" w:hAnsi="Times New Roman" w:cs="Times New Roman"/>
          <w:color w:val="000000"/>
          <w:sz w:val="24"/>
          <w:szCs w:val="24"/>
        </w:rPr>
        <w:t xml:space="preserve">: толстый кишечник. </w:t>
      </w:r>
    </w:p>
    <w:p w14:paraId="7B5CA71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обнаружение вегетативных форм в фекалиях человека.</w:t>
      </w:r>
    </w:p>
    <w:p w14:paraId="2C83198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Личная профилактика</w:t>
      </w:r>
      <w:r>
        <w:rPr>
          <w:rFonts w:ascii="Times New Roman" w:eastAsia="Times New Roman" w:hAnsi="Times New Roman" w:cs="Times New Roman"/>
          <w:color w:val="000000"/>
          <w:sz w:val="24"/>
          <w:szCs w:val="24"/>
        </w:rPr>
        <w:t xml:space="preserve">: соблюдение правил личной гигиены. </w:t>
      </w:r>
      <w:r>
        <w:rPr>
          <w:rFonts w:ascii="Times New Roman" w:eastAsia="Times New Roman" w:hAnsi="Times New Roman" w:cs="Times New Roman"/>
          <w:b/>
          <w:color w:val="000000"/>
          <w:sz w:val="24"/>
          <w:szCs w:val="24"/>
        </w:rPr>
        <w:t>Общественная профилактика</w:t>
      </w:r>
      <w:r>
        <w:rPr>
          <w:rFonts w:ascii="Times New Roman" w:eastAsia="Times New Roman" w:hAnsi="Times New Roman" w:cs="Times New Roman"/>
          <w:color w:val="000000"/>
          <w:sz w:val="24"/>
          <w:szCs w:val="24"/>
        </w:rPr>
        <w:t>: хлорирование воды в бассейнах, соблюдение правил гигиены в банях.</w:t>
      </w:r>
    </w:p>
    <w:p w14:paraId="3C768FA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ТРИХОМОНАДА ВАГИНАЛЬНАЯ – TRICHOMONAS VAGINALIS</w:t>
      </w:r>
    </w:p>
    <w:p w14:paraId="2B72DEE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Мочеполовой трихомониаз</w:t>
      </w:r>
    </w:p>
    <w:p w14:paraId="70DF065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форма – грушевидная, 14-30 мкм в длину, 4 жгутика, ядро, цитоплазма, </w:t>
      </w:r>
      <w:proofErr w:type="spellStart"/>
      <w:r>
        <w:rPr>
          <w:rFonts w:ascii="Times New Roman" w:eastAsia="Times New Roman" w:hAnsi="Times New Roman" w:cs="Times New Roman"/>
          <w:color w:val="000000"/>
          <w:sz w:val="24"/>
          <w:szCs w:val="24"/>
        </w:rPr>
        <w:t>ундулирующая</w:t>
      </w:r>
      <w:proofErr w:type="spellEnd"/>
      <w:r>
        <w:rPr>
          <w:rFonts w:ascii="Times New Roman" w:eastAsia="Times New Roman" w:hAnsi="Times New Roman" w:cs="Times New Roman"/>
          <w:color w:val="000000"/>
          <w:sz w:val="24"/>
          <w:szCs w:val="24"/>
        </w:rPr>
        <w:t xml:space="preserve"> мембрана доходит до половины клетки.</w:t>
      </w:r>
    </w:p>
    <w:p w14:paraId="3702DBB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Размножается</w:t>
      </w:r>
      <w:r>
        <w:rPr>
          <w:rFonts w:ascii="Times New Roman" w:eastAsia="Times New Roman" w:hAnsi="Times New Roman" w:cs="Times New Roman"/>
          <w:color w:val="000000"/>
          <w:sz w:val="24"/>
          <w:szCs w:val="24"/>
        </w:rPr>
        <w:t xml:space="preserve"> делением клетки, </w:t>
      </w:r>
      <w:r>
        <w:rPr>
          <w:rFonts w:ascii="Times New Roman" w:eastAsia="Times New Roman" w:hAnsi="Times New Roman" w:cs="Times New Roman"/>
          <w:b/>
          <w:color w:val="000000"/>
          <w:sz w:val="24"/>
          <w:szCs w:val="24"/>
        </w:rPr>
        <w:t>цист не образует</w:t>
      </w:r>
      <w:r>
        <w:rPr>
          <w:rFonts w:ascii="Times New Roman" w:eastAsia="Times New Roman" w:hAnsi="Times New Roman" w:cs="Times New Roman"/>
          <w:color w:val="000000"/>
          <w:sz w:val="24"/>
          <w:szCs w:val="24"/>
        </w:rPr>
        <w:t xml:space="preserve">. Во внешней среде быстро гибнет. </w:t>
      </w:r>
    </w:p>
    <w:p w14:paraId="03B410F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чаще половым, бытовой путь очень редко. Локализация: влагалище у женщин, уретра у мужчин. </w:t>
      </w:r>
    </w:p>
    <w:p w14:paraId="2DFB958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микроскопия выделений из влагалища (у мужчин из уретры) на обнаружение вегетативных форм.</w:t>
      </w:r>
    </w:p>
    <w:p w14:paraId="3EE25ACB" w14:textId="77777777" w:rsidR="00A22666" w:rsidRDefault="00A22666">
      <w:pPr>
        <w:spacing w:after="0" w:line="240" w:lineRule="auto"/>
        <w:jc w:val="both"/>
        <w:rPr>
          <w:rFonts w:ascii="Times New Roman" w:eastAsia="Times New Roman" w:hAnsi="Times New Roman" w:cs="Times New Roman"/>
          <w:sz w:val="24"/>
          <w:szCs w:val="24"/>
        </w:rPr>
      </w:pPr>
    </w:p>
    <w:p w14:paraId="20571E5E" w14:textId="52E539AC"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7. Общая характеристика класса Споровики. </w:t>
      </w:r>
      <w:proofErr w:type="spellStart"/>
      <w:r>
        <w:rPr>
          <w:rFonts w:ascii="Times New Roman" w:eastAsia="Times New Roman" w:hAnsi="Times New Roman" w:cs="Times New Roman"/>
          <w:b/>
          <w:sz w:val="24"/>
          <w:szCs w:val="24"/>
          <w:highlight w:val="yellow"/>
        </w:rPr>
        <w:t>Малярийныи</w:t>
      </w:r>
      <w:proofErr w:type="spellEnd"/>
      <w:r>
        <w:rPr>
          <w:rFonts w:ascii="Times New Roman" w:eastAsia="Times New Roman" w:hAnsi="Times New Roman" w:cs="Times New Roman"/>
          <w:b/>
          <w:sz w:val="24"/>
          <w:szCs w:val="24"/>
          <w:highlight w:val="yellow"/>
        </w:rPr>
        <w:t>̆ плазмодий. Систематическое положение,</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sz w:val="24"/>
          <w:szCs w:val="24"/>
          <w:highlight w:val="yellow"/>
        </w:rPr>
        <w:t xml:space="preserve">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4934B37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Sporozoa</w:t>
      </w:r>
      <w:proofErr w:type="spellEnd"/>
    </w:p>
    <w:p w14:paraId="05D4F83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споровики – паразиты и комменсалы. Многие – внутриклеточные паразиты. Они претерпели наиболее глубокую дегенерацию.</w:t>
      </w:r>
    </w:p>
    <w:p w14:paraId="5642A9E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Нет органоидов </w:t>
      </w:r>
      <w:r>
        <w:rPr>
          <w:rFonts w:ascii="Times New Roman" w:eastAsia="Times New Roman" w:hAnsi="Times New Roman" w:cs="Times New Roman"/>
          <w:b/>
          <w:color w:val="000000"/>
          <w:sz w:val="24"/>
          <w:szCs w:val="24"/>
        </w:rPr>
        <w:t>движения</w:t>
      </w:r>
      <w:r>
        <w:rPr>
          <w:rFonts w:ascii="Times New Roman" w:eastAsia="Times New Roman" w:hAnsi="Times New Roman" w:cs="Times New Roman"/>
          <w:color w:val="000000"/>
          <w:sz w:val="24"/>
          <w:szCs w:val="24"/>
        </w:rPr>
        <w:t xml:space="preserve">. </w:t>
      </w:r>
    </w:p>
    <w:p w14:paraId="567DA41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Поглощают </w:t>
      </w:r>
      <w:r>
        <w:rPr>
          <w:rFonts w:ascii="Times New Roman" w:eastAsia="Times New Roman" w:hAnsi="Times New Roman" w:cs="Times New Roman"/>
          <w:b/>
          <w:color w:val="000000"/>
          <w:sz w:val="24"/>
          <w:szCs w:val="24"/>
        </w:rPr>
        <w:t>пищу</w:t>
      </w:r>
      <w:r>
        <w:rPr>
          <w:rFonts w:ascii="Times New Roman" w:eastAsia="Times New Roman" w:hAnsi="Times New Roman" w:cs="Times New Roman"/>
          <w:color w:val="000000"/>
          <w:sz w:val="24"/>
          <w:szCs w:val="24"/>
        </w:rPr>
        <w:t xml:space="preserve"> всей поверхностью тела. </w:t>
      </w:r>
    </w:p>
    <w:p w14:paraId="2D0BF82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Цикл развития</w:t>
      </w:r>
      <w:r>
        <w:rPr>
          <w:rFonts w:ascii="Times New Roman" w:eastAsia="Times New Roman" w:hAnsi="Times New Roman" w:cs="Times New Roman"/>
          <w:color w:val="000000"/>
          <w:sz w:val="24"/>
          <w:szCs w:val="24"/>
        </w:rPr>
        <w:t xml:space="preserve"> включает стадии бесполого размножения – шизогонии, полового процесса в виде копуляции и спорогонии. Половому процессу предшествует образование половых клеток – мужских и женских гамет. Гаметы сливаются, зигота покрывается оболочкой, под которой происходит спорогония – множественное деление с образованием </w:t>
      </w:r>
      <w:proofErr w:type="spellStart"/>
      <w:r>
        <w:rPr>
          <w:rFonts w:ascii="Times New Roman" w:eastAsia="Times New Roman" w:hAnsi="Times New Roman" w:cs="Times New Roman"/>
          <w:color w:val="000000"/>
          <w:sz w:val="24"/>
          <w:szCs w:val="24"/>
        </w:rPr>
        <w:t>спорозоитов</w:t>
      </w:r>
      <w:proofErr w:type="spellEnd"/>
      <w:r>
        <w:rPr>
          <w:rFonts w:ascii="Times New Roman" w:eastAsia="Times New Roman" w:hAnsi="Times New Roman" w:cs="Times New Roman"/>
          <w:color w:val="000000"/>
          <w:sz w:val="24"/>
          <w:szCs w:val="24"/>
        </w:rPr>
        <w:t>.</w:t>
      </w:r>
    </w:p>
    <w:p w14:paraId="3F3B605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63EC76B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Sporozoa</w:t>
      </w:r>
      <w:proofErr w:type="spellEnd"/>
      <w:r>
        <w:rPr>
          <w:rFonts w:ascii="Times New Roman" w:eastAsia="Times New Roman" w:hAnsi="Times New Roman" w:cs="Times New Roman"/>
          <w:sz w:val="24"/>
          <w:szCs w:val="24"/>
        </w:rPr>
        <w:t xml:space="preserve"> - споровики</w:t>
      </w:r>
    </w:p>
    <w:p w14:paraId="0194689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Haemosporidia</w:t>
      </w:r>
      <w:proofErr w:type="spellEnd"/>
    </w:p>
    <w:p w14:paraId="357DFFB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Plasmodium</w:t>
      </w:r>
      <w:proofErr w:type="spellEnd"/>
    </w:p>
    <w:p w14:paraId="3DC8D20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Вид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Vivax</w:t>
      </w:r>
      <w:proofErr w:type="spellEnd"/>
      <w:r>
        <w:rPr>
          <w:rFonts w:ascii="Times New Roman" w:eastAsia="Times New Roman" w:hAnsi="Times New Roman" w:cs="Times New Roman"/>
          <w:sz w:val="24"/>
          <w:szCs w:val="24"/>
        </w:rPr>
        <w:t xml:space="preserve"> – возбудитель трехдневной малярии</w:t>
      </w:r>
    </w:p>
    <w:p w14:paraId="5C2EFA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Ovale</w:t>
      </w:r>
      <w:proofErr w:type="spellEnd"/>
      <w:r>
        <w:rPr>
          <w:rFonts w:ascii="Times New Roman" w:eastAsia="Times New Roman" w:hAnsi="Times New Roman" w:cs="Times New Roman"/>
          <w:sz w:val="24"/>
          <w:szCs w:val="24"/>
        </w:rPr>
        <w:t xml:space="preserve"> – возбудитель трехдневной малярии (малярии овале)</w:t>
      </w:r>
    </w:p>
    <w:p w14:paraId="1142D4D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Falciparum</w:t>
      </w:r>
      <w:proofErr w:type="spellEnd"/>
      <w:r>
        <w:rPr>
          <w:rFonts w:ascii="Times New Roman" w:eastAsia="Times New Roman" w:hAnsi="Times New Roman" w:cs="Times New Roman"/>
          <w:sz w:val="24"/>
          <w:szCs w:val="24"/>
        </w:rPr>
        <w:t xml:space="preserve"> – возбудитель тропической малярии</w:t>
      </w:r>
    </w:p>
    <w:p w14:paraId="4BED394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Malariae</w:t>
      </w:r>
      <w:proofErr w:type="spellEnd"/>
      <w:r>
        <w:rPr>
          <w:rFonts w:ascii="Times New Roman" w:eastAsia="Times New Roman" w:hAnsi="Times New Roman" w:cs="Times New Roman"/>
          <w:sz w:val="24"/>
          <w:szCs w:val="24"/>
        </w:rPr>
        <w:t xml:space="preserve"> – возбудитель четырехдневной малярии</w:t>
      </w:r>
    </w:p>
    <w:p w14:paraId="66BABFC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Распространение</w:t>
      </w:r>
      <w:r>
        <w:rPr>
          <w:rFonts w:ascii="Times New Roman" w:eastAsia="Times New Roman" w:hAnsi="Times New Roman" w:cs="Times New Roman"/>
          <w:color w:val="000000"/>
          <w:sz w:val="24"/>
          <w:szCs w:val="24"/>
        </w:rPr>
        <w:t xml:space="preserve">: преимущественно в странах с субтропическим и тропическим климатом. </w:t>
      </w:r>
    </w:p>
    <w:p w14:paraId="255BA8C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Человек для возбудителей малярии является промежуточным хозяином, а самки малярийных комаров – основным. Заражение человека происходит при укусе самкой комара </w:t>
      </w:r>
      <w:proofErr w:type="gramStart"/>
      <w:r>
        <w:rPr>
          <w:rFonts w:ascii="Times New Roman" w:eastAsia="Times New Roman" w:hAnsi="Times New Roman" w:cs="Times New Roman"/>
          <w:color w:val="000000"/>
          <w:sz w:val="24"/>
          <w:szCs w:val="24"/>
        </w:rPr>
        <w:t>р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Anopheles</w:t>
      </w:r>
      <w:proofErr w:type="spellEnd"/>
      <w:r>
        <w:rPr>
          <w:rFonts w:ascii="Times New Roman" w:eastAsia="Times New Roman" w:hAnsi="Times New Roman" w:cs="Times New Roman"/>
          <w:color w:val="000000"/>
          <w:sz w:val="24"/>
          <w:szCs w:val="24"/>
        </w:rPr>
        <w:t xml:space="preserve">, которая вместе со слюной вводит в кровь </w:t>
      </w:r>
      <w:proofErr w:type="spellStart"/>
      <w:r>
        <w:rPr>
          <w:rFonts w:ascii="Times New Roman" w:eastAsia="Times New Roman" w:hAnsi="Times New Roman" w:cs="Times New Roman"/>
          <w:color w:val="000000"/>
          <w:sz w:val="24"/>
          <w:szCs w:val="24"/>
        </w:rPr>
        <w:t>спорозоиты</w:t>
      </w:r>
      <w:proofErr w:type="spellEnd"/>
      <w:r>
        <w:rPr>
          <w:rFonts w:ascii="Times New Roman" w:eastAsia="Times New Roman" w:hAnsi="Times New Roman" w:cs="Times New Roman"/>
          <w:color w:val="000000"/>
          <w:sz w:val="24"/>
          <w:szCs w:val="24"/>
        </w:rPr>
        <w:t xml:space="preserve"> малярийного плазмодия. Током крови </w:t>
      </w:r>
      <w:proofErr w:type="spellStart"/>
      <w:r>
        <w:rPr>
          <w:rFonts w:ascii="Times New Roman" w:eastAsia="Times New Roman" w:hAnsi="Times New Roman" w:cs="Times New Roman"/>
          <w:color w:val="000000"/>
          <w:sz w:val="24"/>
          <w:szCs w:val="24"/>
        </w:rPr>
        <w:t>спорозоиты</w:t>
      </w:r>
      <w:proofErr w:type="spellEnd"/>
      <w:r>
        <w:rPr>
          <w:rFonts w:ascii="Times New Roman" w:eastAsia="Times New Roman" w:hAnsi="Times New Roman" w:cs="Times New Roman"/>
          <w:color w:val="000000"/>
          <w:sz w:val="24"/>
          <w:szCs w:val="24"/>
        </w:rPr>
        <w:t xml:space="preserve"> заносятся в клетки печени, селезенки, эндотелий кровеносных капилляров, где превращаются в тканевые </w:t>
      </w:r>
      <w:proofErr w:type="spellStart"/>
      <w:r>
        <w:rPr>
          <w:rFonts w:ascii="Times New Roman" w:eastAsia="Times New Roman" w:hAnsi="Times New Roman" w:cs="Times New Roman"/>
          <w:color w:val="000000"/>
          <w:sz w:val="24"/>
          <w:szCs w:val="24"/>
        </w:rPr>
        <w:t>шизонты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Шизонты</w:t>
      </w:r>
      <w:proofErr w:type="spellEnd"/>
      <w:r>
        <w:rPr>
          <w:rFonts w:ascii="Times New Roman" w:eastAsia="Times New Roman" w:hAnsi="Times New Roman" w:cs="Times New Roman"/>
          <w:color w:val="000000"/>
          <w:sz w:val="24"/>
          <w:szCs w:val="24"/>
        </w:rPr>
        <w:t xml:space="preserve"> растут и через 5 – 16 дней проходит их множественное деление </w:t>
      </w:r>
      <w:proofErr w:type="gramStart"/>
      <w:r>
        <w:rPr>
          <w:rFonts w:ascii="Times New Roman" w:eastAsia="Times New Roman" w:hAnsi="Times New Roman" w:cs="Times New Roman"/>
          <w:color w:val="000000"/>
          <w:sz w:val="24"/>
          <w:szCs w:val="24"/>
        </w:rPr>
        <w:t>( шизогония</w:t>
      </w:r>
      <w:proofErr w:type="gramEnd"/>
      <w:r>
        <w:rPr>
          <w:rFonts w:ascii="Times New Roman" w:eastAsia="Times New Roman" w:hAnsi="Times New Roman" w:cs="Times New Roman"/>
          <w:color w:val="000000"/>
          <w:sz w:val="24"/>
          <w:szCs w:val="24"/>
        </w:rPr>
        <w:t xml:space="preserve">) и образуются тканевые </w:t>
      </w:r>
      <w:proofErr w:type="spellStart"/>
      <w:r>
        <w:rPr>
          <w:rFonts w:ascii="Times New Roman" w:eastAsia="Times New Roman" w:hAnsi="Times New Roman" w:cs="Times New Roman"/>
          <w:color w:val="000000"/>
          <w:sz w:val="24"/>
          <w:szCs w:val="24"/>
        </w:rPr>
        <w:t>мерозоиты</w:t>
      </w:r>
      <w:proofErr w:type="spellEnd"/>
      <w:r>
        <w:rPr>
          <w:rFonts w:ascii="Times New Roman" w:eastAsia="Times New Roman" w:hAnsi="Times New Roman" w:cs="Times New Roman"/>
          <w:color w:val="000000"/>
          <w:sz w:val="24"/>
          <w:szCs w:val="24"/>
        </w:rPr>
        <w:t>. Все эти стадии развития в организме человека называют тканевой (</w:t>
      </w:r>
      <w:proofErr w:type="spellStart"/>
      <w:r>
        <w:rPr>
          <w:rFonts w:ascii="Times New Roman" w:eastAsia="Times New Roman" w:hAnsi="Times New Roman" w:cs="Times New Roman"/>
          <w:color w:val="000000"/>
          <w:sz w:val="24"/>
          <w:szCs w:val="24"/>
        </w:rPr>
        <w:t>предэритроцитарной</w:t>
      </w:r>
      <w:proofErr w:type="spellEnd"/>
      <w:r>
        <w:rPr>
          <w:rFonts w:ascii="Times New Roman" w:eastAsia="Times New Roman" w:hAnsi="Times New Roman" w:cs="Times New Roman"/>
          <w:color w:val="000000"/>
          <w:sz w:val="24"/>
          <w:szCs w:val="24"/>
        </w:rPr>
        <w:t xml:space="preserve">) шизогонией, соответствующей инкубационному периоду болезни. Тканевые </w:t>
      </w:r>
      <w:proofErr w:type="spellStart"/>
      <w:r>
        <w:rPr>
          <w:rFonts w:ascii="Times New Roman" w:eastAsia="Times New Roman" w:hAnsi="Times New Roman" w:cs="Times New Roman"/>
          <w:color w:val="000000"/>
          <w:sz w:val="24"/>
          <w:szCs w:val="24"/>
        </w:rPr>
        <w:t>мерозоиты</w:t>
      </w:r>
      <w:proofErr w:type="spellEnd"/>
      <w:r>
        <w:rPr>
          <w:rFonts w:ascii="Times New Roman" w:eastAsia="Times New Roman" w:hAnsi="Times New Roman" w:cs="Times New Roman"/>
          <w:color w:val="000000"/>
          <w:sz w:val="24"/>
          <w:szCs w:val="24"/>
        </w:rPr>
        <w:t xml:space="preserve"> разрушают клетки, поступают в кровь и внедряются в эритроциты. Начинается цикл </w:t>
      </w:r>
      <w:proofErr w:type="spellStart"/>
      <w:r>
        <w:rPr>
          <w:rFonts w:ascii="Times New Roman" w:eastAsia="Times New Roman" w:hAnsi="Times New Roman" w:cs="Times New Roman"/>
          <w:color w:val="000000"/>
          <w:sz w:val="24"/>
          <w:szCs w:val="24"/>
        </w:rPr>
        <w:t>эритроцитарной</w:t>
      </w:r>
      <w:proofErr w:type="spellEnd"/>
      <w:r>
        <w:rPr>
          <w:rFonts w:ascii="Times New Roman" w:eastAsia="Times New Roman" w:hAnsi="Times New Roman" w:cs="Times New Roman"/>
          <w:color w:val="000000"/>
          <w:sz w:val="24"/>
          <w:szCs w:val="24"/>
        </w:rPr>
        <w:t xml:space="preserve"> шизогонии. Они продолжают питаться, расти, втягивают ложноножки, округляются, их ядро многократно делится (на 6-24 части) и вокруг ядер обособляются участки цитоплазмы. Такая стадия называется морулой. Образовавшиеся в результате </w:t>
      </w:r>
      <w:proofErr w:type="spellStart"/>
      <w:r>
        <w:rPr>
          <w:rFonts w:ascii="Times New Roman" w:eastAsia="Times New Roman" w:hAnsi="Times New Roman" w:cs="Times New Roman"/>
          <w:color w:val="000000"/>
          <w:sz w:val="24"/>
          <w:szCs w:val="24"/>
        </w:rPr>
        <w:t>эритроцитарной</w:t>
      </w:r>
      <w:proofErr w:type="spellEnd"/>
      <w:r>
        <w:rPr>
          <w:rFonts w:ascii="Times New Roman" w:eastAsia="Times New Roman" w:hAnsi="Times New Roman" w:cs="Times New Roman"/>
          <w:color w:val="000000"/>
          <w:sz w:val="24"/>
          <w:szCs w:val="24"/>
        </w:rPr>
        <w:t xml:space="preserve"> шизогонии клетки называются кровяными </w:t>
      </w:r>
      <w:proofErr w:type="spellStart"/>
      <w:r>
        <w:rPr>
          <w:rFonts w:ascii="Times New Roman" w:eastAsia="Times New Roman" w:hAnsi="Times New Roman" w:cs="Times New Roman"/>
          <w:color w:val="000000"/>
          <w:sz w:val="24"/>
          <w:szCs w:val="24"/>
        </w:rPr>
        <w:t>мерозоитами</w:t>
      </w:r>
      <w:proofErr w:type="spellEnd"/>
      <w:r>
        <w:rPr>
          <w:rFonts w:ascii="Times New Roman" w:eastAsia="Times New Roman" w:hAnsi="Times New Roman" w:cs="Times New Roman"/>
          <w:color w:val="000000"/>
          <w:sz w:val="24"/>
          <w:szCs w:val="24"/>
        </w:rPr>
        <w:t xml:space="preserve">. Оболочка эритроцита разрушается и в плазму крови выходят </w:t>
      </w:r>
      <w:proofErr w:type="spellStart"/>
      <w:r>
        <w:rPr>
          <w:rFonts w:ascii="Times New Roman" w:eastAsia="Times New Roman" w:hAnsi="Times New Roman" w:cs="Times New Roman"/>
          <w:color w:val="000000"/>
          <w:sz w:val="24"/>
          <w:szCs w:val="24"/>
        </w:rPr>
        <w:t>мерозоиты</w:t>
      </w:r>
      <w:proofErr w:type="spellEnd"/>
      <w:r>
        <w:rPr>
          <w:rFonts w:ascii="Times New Roman" w:eastAsia="Times New Roman" w:hAnsi="Times New Roman" w:cs="Times New Roman"/>
          <w:color w:val="000000"/>
          <w:sz w:val="24"/>
          <w:szCs w:val="24"/>
        </w:rPr>
        <w:t xml:space="preserve"> и продукты их обмена. Этот процесс называется </w:t>
      </w:r>
      <w:proofErr w:type="spellStart"/>
      <w:r>
        <w:rPr>
          <w:rFonts w:ascii="Times New Roman" w:eastAsia="Times New Roman" w:hAnsi="Times New Roman" w:cs="Times New Roman"/>
          <w:color w:val="000000"/>
          <w:sz w:val="24"/>
          <w:szCs w:val="24"/>
        </w:rPr>
        <w:t>меруляцией</w:t>
      </w:r>
      <w:proofErr w:type="spellEnd"/>
      <w:r>
        <w:rPr>
          <w:rFonts w:ascii="Times New Roman" w:eastAsia="Times New Roman" w:hAnsi="Times New Roman" w:cs="Times New Roman"/>
          <w:color w:val="000000"/>
          <w:sz w:val="24"/>
          <w:szCs w:val="24"/>
        </w:rPr>
        <w:t xml:space="preserve">. В это время у больного человека начинается приступ малярии. Часть кровяных </w:t>
      </w:r>
      <w:proofErr w:type="spellStart"/>
      <w:r>
        <w:rPr>
          <w:rFonts w:ascii="Times New Roman" w:eastAsia="Times New Roman" w:hAnsi="Times New Roman" w:cs="Times New Roman"/>
          <w:color w:val="000000"/>
          <w:sz w:val="24"/>
          <w:szCs w:val="24"/>
        </w:rPr>
        <w:t>мерозоитов</w:t>
      </w:r>
      <w:proofErr w:type="spellEnd"/>
      <w:r>
        <w:rPr>
          <w:rFonts w:ascii="Times New Roman" w:eastAsia="Times New Roman" w:hAnsi="Times New Roman" w:cs="Times New Roman"/>
          <w:color w:val="000000"/>
          <w:sz w:val="24"/>
          <w:szCs w:val="24"/>
        </w:rPr>
        <w:t xml:space="preserve"> вновь проникает в эритроциты и повторяет весь цикл </w:t>
      </w:r>
      <w:proofErr w:type="spellStart"/>
      <w:r>
        <w:rPr>
          <w:rFonts w:ascii="Times New Roman" w:eastAsia="Times New Roman" w:hAnsi="Times New Roman" w:cs="Times New Roman"/>
          <w:color w:val="000000"/>
          <w:sz w:val="24"/>
          <w:szCs w:val="24"/>
        </w:rPr>
        <w:t>эритроцитарной</w:t>
      </w:r>
      <w:proofErr w:type="spellEnd"/>
      <w:r>
        <w:rPr>
          <w:rFonts w:ascii="Times New Roman" w:eastAsia="Times New Roman" w:hAnsi="Times New Roman" w:cs="Times New Roman"/>
          <w:color w:val="000000"/>
          <w:sz w:val="24"/>
          <w:szCs w:val="24"/>
        </w:rPr>
        <w:t xml:space="preserve"> шизогонии, который может проходить многократно. Продолжительность </w:t>
      </w:r>
      <w:proofErr w:type="spellStart"/>
      <w:r>
        <w:rPr>
          <w:rFonts w:ascii="Times New Roman" w:eastAsia="Times New Roman" w:hAnsi="Times New Roman" w:cs="Times New Roman"/>
          <w:color w:val="000000"/>
          <w:sz w:val="24"/>
          <w:szCs w:val="24"/>
        </w:rPr>
        <w:t>эритроцитарной</w:t>
      </w:r>
      <w:proofErr w:type="spellEnd"/>
      <w:r>
        <w:rPr>
          <w:rFonts w:ascii="Times New Roman" w:eastAsia="Times New Roman" w:hAnsi="Times New Roman" w:cs="Times New Roman"/>
          <w:color w:val="000000"/>
          <w:sz w:val="24"/>
          <w:szCs w:val="24"/>
        </w:rPr>
        <w:t xml:space="preserve"> шизогонии составляет 48-72 часа в зависимости от вида плазмодия. Другая часть </w:t>
      </w:r>
      <w:proofErr w:type="spellStart"/>
      <w:proofErr w:type="gramStart"/>
      <w:r>
        <w:rPr>
          <w:rFonts w:ascii="Times New Roman" w:eastAsia="Times New Roman" w:hAnsi="Times New Roman" w:cs="Times New Roman"/>
          <w:color w:val="000000"/>
          <w:sz w:val="24"/>
          <w:szCs w:val="24"/>
        </w:rPr>
        <w:t>мерозоитов</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попав в эритроциты , превращается в незрелые половые клетки – </w:t>
      </w:r>
      <w:proofErr w:type="spellStart"/>
      <w:r>
        <w:rPr>
          <w:rFonts w:ascii="Times New Roman" w:eastAsia="Times New Roman" w:hAnsi="Times New Roman" w:cs="Times New Roman"/>
          <w:color w:val="000000"/>
          <w:sz w:val="24"/>
          <w:szCs w:val="24"/>
        </w:rPr>
        <w:t>гамонты</w:t>
      </w:r>
      <w:proofErr w:type="spellEnd"/>
      <w:r>
        <w:rPr>
          <w:rFonts w:ascii="Times New Roman" w:eastAsia="Times New Roman" w:hAnsi="Times New Roman" w:cs="Times New Roman"/>
          <w:color w:val="000000"/>
          <w:sz w:val="24"/>
          <w:szCs w:val="24"/>
        </w:rPr>
        <w:t xml:space="preserve"> (микро- и </w:t>
      </w:r>
      <w:proofErr w:type="spellStart"/>
      <w:r>
        <w:rPr>
          <w:rFonts w:ascii="Times New Roman" w:eastAsia="Times New Roman" w:hAnsi="Times New Roman" w:cs="Times New Roman"/>
          <w:color w:val="000000"/>
          <w:sz w:val="24"/>
          <w:szCs w:val="24"/>
        </w:rPr>
        <w:t>макрогаметоциты</w:t>
      </w:r>
      <w:proofErr w:type="spellEnd"/>
      <w:r>
        <w:rPr>
          <w:rFonts w:ascii="Times New Roman" w:eastAsia="Times New Roman" w:hAnsi="Times New Roman" w:cs="Times New Roman"/>
          <w:color w:val="000000"/>
          <w:sz w:val="24"/>
          <w:szCs w:val="24"/>
        </w:rPr>
        <w:t>), дальнейшее развитие которых (</w:t>
      </w:r>
      <w:proofErr w:type="spellStart"/>
      <w:r>
        <w:rPr>
          <w:rFonts w:ascii="Times New Roman" w:eastAsia="Times New Roman" w:hAnsi="Times New Roman" w:cs="Times New Roman"/>
          <w:color w:val="000000"/>
          <w:sz w:val="24"/>
          <w:szCs w:val="24"/>
        </w:rPr>
        <w:t>гаметогония</w:t>
      </w:r>
      <w:proofErr w:type="spellEnd"/>
      <w:r>
        <w:rPr>
          <w:rFonts w:ascii="Times New Roman" w:eastAsia="Times New Roman" w:hAnsi="Times New Roman" w:cs="Times New Roman"/>
          <w:color w:val="000000"/>
          <w:sz w:val="24"/>
          <w:szCs w:val="24"/>
        </w:rPr>
        <w:t xml:space="preserve">) может происходить только в теле комара. При питании кровью больного человека, </w:t>
      </w:r>
      <w:proofErr w:type="spellStart"/>
      <w:r>
        <w:rPr>
          <w:rFonts w:ascii="Times New Roman" w:eastAsia="Times New Roman" w:hAnsi="Times New Roman" w:cs="Times New Roman"/>
          <w:color w:val="000000"/>
          <w:sz w:val="24"/>
          <w:szCs w:val="24"/>
        </w:rPr>
        <w:t>микрогаметоциты</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макрогаметоциты</w:t>
      </w:r>
      <w:proofErr w:type="spellEnd"/>
      <w:r>
        <w:rPr>
          <w:rFonts w:ascii="Times New Roman" w:eastAsia="Times New Roman" w:hAnsi="Times New Roman" w:cs="Times New Roman"/>
          <w:color w:val="000000"/>
          <w:sz w:val="24"/>
          <w:szCs w:val="24"/>
        </w:rPr>
        <w:t xml:space="preserve"> попадают в желудок самки малярийного комара, где они созревают и превращаются в зрелые половые клетки – микро- и макрогаметы. Далее происходит их слияние с образованием подвижной зиготы (</w:t>
      </w:r>
      <w:proofErr w:type="spellStart"/>
      <w:r>
        <w:rPr>
          <w:rFonts w:ascii="Times New Roman" w:eastAsia="Times New Roman" w:hAnsi="Times New Roman" w:cs="Times New Roman"/>
          <w:color w:val="000000"/>
          <w:sz w:val="24"/>
          <w:szCs w:val="24"/>
        </w:rPr>
        <w:t>оокинеты</w:t>
      </w:r>
      <w:proofErr w:type="spellEnd"/>
      <w:r>
        <w:rPr>
          <w:rFonts w:ascii="Times New Roman" w:eastAsia="Times New Roman" w:hAnsi="Times New Roman" w:cs="Times New Roman"/>
          <w:color w:val="000000"/>
          <w:sz w:val="24"/>
          <w:szCs w:val="24"/>
        </w:rPr>
        <w:t xml:space="preserve">). Она активно внедряется в стенку желудка, проникает на его наружную поверхность, покрывается защитной оболочкой и превращается в </w:t>
      </w:r>
      <w:proofErr w:type="spellStart"/>
      <w:r>
        <w:rPr>
          <w:rFonts w:ascii="Times New Roman" w:eastAsia="Times New Roman" w:hAnsi="Times New Roman" w:cs="Times New Roman"/>
          <w:color w:val="000000"/>
          <w:sz w:val="24"/>
          <w:szCs w:val="24"/>
        </w:rPr>
        <w:t>ооцисту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Ооциста</w:t>
      </w:r>
      <w:proofErr w:type="spellEnd"/>
      <w:r>
        <w:rPr>
          <w:rFonts w:ascii="Times New Roman" w:eastAsia="Times New Roman" w:hAnsi="Times New Roman" w:cs="Times New Roman"/>
          <w:color w:val="000000"/>
          <w:sz w:val="24"/>
          <w:szCs w:val="24"/>
        </w:rPr>
        <w:t xml:space="preserve"> увеличивается в размерах, содержимое ее многократно делится, в результате чего образуется большое количество (до 10 000) лентовидных </w:t>
      </w:r>
      <w:proofErr w:type="spellStart"/>
      <w:r>
        <w:rPr>
          <w:rFonts w:ascii="Times New Roman" w:eastAsia="Times New Roman" w:hAnsi="Times New Roman" w:cs="Times New Roman"/>
          <w:color w:val="000000"/>
          <w:sz w:val="24"/>
          <w:szCs w:val="24"/>
        </w:rPr>
        <w:t>спорозоитов</w:t>
      </w:r>
      <w:proofErr w:type="spellEnd"/>
      <w:r>
        <w:rPr>
          <w:rFonts w:ascii="Times New Roman" w:eastAsia="Times New Roman" w:hAnsi="Times New Roman" w:cs="Times New Roman"/>
          <w:color w:val="000000"/>
          <w:sz w:val="24"/>
          <w:szCs w:val="24"/>
        </w:rPr>
        <w:t xml:space="preserve">. Процесс их образования называется </w:t>
      </w:r>
      <w:proofErr w:type="spellStart"/>
      <w:r>
        <w:rPr>
          <w:rFonts w:ascii="Times New Roman" w:eastAsia="Times New Roman" w:hAnsi="Times New Roman" w:cs="Times New Roman"/>
          <w:color w:val="000000"/>
          <w:sz w:val="24"/>
          <w:szCs w:val="24"/>
        </w:rPr>
        <w:t>спорогонией</w:t>
      </w:r>
      <w:proofErr w:type="spellEnd"/>
      <w:r>
        <w:rPr>
          <w:rFonts w:ascii="Times New Roman" w:eastAsia="Times New Roman" w:hAnsi="Times New Roman" w:cs="Times New Roman"/>
          <w:color w:val="000000"/>
          <w:sz w:val="24"/>
          <w:szCs w:val="24"/>
        </w:rPr>
        <w:t xml:space="preserve">. Оболочка созревшей </w:t>
      </w:r>
      <w:proofErr w:type="spellStart"/>
      <w:r>
        <w:rPr>
          <w:rFonts w:ascii="Times New Roman" w:eastAsia="Times New Roman" w:hAnsi="Times New Roman" w:cs="Times New Roman"/>
          <w:color w:val="000000"/>
          <w:sz w:val="24"/>
          <w:szCs w:val="24"/>
        </w:rPr>
        <w:t>ооцисты</w:t>
      </w:r>
      <w:proofErr w:type="spellEnd"/>
      <w:r>
        <w:rPr>
          <w:rFonts w:ascii="Times New Roman" w:eastAsia="Times New Roman" w:hAnsi="Times New Roman" w:cs="Times New Roman"/>
          <w:color w:val="000000"/>
          <w:sz w:val="24"/>
          <w:szCs w:val="24"/>
        </w:rPr>
        <w:t xml:space="preserve"> разрывается, </w:t>
      </w:r>
      <w:proofErr w:type="spellStart"/>
      <w:r>
        <w:rPr>
          <w:rFonts w:ascii="Times New Roman" w:eastAsia="Times New Roman" w:hAnsi="Times New Roman" w:cs="Times New Roman"/>
          <w:color w:val="000000"/>
          <w:sz w:val="24"/>
          <w:szCs w:val="24"/>
        </w:rPr>
        <w:t>спорозоиты</w:t>
      </w:r>
      <w:proofErr w:type="spellEnd"/>
      <w:r>
        <w:rPr>
          <w:rFonts w:ascii="Times New Roman" w:eastAsia="Times New Roman" w:hAnsi="Times New Roman" w:cs="Times New Roman"/>
          <w:color w:val="000000"/>
          <w:sz w:val="24"/>
          <w:szCs w:val="24"/>
        </w:rPr>
        <w:t xml:space="preserve"> попадают в полость тела комара и гемолимфой заносятся во все органы, скапливаясь преимущественно в слюнных железах. При укусах такими самками здоровых людей происходит их заражение малярией (</w:t>
      </w:r>
      <w:r>
        <w:rPr>
          <w:rFonts w:ascii="Times New Roman" w:eastAsia="Times New Roman" w:hAnsi="Times New Roman" w:cs="Times New Roman"/>
          <w:b/>
          <w:color w:val="000000"/>
          <w:sz w:val="24"/>
          <w:szCs w:val="24"/>
        </w:rPr>
        <w:t>трансмиссивный</w:t>
      </w:r>
      <w:r>
        <w:rPr>
          <w:rFonts w:ascii="Times New Roman" w:eastAsia="Times New Roman" w:hAnsi="Times New Roman" w:cs="Times New Roman"/>
          <w:color w:val="000000"/>
          <w:sz w:val="24"/>
          <w:szCs w:val="24"/>
        </w:rPr>
        <w:t xml:space="preserve"> путь). Заражение малярией возможно также при </w:t>
      </w:r>
      <w:r>
        <w:rPr>
          <w:rFonts w:ascii="Times New Roman" w:eastAsia="Times New Roman" w:hAnsi="Times New Roman" w:cs="Times New Roman"/>
          <w:b/>
          <w:color w:val="000000"/>
          <w:sz w:val="24"/>
          <w:szCs w:val="24"/>
        </w:rPr>
        <w:t>переливании</w:t>
      </w:r>
      <w:r>
        <w:rPr>
          <w:rFonts w:ascii="Times New Roman" w:eastAsia="Times New Roman" w:hAnsi="Times New Roman" w:cs="Times New Roman"/>
          <w:color w:val="000000"/>
          <w:sz w:val="24"/>
          <w:szCs w:val="24"/>
        </w:rPr>
        <w:t xml:space="preserve"> крови и </w:t>
      </w:r>
      <w:proofErr w:type="spellStart"/>
      <w:r>
        <w:rPr>
          <w:rFonts w:ascii="Times New Roman" w:eastAsia="Times New Roman" w:hAnsi="Times New Roman" w:cs="Times New Roman"/>
          <w:b/>
          <w:color w:val="000000"/>
          <w:sz w:val="24"/>
          <w:szCs w:val="24"/>
        </w:rPr>
        <w:t>трансплацентарно</w:t>
      </w:r>
      <w:proofErr w:type="spellEnd"/>
      <w:r>
        <w:rPr>
          <w:rFonts w:ascii="Times New Roman" w:eastAsia="Times New Roman" w:hAnsi="Times New Roman" w:cs="Times New Roman"/>
          <w:color w:val="000000"/>
          <w:sz w:val="24"/>
          <w:szCs w:val="24"/>
        </w:rPr>
        <w:t xml:space="preserve">. В этом случае инвазионной стадией для человека является </w:t>
      </w:r>
      <w:proofErr w:type="spellStart"/>
      <w:r>
        <w:rPr>
          <w:rFonts w:ascii="Times New Roman" w:eastAsia="Times New Roman" w:hAnsi="Times New Roman" w:cs="Times New Roman"/>
          <w:color w:val="000000"/>
          <w:sz w:val="24"/>
          <w:szCs w:val="24"/>
        </w:rPr>
        <w:t>эритроцитарный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шизонт</w:t>
      </w:r>
      <w:proofErr w:type="spellEnd"/>
      <w:r>
        <w:rPr>
          <w:rFonts w:ascii="Times New Roman" w:eastAsia="Times New Roman" w:hAnsi="Times New Roman" w:cs="Times New Roman"/>
          <w:color w:val="000000"/>
          <w:sz w:val="24"/>
          <w:szCs w:val="24"/>
        </w:rPr>
        <w:t xml:space="preserve">, поэтому такая малярия называется </w:t>
      </w:r>
      <w:proofErr w:type="spellStart"/>
      <w:r>
        <w:rPr>
          <w:rFonts w:ascii="Times New Roman" w:eastAsia="Times New Roman" w:hAnsi="Times New Roman" w:cs="Times New Roman"/>
          <w:color w:val="000000"/>
          <w:sz w:val="24"/>
          <w:szCs w:val="24"/>
        </w:rPr>
        <w:t>шизонтной</w:t>
      </w:r>
      <w:proofErr w:type="spellEnd"/>
      <w:r>
        <w:rPr>
          <w:rFonts w:ascii="Times New Roman" w:eastAsia="Times New Roman" w:hAnsi="Times New Roman" w:cs="Times New Roman"/>
          <w:color w:val="000000"/>
          <w:sz w:val="24"/>
          <w:szCs w:val="24"/>
        </w:rPr>
        <w:t>.</w:t>
      </w:r>
    </w:p>
    <w:p w14:paraId="4866CDA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обнаружение паразитов в крови (толстая капля, мазок). Кровь рекомендуется брать во время приступа или сразу же после него. Для определения видовой принадлежности плазмодиев, обращают внимание на следующие признаки (особенности! каждого вида, остальное в тетради с. 22)</w:t>
      </w:r>
    </w:p>
    <w:p w14:paraId="2AED81E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vivax</w:t>
      </w:r>
      <w:proofErr w:type="spellEnd"/>
      <w:r>
        <w:rPr>
          <w:rFonts w:ascii="Times New Roman" w:eastAsia="Times New Roman" w:hAnsi="Times New Roman" w:cs="Times New Roman"/>
          <w:sz w:val="24"/>
          <w:szCs w:val="24"/>
        </w:rPr>
        <w:t xml:space="preserve"> выражена стадия амебовидного </w:t>
      </w:r>
      <w:proofErr w:type="spellStart"/>
      <w:r>
        <w:rPr>
          <w:rFonts w:ascii="Times New Roman" w:eastAsia="Times New Roman" w:hAnsi="Times New Roman" w:cs="Times New Roman"/>
          <w:sz w:val="24"/>
          <w:szCs w:val="24"/>
        </w:rPr>
        <w:t>шизонта</w:t>
      </w:r>
      <w:proofErr w:type="spellEnd"/>
      <w:r>
        <w:rPr>
          <w:rFonts w:ascii="Times New Roman" w:eastAsia="Times New Roman" w:hAnsi="Times New Roman" w:cs="Times New Roman"/>
          <w:sz w:val="24"/>
          <w:szCs w:val="24"/>
        </w:rPr>
        <w:t>,</w:t>
      </w:r>
    </w:p>
    <w:p w14:paraId="749E224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эритроциты, пораженные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ovale</w:t>
      </w:r>
      <w:proofErr w:type="spellEnd"/>
      <w:r>
        <w:rPr>
          <w:rFonts w:ascii="Times New Roman" w:eastAsia="Times New Roman" w:hAnsi="Times New Roman" w:cs="Times New Roman"/>
          <w:sz w:val="24"/>
          <w:szCs w:val="24"/>
        </w:rPr>
        <w:t>, увеличены и имеют неправильную форму с разорванными бахромчатыми краями,</w:t>
      </w:r>
    </w:p>
    <w:p w14:paraId="7196256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falciparum</w:t>
      </w:r>
      <w:proofErr w:type="spellEnd"/>
      <w:r>
        <w:rPr>
          <w:rFonts w:ascii="Times New Roman" w:eastAsia="Times New Roman" w:hAnsi="Times New Roman" w:cs="Times New Roman"/>
          <w:sz w:val="24"/>
          <w:szCs w:val="24"/>
        </w:rPr>
        <w:t xml:space="preserve"> характерна стадия полулунного </w:t>
      </w:r>
      <w:proofErr w:type="spellStart"/>
      <w:r>
        <w:rPr>
          <w:rFonts w:ascii="Times New Roman" w:eastAsia="Times New Roman" w:hAnsi="Times New Roman" w:cs="Times New Roman"/>
          <w:sz w:val="24"/>
          <w:szCs w:val="24"/>
        </w:rPr>
        <w:t>гамонта</w:t>
      </w:r>
      <w:proofErr w:type="spellEnd"/>
      <w:r>
        <w:rPr>
          <w:rFonts w:ascii="Times New Roman" w:eastAsia="Times New Roman" w:hAnsi="Times New Roman" w:cs="Times New Roman"/>
          <w:sz w:val="24"/>
          <w:szCs w:val="24"/>
        </w:rPr>
        <w:t>,</w:t>
      </w:r>
    </w:p>
    <w:p w14:paraId="2825ED5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Plasmodium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malaria</w:t>
      </w:r>
      <w:proofErr w:type="spellEnd"/>
      <w:r>
        <w:rPr>
          <w:rFonts w:ascii="Times New Roman" w:eastAsia="Times New Roman" w:hAnsi="Times New Roman" w:cs="Times New Roman"/>
          <w:sz w:val="24"/>
          <w:szCs w:val="24"/>
        </w:rPr>
        <w:t xml:space="preserve"> характерна стадия лентовидного </w:t>
      </w:r>
      <w:proofErr w:type="spellStart"/>
      <w:r>
        <w:rPr>
          <w:rFonts w:ascii="Times New Roman" w:eastAsia="Times New Roman" w:hAnsi="Times New Roman" w:cs="Times New Roman"/>
          <w:sz w:val="24"/>
          <w:szCs w:val="24"/>
        </w:rPr>
        <w:t>шизонта</w:t>
      </w:r>
      <w:proofErr w:type="spellEnd"/>
      <w:r>
        <w:rPr>
          <w:rFonts w:ascii="Times New Roman" w:eastAsia="Times New Roman" w:hAnsi="Times New Roman" w:cs="Times New Roman"/>
          <w:sz w:val="24"/>
          <w:szCs w:val="24"/>
        </w:rPr>
        <w:t>.</w:t>
      </w:r>
    </w:p>
    <w:p w14:paraId="520FAF8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диагностики малярии также используются иммунологические методы </w:t>
      </w:r>
      <w:proofErr w:type="gramStart"/>
      <w:r>
        <w:rPr>
          <w:rFonts w:ascii="Times New Roman" w:eastAsia="Times New Roman" w:hAnsi="Times New Roman" w:cs="Times New Roman"/>
          <w:sz w:val="24"/>
          <w:szCs w:val="24"/>
        </w:rPr>
        <w:t>( определение</w:t>
      </w:r>
      <w:proofErr w:type="gramEnd"/>
      <w:r>
        <w:rPr>
          <w:rFonts w:ascii="Times New Roman" w:eastAsia="Times New Roman" w:hAnsi="Times New Roman" w:cs="Times New Roman"/>
          <w:sz w:val="24"/>
          <w:szCs w:val="24"/>
        </w:rPr>
        <w:t xml:space="preserve"> антител в сыворотке крови больных).</w:t>
      </w:r>
    </w:p>
    <w:p w14:paraId="3ECD7DF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личная</w:t>
      </w:r>
      <w:r>
        <w:rPr>
          <w:rFonts w:ascii="Times New Roman" w:eastAsia="Times New Roman" w:hAnsi="Times New Roman" w:cs="Times New Roman"/>
          <w:color w:val="000000"/>
          <w:sz w:val="24"/>
          <w:szCs w:val="24"/>
        </w:rPr>
        <w:t xml:space="preserve"> – защита от укусов комаров (использование </w:t>
      </w:r>
      <w:proofErr w:type="spellStart"/>
      <w:r>
        <w:rPr>
          <w:rFonts w:ascii="Times New Roman" w:eastAsia="Times New Roman" w:hAnsi="Times New Roman" w:cs="Times New Roman"/>
          <w:color w:val="000000"/>
          <w:sz w:val="24"/>
          <w:szCs w:val="24"/>
        </w:rPr>
        <w:t>реппелентов</w:t>
      </w:r>
      <w:proofErr w:type="spellEnd"/>
      <w:r>
        <w:rPr>
          <w:rFonts w:ascii="Times New Roman" w:eastAsia="Times New Roman" w:hAnsi="Times New Roman" w:cs="Times New Roman"/>
          <w:color w:val="000000"/>
          <w:sz w:val="24"/>
          <w:szCs w:val="24"/>
        </w:rPr>
        <w:t xml:space="preserve">) и химиопрофилактика (применение </w:t>
      </w:r>
      <w:proofErr w:type="spellStart"/>
      <w:r>
        <w:rPr>
          <w:rFonts w:ascii="Times New Roman" w:eastAsia="Times New Roman" w:hAnsi="Times New Roman" w:cs="Times New Roman"/>
          <w:color w:val="000000"/>
          <w:sz w:val="24"/>
          <w:szCs w:val="24"/>
        </w:rPr>
        <w:t>плазмоцидных</w:t>
      </w:r>
      <w:proofErr w:type="spellEnd"/>
      <w:r>
        <w:rPr>
          <w:rFonts w:ascii="Times New Roman" w:eastAsia="Times New Roman" w:hAnsi="Times New Roman" w:cs="Times New Roman"/>
          <w:color w:val="000000"/>
          <w:sz w:val="24"/>
          <w:szCs w:val="24"/>
        </w:rPr>
        <w:t xml:space="preserve"> препаратов). </w:t>
      </w:r>
      <w:r>
        <w:rPr>
          <w:rFonts w:ascii="Times New Roman" w:eastAsia="Times New Roman" w:hAnsi="Times New Roman" w:cs="Times New Roman"/>
          <w:b/>
          <w:color w:val="000000"/>
          <w:sz w:val="24"/>
          <w:szCs w:val="24"/>
        </w:rPr>
        <w:t>Общественная</w:t>
      </w:r>
      <w:r>
        <w:rPr>
          <w:rFonts w:ascii="Times New Roman" w:eastAsia="Times New Roman" w:hAnsi="Times New Roman" w:cs="Times New Roman"/>
          <w:color w:val="000000"/>
          <w:sz w:val="24"/>
          <w:szCs w:val="24"/>
        </w:rPr>
        <w:t xml:space="preserve"> – выявление и лечение больных и паразитоносителей, уничтожение переносчиков – комаров рода </w:t>
      </w:r>
      <w:proofErr w:type="spellStart"/>
      <w:r>
        <w:rPr>
          <w:rFonts w:ascii="Times New Roman" w:eastAsia="Times New Roman" w:hAnsi="Times New Roman" w:cs="Times New Roman"/>
          <w:color w:val="000000"/>
          <w:sz w:val="24"/>
          <w:szCs w:val="24"/>
        </w:rPr>
        <w:t>Anopheles</w:t>
      </w:r>
      <w:proofErr w:type="spellEnd"/>
      <w:r>
        <w:rPr>
          <w:rFonts w:ascii="Times New Roman" w:eastAsia="Times New Roman" w:hAnsi="Times New Roman" w:cs="Times New Roman"/>
          <w:color w:val="000000"/>
          <w:sz w:val="24"/>
          <w:szCs w:val="24"/>
        </w:rPr>
        <w:t>, санитарно-просветительная работа.</w:t>
      </w:r>
    </w:p>
    <w:p w14:paraId="6C678310" w14:textId="77777777" w:rsidR="00500133" w:rsidRDefault="00500133" w:rsidP="00A22666">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p>
    <w:p w14:paraId="5A1BFE7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9. Общая характеристика класса Инфузории. Балантидий.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7EFCF1D0"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Infusoria</w:t>
      </w:r>
      <w:proofErr w:type="spellEnd"/>
    </w:p>
    <w:p w14:paraId="48D5C4A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Постоянная форма тела благодаря пелликуле. </w:t>
      </w:r>
    </w:p>
    <w:p w14:paraId="4BE7147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Органеллы </w:t>
      </w:r>
      <w:r>
        <w:rPr>
          <w:rFonts w:ascii="Times New Roman" w:eastAsia="Times New Roman" w:hAnsi="Times New Roman" w:cs="Times New Roman"/>
          <w:b/>
          <w:color w:val="000000"/>
          <w:sz w:val="24"/>
          <w:szCs w:val="24"/>
        </w:rPr>
        <w:t>передвижения</w:t>
      </w:r>
      <w:r>
        <w:rPr>
          <w:rFonts w:ascii="Times New Roman" w:eastAsia="Times New Roman" w:hAnsi="Times New Roman" w:cs="Times New Roman"/>
          <w:color w:val="000000"/>
          <w:sz w:val="24"/>
          <w:szCs w:val="24"/>
        </w:rPr>
        <w:t xml:space="preserve"> – реснички. </w:t>
      </w:r>
    </w:p>
    <w:p w14:paraId="7B08D71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Два ядра: макронуклеус и микронуклеус. Макронуклеус регулирует обмен веществ, полиплоидный, микронуклеус служит для обмена генетической информацией, гаплоидный или диплоидный. </w:t>
      </w:r>
    </w:p>
    <w:p w14:paraId="1D319B7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Пищеварение</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цитостом</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цитофаринкс</w:t>
      </w:r>
      <w:proofErr w:type="spellEnd"/>
      <w:r>
        <w:rPr>
          <w:rFonts w:ascii="Times New Roman" w:eastAsia="Times New Roman" w:hAnsi="Times New Roman" w:cs="Times New Roman"/>
          <w:color w:val="000000"/>
          <w:sz w:val="24"/>
          <w:szCs w:val="24"/>
        </w:rPr>
        <w:t>-пищеварительные вакуоли-порошица.</w:t>
      </w:r>
    </w:p>
    <w:p w14:paraId="132566D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Балантидий / </w:t>
      </w:r>
      <w:proofErr w:type="spellStart"/>
      <w:r>
        <w:rPr>
          <w:rFonts w:ascii="Times New Roman" w:eastAsia="Times New Roman" w:hAnsi="Times New Roman" w:cs="Times New Roman"/>
          <w:b/>
          <w:sz w:val="24"/>
          <w:szCs w:val="24"/>
        </w:rPr>
        <w:t>Balantidium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Coli</w:t>
      </w:r>
      <w:proofErr w:type="spellEnd"/>
    </w:p>
    <w:p w14:paraId="1CE80F3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 простейшие</w:t>
      </w:r>
    </w:p>
    <w:p w14:paraId="0D9B9BA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Infusoria</w:t>
      </w:r>
      <w:proofErr w:type="spellEnd"/>
      <w:r>
        <w:rPr>
          <w:rFonts w:ascii="Times New Roman" w:eastAsia="Times New Roman" w:hAnsi="Times New Roman" w:cs="Times New Roman"/>
          <w:sz w:val="24"/>
          <w:szCs w:val="24"/>
        </w:rPr>
        <w:t xml:space="preserve"> - Инфузории</w:t>
      </w:r>
    </w:p>
    <w:p w14:paraId="25AF08C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Balantidium</w:t>
      </w:r>
      <w:proofErr w:type="spellEnd"/>
    </w:p>
    <w:p w14:paraId="46F042C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Balantidium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Coli</w:t>
      </w:r>
      <w:proofErr w:type="spellEnd"/>
    </w:p>
    <w:p w14:paraId="0A3DFA7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Балантидиаз</w:t>
      </w:r>
      <w:proofErr w:type="spellEnd"/>
    </w:p>
    <w:p w14:paraId="06BEC050"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самый крупный среди простейших, длина 30-150 мкм, ширина 20-110 мкм. Циста округлая 50-70 мкм. Строение: </w:t>
      </w:r>
      <w:proofErr w:type="spellStart"/>
      <w:r>
        <w:rPr>
          <w:rFonts w:ascii="Times New Roman" w:eastAsia="Times New Roman" w:hAnsi="Times New Roman" w:cs="Times New Roman"/>
          <w:color w:val="000000"/>
          <w:sz w:val="24"/>
          <w:szCs w:val="24"/>
        </w:rPr>
        <w:t>цитостом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цитофаринкс</w:t>
      </w:r>
      <w:proofErr w:type="spellEnd"/>
      <w:r>
        <w:rPr>
          <w:rFonts w:ascii="Times New Roman" w:eastAsia="Times New Roman" w:hAnsi="Times New Roman" w:cs="Times New Roman"/>
          <w:color w:val="000000"/>
          <w:sz w:val="24"/>
          <w:szCs w:val="24"/>
        </w:rPr>
        <w:t xml:space="preserve">, пищеварительные вакуоли, порошица (анальная пора). Органоиды выделения – две сократительные вакуоли. Два ядра.  Органоиды движения – реснички. Под ними трихоцисты – органоиды защиты и нападения (содержат ядовитое вещество). </w:t>
      </w:r>
    </w:p>
    <w:p w14:paraId="5EE4740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глотание цист (алиментарный). Локализация: толстый кишечник. </w:t>
      </w:r>
    </w:p>
    <w:p w14:paraId="7D4549B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Цикл развития</w:t>
      </w:r>
      <w:r>
        <w:rPr>
          <w:rFonts w:ascii="Times New Roman" w:eastAsia="Times New Roman" w:hAnsi="Times New Roman" w:cs="Times New Roman"/>
          <w:color w:val="000000"/>
          <w:sz w:val="24"/>
          <w:szCs w:val="24"/>
        </w:rPr>
        <w:t>: балантидий живет в кишечнике свиней, не причиняя им вреда (</w:t>
      </w:r>
      <w:proofErr w:type="spellStart"/>
      <w:r>
        <w:rPr>
          <w:rFonts w:ascii="Times New Roman" w:eastAsia="Times New Roman" w:hAnsi="Times New Roman" w:cs="Times New Roman"/>
          <w:color w:val="000000"/>
          <w:sz w:val="24"/>
          <w:szCs w:val="24"/>
        </w:rPr>
        <w:t>коменсал</w:t>
      </w:r>
      <w:proofErr w:type="spellEnd"/>
      <w:r>
        <w:rPr>
          <w:rFonts w:ascii="Times New Roman" w:eastAsia="Times New Roman" w:hAnsi="Times New Roman" w:cs="Times New Roman"/>
          <w:color w:val="000000"/>
          <w:sz w:val="24"/>
          <w:szCs w:val="24"/>
        </w:rPr>
        <w:t>), там размножается поперечным делением. Цисты выходят наружу вместе с калом.</w:t>
      </w:r>
    </w:p>
    <w:p w14:paraId="662A3C1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микроскопия кала на обнаружение цист и вегетативных форм. </w:t>
      </w:r>
    </w:p>
    <w:p w14:paraId="7D4FF7D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не употреблять в пищу плохо промытые </w:t>
      </w:r>
      <w:proofErr w:type="spellStart"/>
      <w:r>
        <w:rPr>
          <w:rFonts w:ascii="Times New Roman" w:eastAsia="Times New Roman" w:hAnsi="Times New Roman" w:cs="Times New Roman"/>
          <w:color w:val="000000"/>
          <w:sz w:val="24"/>
          <w:szCs w:val="24"/>
        </w:rPr>
        <w:t>свинные</w:t>
      </w:r>
      <w:proofErr w:type="spellEnd"/>
      <w:r>
        <w:rPr>
          <w:rFonts w:ascii="Times New Roman" w:eastAsia="Times New Roman" w:hAnsi="Times New Roman" w:cs="Times New Roman"/>
          <w:color w:val="000000"/>
          <w:sz w:val="24"/>
          <w:szCs w:val="24"/>
        </w:rPr>
        <w:t xml:space="preserve"> кишки; соблюдение правил личной гигиены при ухаживании за свиньями.</w:t>
      </w:r>
    </w:p>
    <w:p w14:paraId="08890410"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FE33FB3" w14:textId="0CC1F963"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10. Тип Плоские черви. Общая характеристика классов Сосальщики и Ленточные черви</w:t>
      </w:r>
      <w:r>
        <w:rPr>
          <w:rFonts w:ascii="Times New Roman" w:eastAsia="Times New Roman" w:hAnsi="Times New Roman" w:cs="Times New Roman"/>
          <w:b/>
          <w:sz w:val="24"/>
          <w:szCs w:val="24"/>
        </w:rPr>
        <w:t>.</w:t>
      </w:r>
    </w:p>
    <w:p w14:paraId="4C0FC58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 PLATHELMINTHES</w:t>
      </w:r>
    </w:p>
    <w:p w14:paraId="14192CC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Встречаются в морских и пресных водах, почве. </w:t>
      </w:r>
    </w:p>
    <w:p w14:paraId="24D871C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Размеры от нескольких сантиметров до нескольких десятков метров. </w:t>
      </w:r>
    </w:p>
    <w:p w14:paraId="1E91360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Строение</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Трехслойность</w:t>
      </w:r>
      <w:proofErr w:type="spellEnd"/>
      <w:r>
        <w:rPr>
          <w:rFonts w:ascii="Times New Roman" w:eastAsia="Times New Roman" w:hAnsi="Times New Roman" w:cs="Times New Roman"/>
          <w:color w:val="000000"/>
          <w:sz w:val="24"/>
          <w:szCs w:val="24"/>
        </w:rPr>
        <w:t xml:space="preserve">; билатеральная симметрия. Тело сплюснуто в </w:t>
      </w:r>
      <w:proofErr w:type="spellStart"/>
      <w:r>
        <w:rPr>
          <w:rFonts w:ascii="Times New Roman" w:eastAsia="Times New Roman" w:hAnsi="Times New Roman" w:cs="Times New Roman"/>
          <w:color w:val="000000"/>
          <w:sz w:val="24"/>
          <w:szCs w:val="24"/>
        </w:rPr>
        <w:t>дорсовентральном</w:t>
      </w:r>
      <w:proofErr w:type="spellEnd"/>
      <w:r>
        <w:rPr>
          <w:rFonts w:ascii="Times New Roman" w:eastAsia="Times New Roman" w:hAnsi="Times New Roman" w:cs="Times New Roman"/>
          <w:color w:val="000000"/>
          <w:sz w:val="24"/>
          <w:szCs w:val="24"/>
        </w:rPr>
        <w:t xml:space="preserve"> направлении. Наличие кожно-мускульного мешка (т. к. покровы тела срастаются с мышцами).</w:t>
      </w:r>
    </w:p>
    <w:p w14:paraId="43D1C15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Отсутствие полости тела</w:t>
      </w:r>
      <w:r>
        <w:rPr>
          <w:rFonts w:ascii="Times New Roman" w:eastAsia="Times New Roman" w:hAnsi="Times New Roman" w:cs="Times New Roman"/>
          <w:color w:val="000000"/>
          <w:sz w:val="24"/>
          <w:szCs w:val="24"/>
        </w:rPr>
        <w:t xml:space="preserve"> (пространство между органами заполнено паренхимой). Значение: а) опорное; б) служит для накопления запасных питательных веществ; в) участие в обмене веществ. </w:t>
      </w:r>
    </w:p>
    <w:p w14:paraId="60F325E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Первичноротые</w:t>
      </w:r>
      <w:proofErr w:type="spellEnd"/>
      <w:r>
        <w:rPr>
          <w:rFonts w:ascii="Times New Roman" w:eastAsia="Times New Roman" w:hAnsi="Times New Roman" w:cs="Times New Roman"/>
          <w:color w:val="000000"/>
          <w:sz w:val="24"/>
          <w:szCs w:val="24"/>
        </w:rPr>
        <w:t xml:space="preserve">, то есть рот возникает из гастропора. </w:t>
      </w:r>
    </w:p>
    <w:p w14:paraId="6B02266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Пищеварительная система</w:t>
      </w:r>
      <w:r>
        <w:rPr>
          <w:rFonts w:ascii="Times New Roman" w:eastAsia="Times New Roman" w:hAnsi="Times New Roman" w:cs="Times New Roman"/>
          <w:color w:val="000000"/>
          <w:sz w:val="24"/>
          <w:szCs w:val="24"/>
        </w:rPr>
        <w:t xml:space="preserve">: а) у </w:t>
      </w:r>
      <w:proofErr w:type="spellStart"/>
      <w:r>
        <w:rPr>
          <w:rFonts w:ascii="Times New Roman" w:eastAsia="Times New Roman" w:hAnsi="Times New Roman" w:cs="Times New Roman"/>
          <w:color w:val="000000"/>
          <w:sz w:val="24"/>
          <w:szCs w:val="24"/>
        </w:rPr>
        <w:t>сосальциков</w:t>
      </w:r>
      <w:proofErr w:type="spellEnd"/>
      <w:r>
        <w:rPr>
          <w:rFonts w:ascii="Times New Roman" w:eastAsia="Times New Roman" w:hAnsi="Times New Roman" w:cs="Times New Roman"/>
          <w:color w:val="000000"/>
          <w:sz w:val="24"/>
          <w:szCs w:val="24"/>
        </w:rPr>
        <w:t xml:space="preserve">: передняя и средняя кишки, слепо заканчиваются, </w:t>
      </w:r>
      <w:proofErr w:type="spellStart"/>
      <w:r>
        <w:rPr>
          <w:rFonts w:ascii="Times New Roman" w:eastAsia="Times New Roman" w:hAnsi="Times New Roman" w:cs="Times New Roman"/>
          <w:color w:val="000000"/>
          <w:sz w:val="24"/>
          <w:szCs w:val="24"/>
        </w:rPr>
        <w:t>непереработанные</w:t>
      </w:r>
      <w:proofErr w:type="spellEnd"/>
      <w:r>
        <w:rPr>
          <w:rFonts w:ascii="Times New Roman" w:eastAsia="Times New Roman" w:hAnsi="Times New Roman" w:cs="Times New Roman"/>
          <w:color w:val="000000"/>
          <w:sz w:val="24"/>
          <w:szCs w:val="24"/>
        </w:rPr>
        <w:t xml:space="preserve"> остатки выходят через рот, задняя кишка и заднепроходное отверстие отсутствуют; б) у ленточных: отсутствует. </w:t>
      </w:r>
    </w:p>
    <w:p w14:paraId="4C88E1B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Виделение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протонефридии</w:t>
      </w:r>
      <w:proofErr w:type="spellEnd"/>
      <w:r>
        <w:rPr>
          <w:rFonts w:ascii="Times New Roman" w:eastAsia="Times New Roman" w:hAnsi="Times New Roman" w:cs="Times New Roman"/>
          <w:color w:val="000000"/>
          <w:sz w:val="24"/>
          <w:szCs w:val="24"/>
        </w:rPr>
        <w:t xml:space="preserve"> </w:t>
      </w:r>
    </w:p>
    <w:p w14:paraId="3A47F34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Кровеносная</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b/>
          <w:color w:val="000000"/>
          <w:sz w:val="24"/>
          <w:szCs w:val="24"/>
        </w:rPr>
        <w:t>дыхательная системы</w:t>
      </w:r>
      <w:r>
        <w:rPr>
          <w:rFonts w:ascii="Times New Roman" w:eastAsia="Times New Roman" w:hAnsi="Times New Roman" w:cs="Times New Roman"/>
          <w:color w:val="000000"/>
          <w:sz w:val="24"/>
          <w:szCs w:val="24"/>
        </w:rPr>
        <w:t xml:space="preserve"> отсутствуют. Паразиты анаэробы. </w:t>
      </w:r>
    </w:p>
    <w:p w14:paraId="754D0E2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Нервная система</w:t>
      </w:r>
      <w:r>
        <w:rPr>
          <w:rFonts w:ascii="Times New Roman" w:eastAsia="Times New Roman" w:hAnsi="Times New Roman" w:cs="Times New Roman"/>
          <w:color w:val="000000"/>
          <w:sz w:val="24"/>
          <w:szCs w:val="24"/>
        </w:rPr>
        <w:t xml:space="preserve"> решётчатого типа. </w:t>
      </w:r>
    </w:p>
    <w:p w14:paraId="28242DA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Половая система</w:t>
      </w:r>
      <w:r>
        <w:rPr>
          <w:rFonts w:ascii="Times New Roman" w:eastAsia="Times New Roman" w:hAnsi="Times New Roman" w:cs="Times New Roman"/>
          <w:color w:val="000000"/>
          <w:sz w:val="24"/>
          <w:szCs w:val="24"/>
        </w:rPr>
        <w:t xml:space="preserve"> гермафродитного типа. </w:t>
      </w:r>
    </w:p>
    <w:p w14:paraId="0EF850E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непрямое сложное с превращением и сменой хозяев. </w:t>
      </w:r>
    </w:p>
    <w:p w14:paraId="6743D98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Многие из них перешли к паразитическому образу жизни.</w:t>
      </w:r>
    </w:p>
    <w:p w14:paraId="30FDBBD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Болезни</w:t>
      </w:r>
      <w:r>
        <w:rPr>
          <w:rFonts w:ascii="Times New Roman" w:eastAsia="Times New Roman" w:hAnsi="Times New Roman" w:cs="Times New Roman"/>
          <w:color w:val="000000"/>
          <w:sz w:val="24"/>
          <w:szCs w:val="24"/>
        </w:rPr>
        <w:t xml:space="preserve">: а) у сосальщиков – трематодозы; б) у ленточных – цестодозы. </w:t>
      </w:r>
    </w:p>
    <w:p w14:paraId="111BAA6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Медицинское значение</w:t>
      </w:r>
      <w:r>
        <w:rPr>
          <w:rFonts w:ascii="Times New Roman" w:eastAsia="Times New Roman" w:hAnsi="Times New Roman" w:cs="Times New Roman"/>
          <w:color w:val="000000"/>
          <w:sz w:val="24"/>
          <w:szCs w:val="24"/>
        </w:rPr>
        <w:t xml:space="preserve"> - поражают все органы и ткани: а) кишечник: цепень бычий, свининой, лентец широкий, карликовый цепень; б) печень: практически все сосальщики, а также эхинококк и </w:t>
      </w:r>
      <w:proofErr w:type="spellStart"/>
      <w:r>
        <w:rPr>
          <w:rFonts w:ascii="Times New Roman" w:eastAsia="Times New Roman" w:hAnsi="Times New Roman" w:cs="Times New Roman"/>
          <w:color w:val="000000"/>
          <w:sz w:val="24"/>
          <w:szCs w:val="24"/>
        </w:rPr>
        <w:t>альвеококк</w:t>
      </w:r>
      <w:proofErr w:type="spellEnd"/>
      <w:r>
        <w:rPr>
          <w:rFonts w:ascii="Times New Roman" w:eastAsia="Times New Roman" w:hAnsi="Times New Roman" w:cs="Times New Roman"/>
          <w:color w:val="000000"/>
          <w:sz w:val="24"/>
          <w:szCs w:val="24"/>
        </w:rPr>
        <w:t xml:space="preserve">; в) мышцы: эхинококк, </w:t>
      </w:r>
      <w:proofErr w:type="spellStart"/>
      <w:r>
        <w:rPr>
          <w:rFonts w:ascii="Times New Roman" w:eastAsia="Times New Roman" w:hAnsi="Times New Roman" w:cs="Times New Roman"/>
          <w:color w:val="000000"/>
          <w:sz w:val="24"/>
          <w:szCs w:val="24"/>
        </w:rPr>
        <w:t>альвеококк</w:t>
      </w:r>
      <w:proofErr w:type="spellEnd"/>
      <w:r>
        <w:rPr>
          <w:rFonts w:ascii="Times New Roman" w:eastAsia="Times New Roman" w:hAnsi="Times New Roman" w:cs="Times New Roman"/>
          <w:color w:val="000000"/>
          <w:sz w:val="24"/>
          <w:szCs w:val="24"/>
        </w:rPr>
        <w:t xml:space="preserve">; г) кровеносные сосуды: шистосомы; д) лёгкие: легочной сосальщик, а также </w:t>
      </w:r>
      <w:proofErr w:type="spellStart"/>
      <w:r>
        <w:rPr>
          <w:rFonts w:ascii="Times New Roman" w:eastAsia="Times New Roman" w:hAnsi="Times New Roman" w:cs="Times New Roman"/>
          <w:color w:val="000000"/>
          <w:sz w:val="24"/>
          <w:szCs w:val="24"/>
        </w:rPr>
        <w:t>эхиноккок</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альвеоккок</w:t>
      </w:r>
      <w:proofErr w:type="spellEnd"/>
      <w:r>
        <w:rPr>
          <w:rFonts w:ascii="Times New Roman" w:eastAsia="Times New Roman" w:hAnsi="Times New Roman" w:cs="Times New Roman"/>
          <w:color w:val="000000"/>
          <w:sz w:val="24"/>
          <w:szCs w:val="24"/>
        </w:rPr>
        <w:t xml:space="preserve">; е) мозг, </w:t>
      </w:r>
      <w:proofErr w:type="spellStart"/>
      <w:r>
        <w:rPr>
          <w:rFonts w:ascii="Times New Roman" w:eastAsia="Times New Roman" w:hAnsi="Times New Roman" w:cs="Times New Roman"/>
          <w:color w:val="000000"/>
          <w:sz w:val="24"/>
          <w:szCs w:val="24"/>
        </w:rPr>
        <w:t>трубчастые</w:t>
      </w:r>
      <w:proofErr w:type="spellEnd"/>
      <w:r>
        <w:rPr>
          <w:rFonts w:ascii="Times New Roman" w:eastAsia="Times New Roman" w:hAnsi="Times New Roman" w:cs="Times New Roman"/>
          <w:color w:val="000000"/>
          <w:sz w:val="24"/>
          <w:szCs w:val="24"/>
        </w:rPr>
        <w:t xml:space="preserve"> кости: эхинококк, </w:t>
      </w:r>
      <w:proofErr w:type="spellStart"/>
      <w:r>
        <w:rPr>
          <w:rFonts w:ascii="Times New Roman" w:eastAsia="Times New Roman" w:hAnsi="Times New Roman" w:cs="Times New Roman"/>
          <w:color w:val="000000"/>
          <w:sz w:val="24"/>
          <w:szCs w:val="24"/>
        </w:rPr>
        <w:t>альвеококк</w:t>
      </w:r>
      <w:proofErr w:type="spellEnd"/>
      <w:r>
        <w:rPr>
          <w:rFonts w:ascii="Times New Roman" w:eastAsia="Times New Roman" w:hAnsi="Times New Roman" w:cs="Times New Roman"/>
          <w:color w:val="000000"/>
          <w:sz w:val="24"/>
          <w:szCs w:val="24"/>
        </w:rPr>
        <w:t xml:space="preserve">, а также личинки вооружённого </w:t>
      </w:r>
      <w:proofErr w:type="spellStart"/>
      <w:r>
        <w:rPr>
          <w:rFonts w:ascii="Times New Roman" w:eastAsia="Times New Roman" w:hAnsi="Times New Roman" w:cs="Times New Roman"/>
          <w:color w:val="000000"/>
          <w:sz w:val="24"/>
          <w:szCs w:val="24"/>
        </w:rPr>
        <w:t>цепеня</w:t>
      </w:r>
      <w:proofErr w:type="spellEnd"/>
      <w:r>
        <w:rPr>
          <w:rFonts w:ascii="Times New Roman" w:eastAsia="Times New Roman" w:hAnsi="Times New Roman" w:cs="Times New Roman"/>
          <w:color w:val="000000"/>
          <w:sz w:val="24"/>
          <w:szCs w:val="24"/>
        </w:rPr>
        <w:t>.</w:t>
      </w:r>
    </w:p>
    <w:p w14:paraId="6D650AF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Класс TREMATODA</w:t>
      </w:r>
    </w:p>
    <w:p w14:paraId="5862352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Морфология: представители этого класса имеют две присоски: ротовую и брюшную. Во взрослой стадии трематоды обитают в теле позвоночных, в том числе поражают и человека. В личиночной стадии развиваются в организме беспозвоночных, преимущественной </w:t>
      </w:r>
      <w:proofErr w:type="spellStart"/>
      <w:r>
        <w:rPr>
          <w:rFonts w:ascii="Times New Roman" w:eastAsia="Times New Roman" w:hAnsi="Times New Roman" w:cs="Times New Roman"/>
          <w:color w:val="000000"/>
          <w:sz w:val="24"/>
          <w:szCs w:val="24"/>
        </w:rPr>
        <w:t>молюсках</w:t>
      </w:r>
      <w:proofErr w:type="spellEnd"/>
      <w:r>
        <w:rPr>
          <w:rFonts w:ascii="Times New Roman" w:eastAsia="Times New Roman" w:hAnsi="Times New Roman" w:cs="Times New Roman"/>
          <w:color w:val="000000"/>
          <w:sz w:val="24"/>
          <w:szCs w:val="24"/>
        </w:rPr>
        <w:t xml:space="preserve">. В цикле развития трематод выделяют 4 этапа: </w:t>
      </w:r>
      <w:proofErr w:type="gramStart"/>
      <w:r>
        <w:rPr>
          <w:rFonts w:ascii="Times New Roman" w:eastAsia="Times New Roman" w:hAnsi="Times New Roman" w:cs="Times New Roman"/>
          <w:color w:val="000000"/>
          <w:sz w:val="24"/>
          <w:szCs w:val="24"/>
        </w:rPr>
        <w:t>а)развитие</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мирацидия</w:t>
      </w:r>
      <w:proofErr w:type="spellEnd"/>
      <w:r>
        <w:rPr>
          <w:rFonts w:ascii="Times New Roman" w:eastAsia="Times New Roman" w:hAnsi="Times New Roman" w:cs="Times New Roman"/>
          <w:color w:val="000000"/>
          <w:sz w:val="24"/>
          <w:szCs w:val="24"/>
        </w:rPr>
        <w:t xml:space="preserve"> в яйце; б) формирование </w:t>
      </w:r>
      <w:proofErr w:type="spellStart"/>
      <w:r>
        <w:rPr>
          <w:rFonts w:ascii="Times New Roman" w:eastAsia="Times New Roman" w:hAnsi="Times New Roman" w:cs="Times New Roman"/>
          <w:color w:val="000000"/>
          <w:sz w:val="24"/>
          <w:szCs w:val="24"/>
        </w:rPr>
        <w:t>редии</w:t>
      </w:r>
      <w:proofErr w:type="spellEnd"/>
      <w:r>
        <w:rPr>
          <w:rFonts w:ascii="Times New Roman" w:eastAsia="Times New Roman" w:hAnsi="Times New Roman" w:cs="Times New Roman"/>
          <w:color w:val="000000"/>
          <w:sz w:val="24"/>
          <w:szCs w:val="24"/>
        </w:rPr>
        <w:t xml:space="preserve"> в промежуточном хозяине; в) образование цисты; г) развитие сосальщика в организме окончательного хозяина. </w:t>
      </w:r>
    </w:p>
    <w:p w14:paraId="4A9E764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Класс CESTOIDEA </w:t>
      </w:r>
    </w:p>
    <w:p w14:paraId="3C2C82D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Ленточные черви имеют тело напоминающее ленту, сплюснутое в </w:t>
      </w:r>
      <w:proofErr w:type="spellStart"/>
      <w:r>
        <w:rPr>
          <w:rFonts w:ascii="Times New Roman" w:eastAsia="Times New Roman" w:hAnsi="Times New Roman" w:cs="Times New Roman"/>
          <w:color w:val="000000"/>
          <w:sz w:val="24"/>
          <w:szCs w:val="24"/>
        </w:rPr>
        <w:t>дорзо</w:t>
      </w:r>
      <w:proofErr w:type="spellEnd"/>
      <w:r>
        <w:rPr>
          <w:rFonts w:ascii="Times New Roman" w:eastAsia="Times New Roman" w:hAnsi="Times New Roman" w:cs="Times New Roman"/>
          <w:color w:val="000000"/>
          <w:sz w:val="24"/>
          <w:szCs w:val="24"/>
        </w:rPr>
        <w:t>-вентральном направлении. В строении ленточных червей различают три отдела: головку (сколекс), шейку и тело (стробилу), состоящее из члеников (</w:t>
      </w:r>
      <w:proofErr w:type="spellStart"/>
      <w:r>
        <w:rPr>
          <w:rFonts w:ascii="Times New Roman" w:eastAsia="Times New Roman" w:hAnsi="Times New Roman" w:cs="Times New Roman"/>
          <w:color w:val="000000"/>
          <w:sz w:val="24"/>
          <w:szCs w:val="24"/>
        </w:rPr>
        <w:t>проглотид</w:t>
      </w:r>
      <w:proofErr w:type="spellEnd"/>
      <w:r>
        <w:rPr>
          <w:rFonts w:ascii="Times New Roman" w:eastAsia="Times New Roman" w:hAnsi="Times New Roman" w:cs="Times New Roman"/>
          <w:color w:val="000000"/>
          <w:sz w:val="24"/>
          <w:szCs w:val="24"/>
        </w:rPr>
        <w:t xml:space="preserve">). Сколекс служит для прикрепления к стенке тонкого </w:t>
      </w:r>
      <w:r>
        <w:rPr>
          <w:rFonts w:ascii="Times New Roman" w:eastAsia="Times New Roman" w:hAnsi="Times New Roman" w:cs="Times New Roman"/>
          <w:color w:val="000000"/>
          <w:sz w:val="24"/>
          <w:szCs w:val="24"/>
        </w:rPr>
        <w:lastRenderedPageBreak/>
        <w:t>кишечника окончательного хозяина, на сколексе в зависимости от видовой принадлежности, находятся хоботок с крючьями, присоски или щели (</w:t>
      </w:r>
      <w:proofErr w:type="spellStart"/>
      <w:r>
        <w:rPr>
          <w:rFonts w:ascii="Times New Roman" w:eastAsia="Times New Roman" w:hAnsi="Times New Roman" w:cs="Times New Roman"/>
          <w:color w:val="000000"/>
          <w:sz w:val="24"/>
          <w:szCs w:val="24"/>
        </w:rPr>
        <w:t>ботрии</w:t>
      </w:r>
      <w:proofErr w:type="spellEnd"/>
      <w:r>
        <w:rPr>
          <w:rFonts w:ascii="Times New Roman" w:eastAsia="Times New Roman" w:hAnsi="Times New Roman" w:cs="Times New Roman"/>
          <w:color w:val="000000"/>
          <w:sz w:val="24"/>
          <w:szCs w:val="24"/>
        </w:rPr>
        <w:t xml:space="preserve">). Кожно-мускульный мешок ленточных червей состоит из многослойной кутикулы и </w:t>
      </w:r>
      <w:proofErr w:type="spellStart"/>
      <w:r>
        <w:rPr>
          <w:rFonts w:ascii="Times New Roman" w:eastAsia="Times New Roman" w:hAnsi="Times New Roman" w:cs="Times New Roman"/>
          <w:color w:val="000000"/>
          <w:sz w:val="24"/>
          <w:szCs w:val="24"/>
        </w:rPr>
        <w:t>тегумента</w:t>
      </w:r>
      <w:proofErr w:type="spellEnd"/>
      <w:r>
        <w:rPr>
          <w:rFonts w:ascii="Times New Roman" w:eastAsia="Times New Roman" w:hAnsi="Times New Roman" w:cs="Times New Roman"/>
          <w:color w:val="000000"/>
          <w:sz w:val="24"/>
          <w:szCs w:val="24"/>
        </w:rPr>
        <w:t xml:space="preserve">. Мышцы кольцевые и продольные. Характерная особенность — полная утрата органов пищеварения. Питание осуществляется </w:t>
      </w:r>
      <w:proofErr w:type="spellStart"/>
      <w:r>
        <w:rPr>
          <w:rFonts w:ascii="Times New Roman" w:eastAsia="Times New Roman" w:hAnsi="Times New Roman" w:cs="Times New Roman"/>
          <w:color w:val="000000"/>
          <w:sz w:val="24"/>
          <w:szCs w:val="24"/>
        </w:rPr>
        <w:t>эндоосмотически</w:t>
      </w:r>
      <w:proofErr w:type="spellEnd"/>
      <w:r>
        <w:rPr>
          <w:rFonts w:ascii="Times New Roman" w:eastAsia="Times New Roman" w:hAnsi="Times New Roman" w:cs="Times New Roman"/>
          <w:color w:val="000000"/>
          <w:sz w:val="24"/>
          <w:szCs w:val="24"/>
        </w:rPr>
        <w:t xml:space="preserve"> — всасывание питательных веществ всей поверхностью тела. Нервная система начинается крупным головным ганглием, от которого отходят </w:t>
      </w:r>
      <w:proofErr w:type="gramStart"/>
      <w:r>
        <w:rPr>
          <w:rFonts w:ascii="Times New Roman" w:eastAsia="Times New Roman" w:hAnsi="Times New Roman" w:cs="Times New Roman"/>
          <w:color w:val="000000"/>
          <w:sz w:val="24"/>
          <w:szCs w:val="24"/>
        </w:rPr>
        <w:t>в стробилу</w:t>
      </w:r>
      <w:proofErr w:type="gramEnd"/>
      <w:r>
        <w:rPr>
          <w:rFonts w:ascii="Times New Roman" w:eastAsia="Times New Roman" w:hAnsi="Times New Roman" w:cs="Times New Roman"/>
          <w:color w:val="000000"/>
          <w:sz w:val="24"/>
          <w:szCs w:val="24"/>
        </w:rPr>
        <w:t xml:space="preserve"> 10 стволов. Жизненный цикл цестод протекает со сменой хозяев.</w:t>
      </w:r>
    </w:p>
    <w:p w14:paraId="12A383E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11. </w:t>
      </w:r>
      <w:proofErr w:type="spellStart"/>
      <w:r>
        <w:rPr>
          <w:rFonts w:ascii="Times New Roman" w:eastAsia="Times New Roman" w:hAnsi="Times New Roman" w:cs="Times New Roman"/>
          <w:b/>
          <w:sz w:val="24"/>
          <w:szCs w:val="24"/>
          <w:highlight w:val="yellow"/>
        </w:rPr>
        <w:t>Печеночныи</w:t>
      </w:r>
      <w:proofErr w:type="spellEnd"/>
      <w:r>
        <w:rPr>
          <w:rFonts w:ascii="Times New Roman" w:eastAsia="Times New Roman" w:hAnsi="Times New Roman" w:cs="Times New Roman"/>
          <w:b/>
          <w:sz w:val="24"/>
          <w:szCs w:val="24"/>
          <w:highlight w:val="yellow"/>
        </w:rPr>
        <w:t xml:space="preserve">̆ сосальщик.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26076DE3"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sidRPr="00005E02">
        <w:rPr>
          <w:rFonts w:ascii="Times New Roman" w:eastAsia="Times New Roman" w:hAnsi="Times New Roman" w:cs="Times New Roman"/>
          <w:b/>
          <w:sz w:val="24"/>
          <w:szCs w:val="24"/>
          <w:lang w:val="en-US"/>
        </w:rPr>
        <w:t>Fasciola hepatica</w:t>
      </w:r>
    </w:p>
    <w:p w14:paraId="060F6FD1"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Тип</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плоские</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черви</w:t>
      </w:r>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plathelmintes</w:t>
      </w:r>
      <w:proofErr w:type="spellEnd"/>
      <w:r w:rsidRPr="00005E02">
        <w:rPr>
          <w:rFonts w:ascii="Times New Roman" w:eastAsia="Times New Roman" w:hAnsi="Times New Roman" w:cs="Times New Roman"/>
          <w:sz w:val="24"/>
          <w:szCs w:val="24"/>
          <w:lang w:val="en-US"/>
        </w:rPr>
        <w:t xml:space="preserve"> </w:t>
      </w:r>
    </w:p>
    <w:p w14:paraId="194149F1"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класс</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сосальщик</w:t>
      </w:r>
      <w:r w:rsidRPr="00005E02">
        <w:rPr>
          <w:rFonts w:ascii="Times New Roman" w:eastAsia="Times New Roman" w:hAnsi="Times New Roman" w:cs="Times New Roman"/>
          <w:sz w:val="24"/>
          <w:szCs w:val="24"/>
          <w:lang w:val="en-US"/>
        </w:rPr>
        <w:t xml:space="preserve"> / </w:t>
      </w:r>
      <w:proofErr w:type="spellStart"/>
      <w:r w:rsidRPr="00005E02">
        <w:rPr>
          <w:rFonts w:ascii="Times New Roman" w:eastAsia="Times New Roman" w:hAnsi="Times New Roman" w:cs="Times New Roman"/>
          <w:sz w:val="24"/>
          <w:szCs w:val="24"/>
          <w:lang w:val="en-US"/>
        </w:rPr>
        <w:t>thrematoda</w:t>
      </w:r>
      <w:proofErr w:type="spellEnd"/>
      <w:r w:rsidRPr="00005E02">
        <w:rPr>
          <w:rFonts w:ascii="Times New Roman" w:eastAsia="Times New Roman" w:hAnsi="Times New Roman" w:cs="Times New Roman"/>
          <w:sz w:val="24"/>
          <w:szCs w:val="24"/>
          <w:lang w:val="en-US"/>
        </w:rPr>
        <w:t xml:space="preserve"> </w:t>
      </w:r>
    </w:p>
    <w:p w14:paraId="78BE720C"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род</w:t>
      </w:r>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fasciola</w:t>
      </w:r>
      <w:proofErr w:type="spellEnd"/>
      <w:r w:rsidRPr="00005E02">
        <w:rPr>
          <w:rFonts w:ascii="Times New Roman" w:eastAsia="Times New Roman" w:hAnsi="Times New Roman" w:cs="Times New Roman"/>
          <w:sz w:val="24"/>
          <w:szCs w:val="24"/>
          <w:lang w:val="en-US"/>
        </w:rPr>
        <w:t xml:space="preserve"> </w:t>
      </w:r>
    </w:p>
    <w:p w14:paraId="3D2A2BD9"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вид</w:t>
      </w:r>
      <w:r w:rsidRPr="00005E02">
        <w:rPr>
          <w:rFonts w:ascii="Times New Roman" w:eastAsia="Times New Roman" w:hAnsi="Times New Roman" w:cs="Times New Roman"/>
          <w:sz w:val="24"/>
          <w:szCs w:val="24"/>
          <w:lang w:val="en-US"/>
        </w:rPr>
        <w:t xml:space="preserve"> </w:t>
      </w:r>
      <w:proofErr w:type="spellStart"/>
      <w:proofErr w:type="gramStart"/>
      <w:r w:rsidRPr="00005E02">
        <w:rPr>
          <w:rFonts w:ascii="Times New Roman" w:eastAsia="Times New Roman" w:hAnsi="Times New Roman" w:cs="Times New Roman"/>
          <w:sz w:val="24"/>
          <w:szCs w:val="24"/>
          <w:lang w:val="en-US"/>
        </w:rPr>
        <w:t>f.hepatica</w:t>
      </w:r>
      <w:proofErr w:type="spellEnd"/>
      <w:proofErr w:type="gramEnd"/>
      <w:r w:rsidRPr="00005E02">
        <w:rPr>
          <w:rFonts w:ascii="Times New Roman" w:eastAsia="Times New Roman" w:hAnsi="Times New Roman" w:cs="Times New Roman"/>
          <w:sz w:val="24"/>
          <w:szCs w:val="24"/>
          <w:lang w:val="en-US"/>
        </w:rPr>
        <w:t xml:space="preserve"> </w:t>
      </w:r>
    </w:p>
    <w:p w14:paraId="15E0F67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листовидная форма. Длина тела — до 30 мм, ширина 6-13 мм. </w:t>
      </w:r>
    </w:p>
    <w:p w14:paraId="725C8D92"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половая система занимает большую часть тела. Мужские половые органы: семенники, семявыносящие протоки, семяпровод, на конце которого находится совокупительная сумка-</w:t>
      </w:r>
      <w:proofErr w:type="spellStart"/>
      <w:r>
        <w:rPr>
          <w:rFonts w:ascii="Times New Roman" w:eastAsia="Times New Roman" w:hAnsi="Times New Roman" w:cs="Times New Roman"/>
          <w:color w:val="000000"/>
          <w:sz w:val="24"/>
          <w:szCs w:val="24"/>
        </w:rPr>
        <w:t>циррус</w:t>
      </w:r>
      <w:proofErr w:type="spellEnd"/>
      <w:r>
        <w:rPr>
          <w:rFonts w:ascii="Times New Roman" w:eastAsia="Times New Roman" w:hAnsi="Times New Roman" w:cs="Times New Roman"/>
          <w:color w:val="000000"/>
          <w:sz w:val="24"/>
          <w:szCs w:val="24"/>
        </w:rPr>
        <w:t xml:space="preserve">. Женский половой аппарат: яичник, яйцевод, </w:t>
      </w:r>
      <w:proofErr w:type="spellStart"/>
      <w:r>
        <w:rPr>
          <w:rFonts w:ascii="Times New Roman" w:eastAsia="Times New Roman" w:hAnsi="Times New Roman" w:cs="Times New Roman"/>
          <w:color w:val="000000"/>
          <w:sz w:val="24"/>
          <w:szCs w:val="24"/>
        </w:rPr>
        <w:t>оотип</w:t>
      </w:r>
      <w:proofErr w:type="spellEnd"/>
      <w:r>
        <w:rPr>
          <w:rFonts w:ascii="Times New Roman" w:eastAsia="Times New Roman" w:hAnsi="Times New Roman" w:cs="Times New Roman"/>
          <w:color w:val="000000"/>
          <w:sz w:val="24"/>
          <w:szCs w:val="24"/>
        </w:rPr>
        <w:t xml:space="preserve"> (камера, где происходит оплодотворение), матка, </w:t>
      </w:r>
      <w:proofErr w:type="spellStart"/>
      <w:r>
        <w:rPr>
          <w:rFonts w:ascii="Times New Roman" w:eastAsia="Times New Roman" w:hAnsi="Times New Roman" w:cs="Times New Roman"/>
          <w:color w:val="000000"/>
          <w:sz w:val="24"/>
          <w:szCs w:val="24"/>
        </w:rPr>
        <w:t>желточники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скорлуповая</w:t>
      </w:r>
      <w:proofErr w:type="spellEnd"/>
      <w:r>
        <w:rPr>
          <w:rFonts w:ascii="Times New Roman" w:eastAsia="Times New Roman" w:hAnsi="Times New Roman" w:cs="Times New Roman"/>
          <w:color w:val="000000"/>
          <w:sz w:val="24"/>
          <w:szCs w:val="24"/>
        </w:rPr>
        <w:t xml:space="preserve"> железа и семяприемники.</w:t>
      </w:r>
    </w:p>
    <w:p w14:paraId="63AFFF6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питье сырой воды или при употреблении </w:t>
      </w:r>
      <w:proofErr w:type="gramStart"/>
      <w:r>
        <w:rPr>
          <w:rFonts w:ascii="Times New Roman" w:eastAsia="Times New Roman" w:hAnsi="Times New Roman" w:cs="Times New Roman"/>
          <w:color w:val="000000"/>
          <w:sz w:val="24"/>
          <w:szCs w:val="24"/>
        </w:rPr>
        <w:t>в пишу</w:t>
      </w:r>
      <w:proofErr w:type="gramEnd"/>
      <w:r>
        <w:rPr>
          <w:rFonts w:ascii="Times New Roman" w:eastAsia="Times New Roman" w:hAnsi="Times New Roman" w:cs="Times New Roman"/>
          <w:color w:val="000000"/>
          <w:sz w:val="24"/>
          <w:szCs w:val="24"/>
        </w:rPr>
        <w:t xml:space="preserve"> трав и овощей, на которых находятся </w:t>
      </w:r>
      <w:proofErr w:type="spellStart"/>
      <w:r>
        <w:rPr>
          <w:rFonts w:ascii="Times New Roman" w:eastAsia="Times New Roman" w:hAnsi="Times New Roman" w:cs="Times New Roman"/>
          <w:color w:val="000000"/>
          <w:sz w:val="24"/>
          <w:szCs w:val="24"/>
        </w:rPr>
        <w:t>адолескарии</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алиментарный</w:t>
      </w:r>
      <w:r>
        <w:rPr>
          <w:rFonts w:ascii="Times New Roman" w:eastAsia="Times New Roman" w:hAnsi="Times New Roman" w:cs="Times New Roman"/>
          <w:color w:val="000000"/>
          <w:sz w:val="24"/>
          <w:szCs w:val="24"/>
        </w:rPr>
        <w:t xml:space="preserve">). </w:t>
      </w:r>
    </w:p>
    <w:p w14:paraId="71E67C9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Локализация</w:t>
      </w:r>
      <w:r>
        <w:rPr>
          <w:rFonts w:ascii="Times New Roman" w:eastAsia="Times New Roman" w:hAnsi="Times New Roman" w:cs="Times New Roman"/>
          <w:color w:val="000000"/>
          <w:sz w:val="24"/>
          <w:szCs w:val="24"/>
        </w:rPr>
        <w:t>: половозрелая стадия(</w:t>
      </w:r>
      <w:proofErr w:type="spellStart"/>
      <w:r>
        <w:rPr>
          <w:rFonts w:ascii="Times New Roman" w:eastAsia="Times New Roman" w:hAnsi="Times New Roman" w:cs="Times New Roman"/>
          <w:color w:val="000000"/>
          <w:sz w:val="24"/>
          <w:szCs w:val="24"/>
        </w:rPr>
        <w:t>марита</w:t>
      </w:r>
      <w:proofErr w:type="spellEnd"/>
      <w:r>
        <w:rPr>
          <w:rFonts w:ascii="Times New Roman" w:eastAsia="Times New Roman" w:hAnsi="Times New Roman" w:cs="Times New Roman"/>
          <w:color w:val="000000"/>
          <w:sz w:val="24"/>
          <w:szCs w:val="24"/>
        </w:rPr>
        <w:t xml:space="preserve">) обитает в желчных протоках печени. </w:t>
      </w:r>
    </w:p>
    <w:p w14:paraId="3245B89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Цикл развития</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Fasciola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hepatica</w:t>
      </w:r>
      <w:proofErr w:type="spellEnd"/>
      <w:r>
        <w:rPr>
          <w:rFonts w:ascii="Times New Roman" w:eastAsia="Times New Roman" w:hAnsi="Times New Roman" w:cs="Times New Roman"/>
          <w:color w:val="000000"/>
          <w:sz w:val="24"/>
          <w:szCs w:val="24"/>
        </w:rPr>
        <w:t xml:space="preserve"> — биогельминт. Яйца гельминта с током желчи попадают в кишечник и с фекалиями выводятся во внешнюю среду. Развитие яиц происходит только в воде, где через 8-25 дней образуется </w:t>
      </w:r>
      <w:proofErr w:type="spellStart"/>
      <w:r>
        <w:rPr>
          <w:rFonts w:ascii="Times New Roman" w:eastAsia="Times New Roman" w:hAnsi="Times New Roman" w:cs="Times New Roman"/>
          <w:color w:val="000000"/>
          <w:sz w:val="24"/>
          <w:szCs w:val="24"/>
        </w:rPr>
        <w:t>мирацидий</w:t>
      </w:r>
      <w:proofErr w:type="spellEnd"/>
      <w:r>
        <w:rPr>
          <w:rFonts w:ascii="Times New Roman" w:eastAsia="Times New Roman" w:hAnsi="Times New Roman" w:cs="Times New Roman"/>
          <w:color w:val="000000"/>
          <w:sz w:val="24"/>
          <w:szCs w:val="24"/>
        </w:rPr>
        <w:t xml:space="preserve">. Дальнейшее развитие происходит в организме промежуточного хозяина — моллюска Малого прудовика, в печени которого он образует </w:t>
      </w:r>
      <w:proofErr w:type="spellStart"/>
      <w:r>
        <w:rPr>
          <w:rFonts w:ascii="Times New Roman" w:eastAsia="Times New Roman" w:hAnsi="Times New Roman" w:cs="Times New Roman"/>
          <w:color w:val="000000"/>
          <w:sz w:val="24"/>
          <w:szCs w:val="24"/>
        </w:rPr>
        <w:t>спороцисту</w:t>
      </w:r>
      <w:proofErr w:type="spellEnd"/>
      <w:r>
        <w:rPr>
          <w:rFonts w:ascii="Times New Roman" w:eastAsia="Times New Roman" w:hAnsi="Times New Roman" w:cs="Times New Roman"/>
          <w:color w:val="000000"/>
          <w:sz w:val="24"/>
          <w:szCs w:val="24"/>
        </w:rPr>
        <w:t xml:space="preserve"> и партеногенетическим путем превращается в </w:t>
      </w:r>
      <w:proofErr w:type="spellStart"/>
      <w:r>
        <w:rPr>
          <w:rFonts w:ascii="Times New Roman" w:eastAsia="Times New Roman" w:hAnsi="Times New Roman" w:cs="Times New Roman"/>
          <w:color w:val="000000"/>
          <w:sz w:val="24"/>
          <w:szCs w:val="24"/>
        </w:rPr>
        <w:t>редию</w:t>
      </w:r>
      <w:proofErr w:type="spellEnd"/>
      <w:r>
        <w:rPr>
          <w:rFonts w:ascii="Times New Roman" w:eastAsia="Times New Roman" w:hAnsi="Times New Roman" w:cs="Times New Roman"/>
          <w:color w:val="000000"/>
          <w:sz w:val="24"/>
          <w:szCs w:val="24"/>
        </w:rPr>
        <w:t xml:space="preserve">, а затем в церкария. Церкарии имеют мускулистый хвост. Они выходят из тела моллюска, плавают в воде, прикрепляются к водным растениям или опускаются на дно. На этом этапе хвост у них исчезает, они покрываются плотной оболочкой, превращаясь в </w:t>
      </w:r>
      <w:proofErr w:type="spellStart"/>
      <w:r>
        <w:rPr>
          <w:rFonts w:ascii="Times New Roman" w:eastAsia="Times New Roman" w:hAnsi="Times New Roman" w:cs="Times New Roman"/>
          <w:color w:val="000000"/>
          <w:sz w:val="24"/>
          <w:szCs w:val="24"/>
        </w:rPr>
        <w:t>адолескарий</w:t>
      </w:r>
      <w:proofErr w:type="spellEnd"/>
      <w:r>
        <w:rPr>
          <w:rFonts w:ascii="Times New Roman" w:eastAsia="Times New Roman" w:hAnsi="Times New Roman" w:cs="Times New Roman"/>
          <w:color w:val="000000"/>
          <w:sz w:val="24"/>
          <w:szCs w:val="24"/>
        </w:rPr>
        <w:t xml:space="preserve">. В организме окончательного хозяина (крупный и мелкий рогатый скот, реже - человек) </w:t>
      </w:r>
      <w:proofErr w:type="spellStart"/>
      <w:r>
        <w:rPr>
          <w:rFonts w:ascii="Times New Roman" w:eastAsia="Times New Roman" w:hAnsi="Times New Roman" w:cs="Times New Roman"/>
          <w:color w:val="000000"/>
          <w:sz w:val="24"/>
          <w:szCs w:val="24"/>
        </w:rPr>
        <w:t>адолескарий</w:t>
      </w:r>
      <w:proofErr w:type="spellEnd"/>
      <w:r>
        <w:rPr>
          <w:rFonts w:ascii="Times New Roman" w:eastAsia="Times New Roman" w:hAnsi="Times New Roman" w:cs="Times New Roman"/>
          <w:color w:val="000000"/>
          <w:sz w:val="24"/>
          <w:szCs w:val="24"/>
        </w:rPr>
        <w:t xml:space="preserve"> превращается в </w:t>
      </w:r>
      <w:proofErr w:type="spellStart"/>
      <w:r>
        <w:rPr>
          <w:rFonts w:ascii="Times New Roman" w:eastAsia="Times New Roman" w:hAnsi="Times New Roman" w:cs="Times New Roman"/>
          <w:color w:val="000000"/>
          <w:sz w:val="24"/>
          <w:szCs w:val="24"/>
        </w:rPr>
        <w:t>мариту</w:t>
      </w:r>
      <w:proofErr w:type="spellEnd"/>
      <w:r>
        <w:rPr>
          <w:rFonts w:ascii="Times New Roman" w:eastAsia="Times New Roman" w:hAnsi="Times New Roman" w:cs="Times New Roman"/>
          <w:color w:val="000000"/>
          <w:sz w:val="24"/>
          <w:szCs w:val="24"/>
        </w:rPr>
        <w:t xml:space="preserve">. Название болезни: </w:t>
      </w:r>
      <w:proofErr w:type="spellStart"/>
      <w:r>
        <w:rPr>
          <w:rFonts w:ascii="Times New Roman" w:eastAsia="Times New Roman" w:hAnsi="Times New Roman" w:cs="Times New Roman"/>
          <w:b/>
          <w:color w:val="000000"/>
          <w:sz w:val="24"/>
          <w:szCs w:val="24"/>
        </w:rPr>
        <w:t>фасциолёз</w:t>
      </w:r>
      <w:proofErr w:type="spellEnd"/>
      <w:r>
        <w:rPr>
          <w:rFonts w:ascii="Times New Roman" w:eastAsia="Times New Roman" w:hAnsi="Times New Roman" w:cs="Times New Roman"/>
          <w:color w:val="000000"/>
          <w:sz w:val="24"/>
          <w:szCs w:val="24"/>
        </w:rPr>
        <w:t>.</w:t>
      </w:r>
    </w:p>
    <w:p w14:paraId="37C6701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микроскопическое исследование фекалий на наличие яиц гельминтов. У человека могут встречаться и транзитные яйца при использовании в пищу печени больных фасциолезом животных. Транзитные яйца не обнаруживаются при повторных анализах при условии прекращения употребления печени в период обследования. </w:t>
      </w:r>
    </w:p>
    <w:p w14:paraId="52C7CF6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 общественная</w:t>
      </w:r>
      <w:r>
        <w:rPr>
          <w:rFonts w:ascii="Times New Roman" w:eastAsia="Times New Roman" w:hAnsi="Times New Roman" w:cs="Times New Roman"/>
          <w:color w:val="000000"/>
          <w:sz w:val="24"/>
          <w:szCs w:val="24"/>
        </w:rPr>
        <w:t xml:space="preserve"> — заключается в очистке водоемов от моллюсков. </w:t>
      </w:r>
      <w:r>
        <w:rPr>
          <w:rFonts w:ascii="Times New Roman" w:eastAsia="Times New Roman" w:hAnsi="Times New Roman" w:cs="Times New Roman"/>
          <w:b/>
          <w:color w:val="000000"/>
          <w:sz w:val="24"/>
          <w:szCs w:val="24"/>
        </w:rPr>
        <w:t xml:space="preserve">личная </w:t>
      </w:r>
      <w:r>
        <w:rPr>
          <w:rFonts w:ascii="Times New Roman" w:eastAsia="Times New Roman" w:hAnsi="Times New Roman" w:cs="Times New Roman"/>
          <w:color w:val="000000"/>
          <w:sz w:val="24"/>
          <w:szCs w:val="24"/>
        </w:rPr>
        <w:t>— в кипячении воды и термической обработке овощей и зелени. Географическое распространение: везде, где есть водоёмы и крупный рогатый скот.</w:t>
      </w:r>
    </w:p>
    <w:p w14:paraId="566D0F44" w14:textId="77777777" w:rsidR="00500133" w:rsidRDefault="00500133">
      <w:pPr>
        <w:spacing w:after="0" w:line="240" w:lineRule="auto"/>
        <w:jc w:val="both"/>
        <w:rPr>
          <w:rFonts w:ascii="Times New Roman" w:eastAsia="Times New Roman" w:hAnsi="Times New Roman" w:cs="Times New Roman"/>
          <w:sz w:val="24"/>
          <w:szCs w:val="24"/>
        </w:rPr>
      </w:pPr>
    </w:p>
    <w:p w14:paraId="30EF83E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12. </w:t>
      </w:r>
      <w:proofErr w:type="spellStart"/>
      <w:r>
        <w:rPr>
          <w:rFonts w:ascii="Times New Roman" w:eastAsia="Times New Roman" w:hAnsi="Times New Roman" w:cs="Times New Roman"/>
          <w:b/>
          <w:sz w:val="24"/>
          <w:szCs w:val="24"/>
          <w:highlight w:val="yellow"/>
        </w:rPr>
        <w:t>Кошачии</w:t>
      </w:r>
      <w:proofErr w:type="spellEnd"/>
      <w:r>
        <w:rPr>
          <w:rFonts w:ascii="Times New Roman" w:eastAsia="Times New Roman" w:hAnsi="Times New Roman" w:cs="Times New Roman"/>
          <w:b/>
          <w:sz w:val="24"/>
          <w:szCs w:val="24"/>
          <w:highlight w:val="yellow"/>
        </w:rPr>
        <w:t xml:space="preserve">̆ сосальщик.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6FA4642C"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proofErr w:type="spellStart"/>
      <w:r w:rsidRPr="00005E02">
        <w:rPr>
          <w:rFonts w:ascii="Times New Roman" w:eastAsia="Times New Roman" w:hAnsi="Times New Roman" w:cs="Times New Roman"/>
          <w:b/>
          <w:sz w:val="24"/>
          <w:szCs w:val="24"/>
          <w:lang w:val="en-US"/>
        </w:rPr>
        <w:t>Opistorchis</w:t>
      </w:r>
      <w:proofErr w:type="spellEnd"/>
      <w:r w:rsidRPr="00005E02">
        <w:rPr>
          <w:rFonts w:ascii="Times New Roman" w:eastAsia="Times New Roman" w:hAnsi="Times New Roman" w:cs="Times New Roman"/>
          <w:b/>
          <w:sz w:val="24"/>
          <w:szCs w:val="24"/>
          <w:lang w:val="en-US"/>
        </w:rPr>
        <w:t xml:space="preserve"> </w:t>
      </w:r>
      <w:proofErr w:type="spellStart"/>
      <w:r w:rsidRPr="00005E02">
        <w:rPr>
          <w:rFonts w:ascii="Times New Roman" w:eastAsia="Times New Roman" w:hAnsi="Times New Roman" w:cs="Times New Roman"/>
          <w:b/>
          <w:sz w:val="24"/>
          <w:szCs w:val="24"/>
          <w:lang w:val="en-US"/>
        </w:rPr>
        <w:t>felineus</w:t>
      </w:r>
      <w:proofErr w:type="spellEnd"/>
      <w:r w:rsidRPr="00005E02">
        <w:rPr>
          <w:rFonts w:ascii="Times New Roman" w:eastAsia="Times New Roman" w:hAnsi="Times New Roman" w:cs="Times New Roman"/>
          <w:b/>
          <w:sz w:val="24"/>
          <w:szCs w:val="24"/>
          <w:lang w:val="en-US"/>
        </w:rPr>
        <w:t xml:space="preserve"> </w:t>
      </w:r>
    </w:p>
    <w:p w14:paraId="10A3E6B8"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Тип</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Плоские</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черви</w:t>
      </w:r>
      <w:r w:rsidRPr="00005E02">
        <w:rPr>
          <w:rFonts w:ascii="Times New Roman" w:eastAsia="Times New Roman" w:hAnsi="Times New Roman" w:cs="Times New Roman"/>
          <w:sz w:val="24"/>
          <w:szCs w:val="24"/>
          <w:lang w:val="en-US"/>
        </w:rPr>
        <w:t>/</w:t>
      </w:r>
      <w:proofErr w:type="spellStart"/>
      <w:r w:rsidRPr="00005E02">
        <w:rPr>
          <w:rFonts w:ascii="Times New Roman" w:eastAsia="Times New Roman" w:hAnsi="Times New Roman" w:cs="Times New Roman"/>
          <w:sz w:val="24"/>
          <w:szCs w:val="24"/>
          <w:lang w:val="en-US"/>
        </w:rPr>
        <w:t>plathelminthes</w:t>
      </w:r>
      <w:proofErr w:type="spellEnd"/>
      <w:r w:rsidRPr="00005E02">
        <w:rPr>
          <w:rFonts w:ascii="Times New Roman" w:eastAsia="Times New Roman" w:hAnsi="Times New Roman" w:cs="Times New Roman"/>
          <w:sz w:val="24"/>
          <w:szCs w:val="24"/>
          <w:lang w:val="en-US"/>
        </w:rPr>
        <w:t xml:space="preserve"> </w:t>
      </w:r>
    </w:p>
    <w:p w14:paraId="7AD6E8B2"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Класс</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Сосальщик</w:t>
      </w:r>
      <w:r w:rsidRPr="00005E02">
        <w:rPr>
          <w:rFonts w:ascii="Times New Roman" w:eastAsia="Times New Roman" w:hAnsi="Times New Roman" w:cs="Times New Roman"/>
          <w:sz w:val="24"/>
          <w:szCs w:val="24"/>
          <w:lang w:val="en-US"/>
        </w:rPr>
        <w:t>/</w:t>
      </w:r>
      <w:proofErr w:type="spellStart"/>
      <w:r w:rsidRPr="00005E02">
        <w:rPr>
          <w:rFonts w:ascii="Times New Roman" w:eastAsia="Times New Roman" w:hAnsi="Times New Roman" w:cs="Times New Roman"/>
          <w:sz w:val="24"/>
          <w:szCs w:val="24"/>
          <w:lang w:val="en-US"/>
        </w:rPr>
        <w:t>trematoda</w:t>
      </w:r>
      <w:proofErr w:type="spellEnd"/>
      <w:r w:rsidRPr="00005E02">
        <w:rPr>
          <w:rFonts w:ascii="Times New Roman" w:eastAsia="Times New Roman" w:hAnsi="Times New Roman" w:cs="Times New Roman"/>
          <w:sz w:val="24"/>
          <w:szCs w:val="24"/>
          <w:lang w:val="en-US"/>
        </w:rPr>
        <w:t xml:space="preserve"> </w:t>
      </w:r>
    </w:p>
    <w:p w14:paraId="21A9FC49"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Род</w:t>
      </w:r>
      <w:r w:rsidRPr="00005E02">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описторх</w:t>
      </w:r>
      <w:proofErr w:type="spellEnd"/>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opistorchis</w:t>
      </w:r>
      <w:proofErr w:type="spellEnd"/>
      <w:r w:rsidRPr="00005E02">
        <w:rPr>
          <w:rFonts w:ascii="Times New Roman" w:eastAsia="Times New Roman" w:hAnsi="Times New Roman" w:cs="Times New Roman"/>
          <w:sz w:val="24"/>
          <w:szCs w:val="24"/>
          <w:lang w:val="en-US"/>
        </w:rPr>
        <w:t xml:space="preserve"> </w:t>
      </w:r>
    </w:p>
    <w:p w14:paraId="11404DA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felineus</w:t>
      </w:r>
      <w:proofErr w:type="spellEnd"/>
      <w:r>
        <w:rPr>
          <w:rFonts w:ascii="Times New Roman" w:eastAsia="Times New Roman" w:hAnsi="Times New Roman" w:cs="Times New Roman"/>
          <w:sz w:val="24"/>
          <w:szCs w:val="24"/>
        </w:rPr>
        <w:t xml:space="preserve"> </w:t>
      </w:r>
    </w:p>
    <w:p w14:paraId="6AF06818"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Тело удлиненное, длина 8-13 мм. </w:t>
      </w:r>
    </w:p>
    <w:p w14:paraId="23D64BC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Строение:</w:t>
      </w:r>
      <w:r>
        <w:rPr>
          <w:rFonts w:ascii="Times New Roman" w:eastAsia="Times New Roman" w:hAnsi="Times New Roman" w:cs="Times New Roman"/>
          <w:color w:val="000000"/>
          <w:sz w:val="24"/>
          <w:szCs w:val="24"/>
        </w:rPr>
        <w:t xml:space="preserve"> ветви кишечника доходят до заднего конца тела. Два </w:t>
      </w:r>
      <w:proofErr w:type="spellStart"/>
      <w:r>
        <w:rPr>
          <w:rFonts w:ascii="Times New Roman" w:eastAsia="Times New Roman" w:hAnsi="Times New Roman" w:cs="Times New Roman"/>
          <w:color w:val="000000"/>
          <w:sz w:val="24"/>
          <w:szCs w:val="24"/>
        </w:rPr>
        <w:t>розетковидных</w:t>
      </w:r>
      <w:proofErr w:type="spellEnd"/>
      <w:r>
        <w:rPr>
          <w:rFonts w:ascii="Times New Roman" w:eastAsia="Times New Roman" w:hAnsi="Times New Roman" w:cs="Times New Roman"/>
          <w:color w:val="000000"/>
          <w:sz w:val="24"/>
          <w:szCs w:val="24"/>
        </w:rPr>
        <w:t xml:space="preserve"> семенника располагаются в задней части тела. Матка находится в средней части между ветвями кишок. </w:t>
      </w:r>
    </w:p>
    <w:p w14:paraId="6F2673F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при </w:t>
      </w:r>
      <w:proofErr w:type="spellStart"/>
      <w:r>
        <w:rPr>
          <w:rFonts w:ascii="Times New Roman" w:eastAsia="Times New Roman" w:hAnsi="Times New Roman" w:cs="Times New Roman"/>
          <w:color w:val="000000"/>
          <w:sz w:val="24"/>
          <w:szCs w:val="24"/>
        </w:rPr>
        <w:t>употрелении</w:t>
      </w:r>
      <w:proofErr w:type="spellEnd"/>
      <w:r>
        <w:rPr>
          <w:rFonts w:ascii="Times New Roman" w:eastAsia="Times New Roman" w:hAnsi="Times New Roman" w:cs="Times New Roman"/>
          <w:color w:val="000000"/>
          <w:sz w:val="24"/>
          <w:szCs w:val="24"/>
        </w:rPr>
        <w:t xml:space="preserve"> в пищу плохо термически </w:t>
      </w:r>
      <w:proofErr w:type="spellStart"/>
      <w:r>
        <w:rPr>
          <w:rFonts w:ascii="Times New Roman" w:eastAsia="Times New Roman" w:hAnsi="Times New Roman" w:cs="Times New Roman"/>
          <w:color w:val="000000"/>
          <w:sz w:val="24"/>
          <w:szCs w:val="24"/>
        </w:rPr>
        <w:t>обработаной</w:t>
      </w:r>
      <w:proofErr w:type="spellEnd"/>
      <w:r>
        <w:rPr>
          <w:rFonts w:ascii="Times New Roman" w:eastAsia="Times New Roman" w:hAnsi="Times New Roman" w:cs="Times New Roman"/>
          <w:color w:val="000000"/>
          <w:sz w:val="24"/>
          <w:szCs w:val="24"/>
        </w:rPr>
        <w:t xml:space="preserve"> рыбы (</w:t>
      </w:r>
      <w:r>
        <w:rPr>
          <w:rFonts w:ascii="Times New Roman" w:eastAsia="Times New Roman" w:hAnsi="Times New Roman" w:cs="Times New Roman"/>
          <w:b/>
          <w:color w:val="000000"/>
          <w:sz w:val="24"/>
          <w:szCs w:val="24"/>
        </w:rPr>
        <w:t>алиментарный</w:t>
      </w:r>
      <w:r>
        <w:rPr>
          <w:rFonts w:ascii="Times New Roman" w:eastAsia="Times New Roman" w:hAnsi="Times New Roman" w:cs="Times New Roman"/>
          <w:color w:val="000000"/>
          <w:sz w:val="24"/>
          <w:szCs w:val="24"/>
        </w:rPr>
        <w:t xml:space="preserve">) </w:t>
      </w:r>
    </w:p>
    <w:p w14:paraId="313B1CE0"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Локализация</w:t>
      </w:r>
      <w:r>
        <w:rPr>
          <w:rFonts w:ascii="Times New Roman" w:eastAsia="Times New Roman" w:hAnsi="Times New Roman" w:cs="Times New Roman"/>
          <w:color w:val="000000"/>
          <w:sz w:val="24"/>
          <w:szCs w:val="24"/>
        </w:rPr>
        <w:t xml:space="preserve">: печень, желчный пузырь. </w:t>
      </w:r>
    </w:p>
    <w:p w14:paraId="43CF90E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Цикл развития</w:t>
      </w:r>
      <w:r>
        <w:rPr>
          <w:rFonts w:ascii="Times New Roman" w:eastAsia="Times New Roman" w:hAnsi="Times New Roman" w:cs="Times New Roman"/>
          <w:color w:val="000000"/>
          <w:sz w:val="24"/>
          <w:szCs w:val="24"/>
        </w:rPr>
        <w:t xml:space="preserve">: Яйца </w:t>
      </w:r>
      <w:proofErr w:type="spellStart"/>
      <w:r>
        <w:rPr>
          <w:rFonts w:ascii="Times New Roman" w:eastAsia="Times New Roman" w:hAnsi="Times New Roman" w:cs="Times New Roman"/>
          <w:color w:val="000000"/>
          <w:sz w:val="24"/>
          <w:szCs w:val="24"/>
        </w:rPr>
        <w:t>Opistorchis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felineus</w:t>
      </w:r>
      <w:proofErr w:type="spellEnd"/>
      <w:r>
        <w:rPr>
          <w:rFonts w:ascii="Times New Roman" w:eastAsia="Times New Roman" w:hAnsi="Times New Roman" w:cs="Times New Roman"/>
          <w:color w:val="000000"/>
          <w:sz w:val="24"/>
          <w:szCs w:val="24"/>
        </w:rPr>
        <w:t xml:space="preserve"> вместе с желчью попадают в кишечник и выводятся с фекалиями во внешнюю среду. </w:t>
      </w:r>
      <w:proofErr w:type="spellStart"/>
      <w:r>
        <w:rPr>
          <w:rFonts w:ascii="Times New Roman" w:eastAsia="Times New Roman" w:hAnsi="Times New Roman" w:cs="Times New Roman"/>
          <w:color w:val="000000"/>
          <w:sz w:val="24"/>
          <w:szCs w:val="24"/>
        </w:rPr>
        <w:t>Opistorchis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felineus</w:t>
      </w:r>
      <w:proofErr w:type="spellEnd"/>
      <w:r>
        <w:rPr>
          <w:rFonts w:ascii="Times New Roman" w:eastAsia="Times New Roman" w:hAnsi="Times New Roman" w:cs="Times New Roman"/>
          <w:color w:val="000000"/>
          <w:sz w:val="24"/>
          <w:szCs w:val="24"/>
        </w:rPr>
        <w:t xml:space="preserve"> — биогельминт. </w:t>
      </w:r>
      <w:proofErr w:type="spellStart"/>
      <w:r>
        <w:rPr>
          <w:rFonts w:ascii="Times New Roman" w:eastAsia="Times New Roman" w:hAnsi="Times New Roman" w:cs="Times New Roman"/>
          <w:color w:val="000000"/>
          <w:sz w:val="24"/>
          <w:szCs w:val="24"/>
        </w:rPr>
        <w:t>Мирацидий</w:t>
      </w:r>
      <w:proofErr w:type="spellEnd"/>
      <w:r>
        <w:rPr>
          <w:rFonts w:ascii="Times New Roman" w:eastAsia="Times New Roman" w:hAnsi="Times New Roman" w:cs="Times New Roman"/>
          <w:color w:val="000000"/>
          <w:sz w:val="24"/>
          <w:szCs w:val="24"/>
        </w:rPr>
        <w:t xml:space="preserve"> находящийся в яйце может развиваться только в воде. Первым промежуточным хозяином является пресноводный </w:t>
      </w:r>
      <w:r>
        <w:rPr>
          <w:rFonts w:ascii="Times New Roman" w:eastAsia="Times New Roman" w:hAnsi="Times New Roman" w:cs="Times New Roman"/>
          <w:color w:val="000000"/>
          <w:sz w:val="24"/>
          <w:szCs w:val="24"/>
        </w:rPr>
        <w:lastRenderedPageBreak/>
        <w:t xml:space="preserve">моллюск </w:t>
      </w:r>
      <w:proofErr w:type="spellStart"/>
      <w:r>
        <w:rPr>
          <w:rFonts w:ascii="Times New Roman" w:eastAsia="Times New Roman" w:hAnsi="Times New Roman" w:cs="Times New Roman"/>
          <w:color w:val="000000"/>
          <w:sz w:val="24"/>
          <w:szCs w:val="24"/>
        </w:rPr>
        <w:t>битиния</w:t>
      </w:r>
      <w:proofErr w:type="spellEnd"/>
      <w:r>
        <w:rPr>
          <w:rFonts w:ascii="Times New Roman" w:eastAsia="Times New Roman" w:hAnsi="Times New Roman" w:cs="Times New Roman"/>
          <w:color w:val="000000"/>
          <w:sz w:val="24"/>
          <w:szCs w:val="24"/>
        </w:rPr>
        <w:t xml:space="preserve">, в организме которого происходят те же стадии развития, что и у </w:t>
      </w:r>
      <w:proofErr w:type="spellStart"/>
      <w:r>
        <w:rPr>
          <w:rFonts w:ascii="Times New Roman" w:eastAsia="Times New Roman" w:hAnsi="Times New Roman" w:cs="Times New Roman"/>
          <w:color w:val="000000"/>
          <w:sz w:val="24"/>
          <w:szCs w:val="24"/>
        </w:rPr>
        <w:t>Fasciola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hepatica</w:t>
      </w:r>
      <w:proofErr w:type="spellEnd"/>
      <w:r>
        <w:rPr>
          <w:rFonts w:ascii="Times New Roman" w:eastAsia="Times New Roman" w:hAnsi="Times New Roman" w:cs="Times New Roman"/>
          <w:color w:val="000000"/>
          <w:sz w:val="24"/>
          <w:szCs w:val="24"/>
        </w:rPr>
        <w:t xml:space="preserve">. Хвостатые церкарии выходят из моллюска, плавают в воде и активно внедряются в карповых рыб (второй промежуточный хозяин) проникают через их кожные покровы в мышцы, где </w:t>
      </w:r>
      <w:proofErr w:type="spellStart"/>
      <w:r>
        <w:rPr>
          <w:rFonts w:ascii="Times New Roman" w:eastAsia="Times New Roman" w:hAnsi="Times New Roman" w:cs="Times New Roman"/>
          <w:color w:val="000000"/>
          <w:sz w:val="24"/>
          <w:szCs w:val="24"/>
        </w:rPr>
        <w:t>инцистируются</w:t>
      </w:r>
      <w:proofErr w:type="spellEnd"/>
      <w:r>
        <w:rPr>
          <w:rFonts w:ascii="Times New Roman" w:eastAsia="Times New Roman" w:hAnsi="Times New Roman" w:cs="Times New Roman"/>
          <w:color w:val="000000"/>
          <w:sz w:val="24"/>
          <w:szCs w:val="24"/>
        </w:rPr>
        <w:t xml:space="preserve"> и превращаются в </w:t>
      </w:r>
      <w:proofErr w:type="spellStart"/>
      <w:r>
        <w:rPr>
          <w:rFonts w:ascii="Times New Roman" w:eastAsia="Times New Roman" w:hAnsi="Times New Roman" w:cs="Times New Roman"/>
          <w:color w:val="000000"/>
          <w:sz w:val="24"/>
          <w:szCs w:val="24"/>
        </w:rPr>
        <w:t>метацеркариев</w:t>
      </w:r>
      <w:proofErr w:type="spellEnd"/>
      <w:r>
        <w:rPr>
          <w:rFonts w:ascii="Times New Roman" w:eastAsia="Times New Roman" w:hAnsi="Times New Roman" w:cs="Times New Roman"/>
          <w:color w:val="000000"/>
          <w:sz w:val="24"/>
          <w:szCs w:val="24"/>
        </w:rPr>
        <w:t xml:space="preserve">. Заражение человека происходит при употреблении в пищу сырой или плохо проваренной рыбы с </w:t>
      </w:r>
      <w:proofErr w:type="spellStart"/>
      <w:r>
        <w:rPr>
          <w:rFonts w:ascii="Times New Roman" w:eastAsia="Times New Roman" w:hAnsi="Times New Roman" w:cs="Times New Roman"/>
          <w:color w:val="000000"/>
          <w:sz w:val="24"/>
          <w:szCs w:val="24"/>
        </w:rPr>
        <w:t>метацеркариями</w:t>
      </w:r>
      <w:proofErr w:type="spellEnd"/>
      <w:r>
        <w:rPr>
          <w:rFonts w:ascii="Times New Roman" w:eastAsia="Times New Roman" w:hAnsi="Times New Roman" w:cs="Times New Roman"/>
          <w:color w:val="000000"/>
          <w:sz w:val="24"/>
          <w:szCs w:val="24"/>
        </w:rPr>
        <w:t xml:space="preserve">, которые в дальнейшем развиваются в организме окончательного хозяина, локализуясь в желчных протоках печени. Название болезни: </w:t>
      </w:r>
      <w:r>
        <w:rPr>
          <w:rFonts w:ascii="Times New Roman" w:eastAsia="Times New Roman" w:hAnsi="Times New Roman" w:cs="Times New Roman"/>
          <w:b/>
          <w:color w:val="000000"/>
          <w:sz w:val="24"/>
          <w:szCs w:val="24"/>
        </w:rPr>
        <w:t>описторхоз</w:t>
      </w:r>
      <w:r>
        <w:rPr>
          <w:rFonts w:ascii="Times New Roman" w:eastAsia="Times New Roman" w:hAnsi="Times New Roman" w:cs="Times New Roman"/>
          <w:color w:val="000000"/>
          <w:sz w:val="24"/>
          <w:szCs w:val="24"/>
        </w:rPr>
        <w:t>.</w:t>
      </w:r>
    </w:p>
    <w:p w14:paraId="0CF7758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Диагностика: </w:t>
      </w:r>
      <w:r>
        <w:rPr>
          <w:rFonts w:ascii="Times New Roman" w:eastAsia="Times New Roman" w:hAnsi="Times New Roman" w:cs="Times New Roman"/>
          <w:color w:val="000000"/>
          <w:sz w:val="24"/>
          <w:szCs w:val="24"/>
        </w:rPr>
        <w:t xml:space="preserve">исследование фекалий на наличие яиц, а также кровь на </w:t>
      </w:r>
      <w:proofErr w:type="spellStart"/>
      <w:r>
        <w:rPr>
          <w:rFonts w:ascii="Times New Roman" w:eastAsia="Times New Roman" w:hAnsi="Times New Roman" w:cs="Times New Roman"/>
          <w:color w:val="000000"/>
          <w:sz w:val="24"/>
          <w:szCs w:val="24"/>
        </w:rPr>
        <w:t>эозинофилию</w:t>
      </w:r>
      <w:proofErr w:type="spellEnd"/>
      <w:r>
        <w:rPr>
          <w:rFonts w:ascii="Times New Roman" w:eastAsia="Times New Roman" w:hAnsi="Times New Roman" w:cs="Times New Roman"/>
          <w:color w:val="000000"/>
          <w:sz w:val="24"/>
          <w:szCs w:val="24"/>
        </w:rPr>
        <w:t xml:space="preserve">. </w:t>
      </w:r>
    </w:p>
    <w:p w14:paraId="0C64233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 Общественная</w:t>
      </w:r>
      <w:r>
        <w:rPr>
          <w:rFonts w:ascii="Times New Roman" w:eastAsia="Times New Roman" w:hAnsi="Times New Roman" w:cs="Times New Roman"/>
          <w:color w:val="000000"/>
          <w:sz w:val="24"/>
          <w:szCs w:val="24"/>
        </w:rPr>
        <w:t xml:space="preserve">: та же, что и при фасциолезе. </w:t>
      </w:r>
      <w:r>
        <w:rPr>
          <w:rFonts w:ascii="Times New Roman" w:eastAsia="Times New Roman" w:hAnsi="Times New Roman" w:cs="Times New Roman"/>
          <w:b/>
          <w:color w:val="000000"/>
          <w:sz w:val="24"/>
          <w:szCs w:val="24"/>
        </w:rPr>
        <w:t xml:space="preserve">Личная </w:t>
      </w:r>
      <w:r>
        <w:rPr>
          <w:rFonts w:ascii="Times New Roman" w:eastAsia="Times New Roman" w:hAnsi="Times New Roman" w:cs="Times New Roman"/>
          <w:color w:val="000000"/>
          <w:sz w:val="24"/>
          <w:szCs w:val="24"/>
        </w:rPr>
        <w:t xml:space="preserve">— термическая обработка рыбы. </w:t>
      </w:r>
    </w:p>
    <w:p w14:paraId="78A8D6A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Географическое распространение: вдоль крупных рек (Днепр, Южный Буг и др.)</w:t>
      </w:r>
    </w:p>
    <w:p w14:paraId="072DC666" w14:textId="77777777" w:rsidR="00A22666" w:rsidRDefault="00A22666">
      <w:pPr>
        <w:spacing w:after="0"/>
        <w:ind w:left="360"/>
        <w:jc w:val="both"/>
        <w:rPr>
          <w:rFonts w:ascii="Times New Roman" w:eastAsia="Times New Roman" w:hAnsi="Times New Roman" w:cs="Times New Roman"/>
          <w:b/>
          <w:sz w:val="24"/>
          <w:szCs w:val="24"/>
          <w:highlight w:val="yellow"/>
        </w:rPr>
      </w:pPr>
    </w:p>
    <w:p w14:paraId="003F389C" w14:textId="0B6D9D07" w:rsidR="00500133" w:rsidRDefault="00005E02">
      <w:pPr>
        <w:spacing w:after="0"/>
        <w:ind w:left="360"/>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 xml:space="preserve">13. </w:t>
      </w:r>
      <w:proofErr w:type="spellStart"/>
      <w:r>
        <w:rPr>
          <w:rFonts w:ascii="Times New Roman" w:eastAsia="Times New Roman" w:hAnsi="Times New Roman" w:cs="Times New Roman"/>
          <w:b/>
          <w:sz w:val="24"/>
          <w:szCs w:val="24"/>
          <w:highlight w:val="yellow"/>
        </w:rPr>
        <w:t>Ланцетовидныи</w:t>
      </w:r>
      <w:proofErr w:type="spellEnd"/>
      <w:r>
        <w:rPr>
          <w:rFonts w:ascii="Times New Roman" w:eastAsia="Times New Roman" w:hAnsi="Times New Roman" w:cs="Times New Roman"/>
          <w:b/>
          <w:sz w:val="24"/>
          <w:szCs w:val="24"/>
          <w:highlight w:val="yellow"/>
        </w:rPr>
        <w:t xml:space="preserve">̆ сосальщик.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146B62D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Dicrocoelium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lanceatum</w:t>
      </w:r>
      <w:proofErr w:type="spellEnd"/>
    </w:p>
    <w:p w14:paraId="76BC4F8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Плоские черви </w:t>
      </w:r>
      <w:proofErr w:type="spellStart"/>
      <w:r>
        <w:rPr>
          <w:rFonts w:ascii="Times New Roman" w:eastAsia="Times New Roman" w:hAnsi="Times New Roman" w:cs="Times New Roman"/>
          <w:sz w:val="24"/>
          <w:szCs w:val="24"/>
        </w:rPr>
        <w:t>plathelmintes</w:t>
      </w:r>
      <w:proofErr w:type="spellEnd"/>
      <w:r>
        <w:rPr>
          <w:rFonts w:ascii="Times New Roman" w:eastAsia="Times New Roman" w:hAnsi="Times New Roman" w:cs="Times New Roman"/>
          <w:sz w:val="24"/>
          <w:szCs w:val="24"/>
        </w:rPr>
        <w:t xml:space="preserve"> </w:t>
      </w:r>
    </w:p>
    <w:p w14:paraId="314348A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сосальщик </w:t>
      </w:r>
      <w:proofErr w:type="spellStart"/>
      <w:r>
        <w:rPr>
          <w:rFonts w:ascii="Times New Roman" w:eastAsia="Times New Roman" w:hAnsi="Times New Roman" w:cs="Times New Roman"/>
          <w:sz w:val="24"/>
          <w:szCs w:val="24"/>
        </w:rPr>
        <w:t>trematoda</w:t>
      </w:r>
      <w:proofErr w:type="spellEnd"/>
      <w:r>
        <w:rPr>
          <w:rFonts w:ascii="Times New Roman" w:eastAsia="Times New Roman" w:hAnsi="Times New Roman" w:cs="Times New Roman"/>
          <w:sz w:val="24"/>
          <w:szCs w:val="24"/>
        </w:rPr>
        <w:t xml:space="preserve"> </w:t>
      </w:r>
    </w:p>
    <w:p w14:paraId="7D465E6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dicrocoelium</w:t>
      </w:r>
      <w:proofErr w:type="spellEnd"/>
      <w:r>
        <w:rPr>
          <w:rFonts w:ascii="Times New Roman" w:eastAsia="Times New Roman" w:hAnsi="Times New Roman" w:cs="Times New Roman"/>
          <w:sz w:val="24"/>
          <w:szCs w:val="24"/>
        </w:rPr>
        <w:t xml:space="preserve"> </w:t>
      </w:r>
    </w:p>
    <w:p w14:paraId="0FA11A7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proofErr w:type="gramStart"/>
      <w:r>
        <w:rPr>
          <w:rFonts w:ascii="Times New Roman" w:eastAsia="Times New Roman" w:hAnsi="Times New Roman" w:cs="Times New Roman"/>
          <w:sz w:val="24"/>
          <w:szCs w:val="24"/>
        </w:rPr>
        <w:t>d.lanceatum</w:t>
      </w:r>
      <w:proofErr w:type="spellEnd"/>
      <w:proofErr w:type="gramEnd"/>
    </w:p>
    <w:p w14:paraId="3281412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возбудитель </w:t>
      </w:r>
      <w:proofErr w:type="spellStart"/>
      <w:r>
        <w:rPr>
          <w:rFonts w:ascii="Times New Roman" w:eastAsia="Times New Roman" w:hAnsi="Times New Roman" w:cs="Times New Roman"/>
          <w:b/>
          <w:color w:val="000000"/>
          <w:sz w:val="24"/>
          <w:szCs w:val="24"/>
        </w:rPr>
        <w:t>дикролоцелиоза</w:t>
      </w:r>
      <w:proofErr w:type="spellEnd"/>
      <w:r>
        <w:rPr>
          <w:rFonts w:ascii="Times New Roman" w:eastAsia="Times New Roman" w:hAnsi="Times New Roman" w:cs="Times New Roman"/>
          <w:color w:val="000000"/>
          <w:sz w:val="24"/>
          <w:szCs w:val="24"/>
        </w:rPr>
        <w:t xml:space="preserve">. </w:t>
      </w:r>
    </w:p>
    <w:p w14:paraId="23ACC9D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Паразит, внешне напоминающий кошачьего сосальщика размерами и формой, но семенники у него имеют более округлую форму и расположены по передней стороне тела. Яйца его несколько крупнее – до 45 мкм. </w:t>
      </w:r>
    </w:p>
    <w:p w14:paraId="36C8D73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Распространён повсеместно. </w:t>
      </w:r>
    </w:p>
    <w:p w14:paraId="51F507B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Окр</w:t>
      </w:r>
      <w:proofErr w:type="spellEnd"/>
      <w:r>
        <w:rPr>
          <w:rFonts w:ascii="Times New Roman" w:eastAsia="Times New Roman" w:hAnsi="Times New Roman" w:cs="Times New Roman"/>
          <w:color w:val="000000"/>
          <w:sz w:val="24"/>
          <w:szCs w:val="24"/>
        </w:rPr>
        <w:t xml:space="preserve">. Среда (яйца – </w:t>
      </w:r>
      <w:proofErr w:type="spellStart"/>
      <w:r>
        <w:rPr>
          <w:rFonts w:ascii="Times New Roman" w:eastAsia="Times New Roman" w:hAnsi="Times New Roman" w:cs="Times New Roman"/>
          <w:color w:val="000000"/>
          <w:sz w:val="24"/>
          <w:szCs w:val="24"/>
        </w:rPr>
        <w:t>мирацидий</w:t>
      </w:r>
      <w:proofErr w:type="spellEnd"/>
      <w:r>
        <w:rPr>
          <w:rFonts w:ascii="Times New Roman" w:eastAsia="Times New Roman" w:hAnsi="Times New Roman" w:cs="Times New Roman"/>
          <w:color w:val="000000"/>
          <w:sz w:val="24"/>
          <w:szCs w:val="24"/>
        </w:rPr>
        <w:t xml:space="preserve">) — Первый промежуточный хозяин – моллюски р. </w:t>
      </w:r>
      <w:proofErr w:type="spellStart"/>
      <w:r>
        <w:rPr>
          <w:rFonts w:ascii="Times New Roman" w:eastAsia="Times New Roman" w:hAnsi="Times New Roman" w:cs="Times New Roman"/>
          <w:color w:val="000000"/>
          <w:sz w:val="24"/>
          <w:szCs w:val="24"/>
        </w:rPr>
        <w:t>Helicella</w:t>
      </w:r>
      <w:proofErr w:type="spellEnd"/>
      <w:r>
        <w:rPr>
          <w:rFonts w:ascii="Times New Roman" w:eastAsia="Times New Roman" w:hAnsi="Times New Roman" w:cs="Times New Roman"/>
          <w:color w:val="000000"/>
          <w:sz w:val="24"/>
          <w:szCs w:val="24"/>
        </w:rPr>
        <w:t xml:space="preserve"> или </w:t>
      </w:r>
      <w:proofErr w:type="spellStart"/>
      <w:r>
        <w:rPr>
          <w:rFonts w:ascii="Times New Roman" w:eastAsia="Times New Roman" w:hAnsi="Times New Roman" w:cs="Times New Roman"/>
          <w:color w:val="000000"/>
          <w:sz w:val="24"/>
          <w:szCs w:val="24"/>
        </w:rPr>
        <w:t>Zebrina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спороциста</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спороциста</w:t>
      </w:r>
      <w:proofErr w:type="spellEnd"/>
      <w:r>
        <w:rPr>
          <w:rFonts w:ascii="Times New Roman" w:eastAsia="Times New Roman" w:hAnsi="Times New Roman" w:cs="Times New Roman"/>
          <w:color w:val="000000"/>
          <w:sz w:val="24"/>
          <w:szCs w:val="24"/>
        </w:rPr>
        <w:t xml:space="preserve"> 2 — церкарий), второй – муравей р. </w:t>
      </w:r>
      <w:proofErr w:type="spellStart"/>
      <w:r>
        <w:rPr>
          <w:rFonts w:ascii="Times New Roman" w:eastAsia="Times New Roman" w:hAnsi="Times New Roman" w:cs="Times New Roman"/>
          <w:color w:val="000000"/>
          <w:sz w:val="24"/>
          <w:szCs w:val="24"/>
        </w:rPr>
        <w:t>Formica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метацеркарий</w:t>
      </w:r>
      <w:proofErr w:type="spellEnd"/>
      <w:r>
        <w:rPr>
          <w:rFonts w:ascii="Times New Roman" w:eastAsia="Times New Roman" w:hAnsi="Times New Roman" w:cs="Times New Roman"/>
          <w:color w:val="000000"/>
          <w:sz w:val="24"/>
          <w:szCs w:val="24"/>
        </w:rPr>
        <w:t xml:space="preserve">). Окончательный хозяин – крупный рогатый скот и человек. Человек заражается случайно, проглатывая </w:t>
      </w:r>
      <w:proofErr w:type="spellStart"/>
      <w:r>
        <w:rPr>
          <w:rFonts w:ascii="Times New Roman" w:eastAsia="Times New Roman" w:hAnsi="Times New Roman" w:cs="Times New Roman"/>
          <w:color w:val="000000"/>
          <w:sz w:val="24"/>
          <w:szCs w:val="24"/>
        </w:rPr>
        <w:t>инвазированного</w:t>
      </w:r>
      <w:proofErr w:type="spellEnd"/>
      <w:r>
        <w:rPr>
          <w:rFonts w:ascii="Times New Roman" w:eastAsia="Times New Roman" w:hAnsi="Times New Roman" w:cs="Times New Roman"/>
          <w:color w:val="000000"/>
          <w:sz w:val="24"/>
          <w:szCs w:val="24"/>
        </w:rPr>
        <w:t xml:space="preserve"> муравья </w:t>
      </w:r>
      <w:r>
        <w:rPr>
          <w:rFonts w:ascii="Times New Roman" w:eastAsia="Times New Roman" w:hAnsi="Times New Roman" w:cs="Times New Roman"/>
          <w:b/>
          <w:color w:val="000000"/>
          <w:sz w:val="24"/>
          <w:szCs w:val="24"/>
        </w:rPr>
        <w:t>(алиментарный)</w:t>
      </w:r>
      <w:r>
        <w:rPr>
          <w:rFonts w:ascii="Times New Roman" w:eastAsia="Times New Roman" w:hAnsi="Times New Roman" w:cs="Times New Roman"/>
          <w:color w:val="000000"/>
          <w:sz w:val="24"/>
          <w:szCs w:val="24"/>
        </w:rPr>
        <w:t xml:space="preserve">. Поселяется этот сосальщик в жёлчных ходах печени. </w:t>
      </w:r>
    </w:p>
    <w:p w14:paraId="40369E5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иследование</w:t>
      </w:r>
      <w:proofErr w:type="spellEnd"/>
      <w:r>
        <w:rPr>
          <w:rFonts w:ascii="Times New Roman" w:eastAsia="Times New Roman" w:hAnsi="Times New Roman" w:cs="Times New Roman"/>
          <w:color w:val="000000"/>
          <w:sz w:val="24"/>
          <w:szCs w:val="24"/>
        </w:rPr>
        <w:t xml:space="preserve"> фекалий и дуоденального содержимого </w:t>
      </w:r>
    </w:p>
    <w:p w14:paraId="0A64A6A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избегать попадания муравьев в пищу и воду; сан просвет работа</w:t>
      </w:r>
    </w:p>
    <w:p w14:paraId="464A98A0"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5259251C" w14:textId="0220FB05"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14. Шистосомы.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40F18CF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Плоские черви </w:t>
      </w:r>
      <w:proofErr w:type="spellStart"/>
      <w:r>
        <w:rPr>
          <w:rFonts w:ascii="Times New Roman" w:eastAsia="Times New Roman" w:hAnsi="Times New Roman" w:cs="Times New Roman"/>
          <w:sz w:val="24"/>
          <w:szCs w:val="24"/>
        </w:rPr>
        <w:t>plathelmintes</w:t>
      </w:r>
      <w:proofErr w:type="spellEnd"/>
      <w:r>
        <w:rPr>
          <w:rFonts w:ascii="Times New Roman" w:eastAsia="Times New Roman" w:hAnsi="Times New Roman" w:cs="Times New Roman"/>
          <w:sz w:val="24"/>
          <w:szCs w:val="24"/>
        </w:rPr>
        <w:t xml:space="preserve"> </w:t>
      </w:r>
    </w:p>
    <w:p w14:paraId="0DB9F23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сосальщик </w:t>
      </w:r>
      <w:proofErr w:type="spellStart"/>
      <w:r>
        <w:rPr>
          <w:rFonts w:ascii="Times New Roman" w:eastAsia="Times New Roman" w:hAnsi="Times New Roman" w:cs="Times New Roman"/>
          <w:sz w:val="24"/>
          <w:szCs w:val="24"/>
        </w:rPr>
        <w:t>trematoda</w:t>
      </w:r>
      <w:proofErr w:type="spellEnd"/>
    </w:p>
    <w:p w14:paraId="318E05F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shistosoma</w:t>
      </w:r>
      <w:proofErr w:type="spellEnd"/>
      <w:r>
        <w:rPr>
          <w:rFonts w:ascii="Times New Roman" w:eastAsia="Times New Roman" w:hAnsi="Times New Roman" w:cs="Times New Roman"/>
          <w:sz w:val="24"/>
          <w:szCs w:val="24"/>
        </w:rPr>
        <w:t xml:space="preserve"> </w:t>
      </w:r>
    </w:p>
    <w:p w14:paraId="3086BFD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вид1 </w:t>
      </w:r>
      <w:proofErr w:type="spellStart"/>
      <w:r>
        <w:rPr>
          <w:rFonts w:ascii="Times New Roman" w:eastAsia="Times New Roman" w:hAnsi="Times New Roman" w:cs="Times New Roman"/>
          <w:sz w:val="24"/>
          <w:szCs w:val="24"/>
        </w:rPr>
        <w:t>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Haematobium</w:t>
      </w:r>
      <w:proofErr w:type="spellEnd"/>
    </w:p>
    <w:p w14:paraId="3C7AC4B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вид2. </w:t>
      </w:r>
      <w:proofErr w:type="spellStart"/>
      <w:r>
        <w:rPr>
          <w:rFonts w:ascii="Times New Roman" w:eastAsia="Times New Roman" w:hAnsi="Times New Roman" w:cs="Times New Roman"/>
          <w:sz w:val="24"/>
          <w:szCs w:val="24"/>
        </w:rPr>
        <w:t>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Japonicum</w:t>
      </w:r>
      <w:proofErr w:type="spellEnd"/>
      <w:r>
        <w:rPr>
          <w:rFonts w:ascii="Times New Roman" w:eastAsia="Times New Roman" w:hAnsi="Times New Roman" w:cs="Times New Roman"/>
          <w:sz w:val="24"/>
          <w:szCs w:val="24"/>
        </w:rPr>
        <w:t xml:space="preserve"> </w:t>
      </w:r>
    </w:p>
    <w:p w14:paraId="4CDA8FD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вид3. </w:t>
      </w:r>
      <w:proofErr w:type="spellStart"/>
      <w:r>
        <w:rPr>
          <w:rFonts w:ascii="Times New Roman" w:eastAsia="Times New Roman" w:hAnsi="Times New Roman" w:cs="Times New Roman"/>
          <w:sz w:val="24"/>
          <w:szCs w:val="24"/>
        </w:rPr>
        <w:t>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Manosi</w:t>
      </w:r>
      <w:proofErr w:type="spellEnd"/>
    </w:p>
    <w:p w14:paraId="77CD8E6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Шистосомы (кровяные сосальщики) обитают и спариваются </w:t>
      </w:r>
      <w:proofErr w:type="spellStart"/>
      <w:r>
        <w:rPr>
          <w:rFonts w:ascii="Times New Roman" w:eastAsia="Times New Roman" w:hAnsi="Times New Roman" w:cs="Times New Roman"/>
          <w:sz w:val="24"/>
          <w:szCs w:val="24"/>
        </w:rPr>
        <w:t>Schistosoma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mansoni</w:t>
      </w:r>
      <w:proofErr w:type="spellEnd"/>
      <w:r>
        <w:rPr>
          <w:rFonts w:ascii="Times New Roman" w:eastAsia="Times New Roman" w:hAnsi="Times New Roman" w:cs="Times New Roman"/>
          <w:sz w:val="24"/>
          <w:szCs w:val="24"/>
        </w:rPr>
        <w:t xml:space="preserve"> в венозной крови, S. </w:t>
      </w:r>
      <w:proofErr w:type="spellStart"/>
      <w:r>
        <w:rPr>
          <w:rFonts w:ascii="Times New Roman" w:eastAsia="Times New Roman" w:hAnsi="Times New Roman" w:cs="Times New Roman"/>
          <w:sz w:val="24"/>
          <w:szCs w:val="24"/>
        </w:rPr>
        <w:t>japonicum</w:t>
      </w:r>
      <w:proofErr w:type="spellEnd"/>
      <w:r>
        <w:rPr>
          <w:rFonts w:ascii="Times New Roman" w:eastAsia="Times New Roman" w:hAnsi="Times New Roman" w:cs="Times New Roman"/>
          <w:sz w:val="24"/>
          <w:szCs w:val="24"/>
        </w:rPr>
        <w:t xml:space="preserve"> — в брыжейке; S. </w:t>
      </w:r>
      <w:proofErr w:type="spellStart"/>
      <w:r>
        <w:rPr>
          <w:rFonts w:ascii="Times New Roman" w:eastAsia="Times New Roman" w:hAnsi="Times New Roman" w:cs="Times New Roman"/>
          <w:sz w:val="24"/>
          <w:szCs w:val="24"/>
        </w:rPr>
        <w:t>haematobium</w:t>
      </w:r>
      <w:proofErr w:type="spellEnd"/>
      <w:r>
        <w:rPr>
          <w:rFonts w:ascii="Times New Roman" w:eastAsia="Times New Roman" w:hAnsi="Times New Roman" w:cs="Times New Roman"/>
          <w:sz w:val="24"/>
          <w:szCs w:val="24"/>
        </w:rPr>
        <w:t xml:space="preserve"> — в мочевом пузыре. Безвредны до тех пор, пока их яйца не попадут в печень или мочевой пузырь. После этого опосредованные Т-клетками </w:t>
      </w:r>
      <w:proofErr w:type="spellStart"/>
      <w:r>
        <w:rPr>
          <w:rFonts w:ascii="Times New Roman" w:eastAsia="Times New Roman" w:hAnsi="Times New Roman" w:cs="Times New Roman"/>
          <w:sz w:val="24"/>
          <w:szCs w:val="24"/>
        </w:rPr>
        <w:t>гранулёматозные</w:t>
      </w:r>
      <w:proofErr w:type="spellEnd"/>
      <w:r>
        <w:rPr>
          <w:rFonts w:ascii="Times New Roman" w:eastAsia="Times New Roman" w:hAnsi="Times New Roman" w:cs="Times New Roman"/>
          <w:sz w:val="24"/>
          <w:szCs w:val="24"/>
        </w:rPr>
        <w:t xml:space="preserve"> реакции могут вызвать фиброз в печени, а иногда рак мочевого пузыря. Для защиты от иммунных факторов поверхность взрослых червей покрыта антигенами, происходящими из клеток хозяина.</w:t>
      </w:r>
    </w:p>
    <w:p w14:paraId="23DE3C4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Шистосомы выделяют множество молекул, разрушающих антитела и подавляющих макрофаги, что делает взрослую особь практически неуязвимой. Таким образом, организм хозяина, оставаясь заражённым шистосомой, становится устойчивым к </w:t>
      </w:r>
      <w:proofErr w:type="spellStart"/>
      <w:r>
        <w:rPr>
          <w:rFonts w:ascii="Times New Roman" w:eastAsia="Times New Roman" w:hAnsi="Times New Roman" w:cs="Times New Roman"/>
          <w:sz w:val="24"/>
          <w:szCs w:val="24"/>
        </w:rPr>
        <w:t>реинвазиям</w:t>
      </w:r>
      <w:proofErr w:type="spellEnd"/>
      <w:r>
        <w:rPr>
          <w:rFonts w:ascii="Times New Roman" w:eastAsia="Times New Roman" w:hAnsi="Times New Roman" w:cs="Times New Roman"/>
          <w:sz w:val="24"/>
          <w:szCs w:val="24"/>
        </w:rPr>
        <w:t xml:space="preserve"> (сопутствующий иммунитет).</w:t>
      </w:r>
    </w:p>
    <w:p w14:paraId="1FBB1E5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Раздельнополы</w:t>
      </w:r>
      <w:r>
        <w:rPr>
          <w:rFonts w:ascii="Times New Roman" w:eastAsia="Times New Roman" w:hAnsi="Times New Roman" w:cs="Times New Roman"/>
          <w:color w:val="000000"/>
          <w:sz w:val="24"/>
          <w:szCs w:val="24"/>
        </w:rPr>
        <w:t xml:space="preserve">: самец имеет </w:t>
      </w:r>
      <w:proofErr w:type="spellStart"/>
      <w:r>
        <w:rPr>
          <w:rFonts w:ascii="Times New Roman" w:eastAsia="Times New Roman" w:hAnsi="Times New Roman" w:cs="Times New Roman"/>
          <w:color w:val="000000"/>
          <w:sz w:val="24"/>
          <w:szCs w:val="24"/>
        </w:rPr>
        <w:t>гинекофоный</w:t>
      </w:r>
      <w:proofErr w:type="spellEnd"/>
      <w:r>
        <w:rPr>
          <w:rFonts w:ascii="Times New Roman" w:eastAsia="Times New Roman" w:hAnsi="Times New Roman" w:cs="Times New Roman"/>
          <w:color w:val="000000"/>
          <w:sz w:val="24"/>
          <w:szCs w:val="24"/>
        </w:rPr>
        <w:t xml:space="preserve"> канал в котором находится самка</w:t>
      </w:r>
    </w:p>
    <w:p w14:paraId="6887284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Попадая в водоемы с фекалиями, яйца шистосом становятся пищей пресноводных моллюсков, в которых вскоре превращаются активные личинки. В организм человека они проникают при купании в водоеме непосредственно через кожу (</w:t>
      </w:r>
      <w:r>
        <w:rPr>
          <w:rFonts w:ascii="Times New Roman" w:eastAsia="Times New Roman" w:hAnsi="Times New Roman" w:cs="Times New Roman"/>
          <w:b/>
          <w:color w:val="000000"/>
          <w:sz w:val="24"/>
          <w:szCs w:val="24"/>
        </w:rPr>
        <w:t>водный</w:t>
      </w:r>
      <w:r>
        <w:rPr>
          <w:rFonts w:ascii="Times New Roman" w:eastAsia="Times New Roman" w:hAnsi="Times New Roman" w:cs="Times New Roman"/>
          <w:color w:val="000000"/>
          <w:sz w:val="24"/>
          <w:szCs w:val="24"/>
        </w:rPr>
        <w:t xml:space="preserve">). В некоторых тропических странах шистосоматозом поражено практически все население. Продолжительность жизни </w:t>
      </w:r>
      <w:proofErr w:type="spellStart"/>
      <w:r>
        <w:rPr>
          <w:rFonts w:ascii="Times New Roman" w:eastAsia="Times New Roman" w:hAnsi="Times New Roman" w:cs="Times New Roman"/>
          <w:color w:val="000000"/>
          <w:sz w:val="24"/>
          <w:szCs w:val="24"/>
        </w:rPr>
        <w:t>шистосомов</w:t>
      </w:r>
      <w:proofErr w:type="spellEnd"/>
      <w:r>
        <w:rPr>
          <w:rFonts w:ascii="Times New Roman" w:eastAsia="Times New Roman" w:hAnsi="Times New Roman" w:cs="Times New Roman"/>
          <w:color w:val="000000"/>
          <w:sz w:val="24"/>
          <w:szCs w:val="24"/>
        </w:rPr>
        <w:t xml:space="preserve"> в теле человека составляет десятки лет. Яйца </w:t>
      </w:r>
      <w:proofErr w:type="spellStart"/>
      <w:r>
        <w:rPr>
          <w:rFonts w:ascii="Times New Roman" w:eastAsia="Times New Roman" w:hAnsi="Times New Roman" w:cs="Times New Roman"/>
          <w:color w:val="000000"/>
          <w:sz w:val="24"/>
          <w:szCs w:val="24"/>
        </w:rPr>
        <w:t>шистосомов</w:t>
      </w:r>
      <w:proofErr w:type="spellEnd"/>
      <w:r>
        <w:rPr>
          <w:rFonts w:ascii="Times New Roman" w:eastAsia="Times New Roman" w:hAnsi="Times New Roman" w:cs="Times New Roman"/>
          <w:color w:val="000000"/>
          <w:sz w:val="24"/>
          <w:szCs w:val="24"/>
        </w:rPr>
        <w:t>, благодаря шипам, могут самостоятельно продвигаться через стенки сосудов любых органов - в мочевой пузырь или в кишечник и выделяются затем с мочой или калом.</w:t>
      </w:r>
    </w:p>
    <w:p w14:paraId="2420E24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Стадии жизненного цикла: (</w:t>
      </w:r>
      <w:proofErr w:type="spellStart"/>
      <w:r>
        <w:rPr>
          <w:rFonts w:ascii="Times New Roman" w:eastAsia="Times New Roman" w:hAnsi="Times New Roman" w:cs="Times New Roman"/>
          <w:sz w:val="24"/>
          <w:szCs w:val="24"/>
        </w:rPr>
        <w:t>осн</w:t>
      </w:r>
      <w:proofErr w:type="spellEnd"/>
      <w:r>
        <w:rPr>
          <w:rFonts w:ascii="Times New Roman" w:eastAsia="Times New Roman" w:hAnsi="Times New Roman" w:cs="Times New Roman"/>
          <w:sz w:val="24"/>
          <w:szCs w:val="24"/>
        </w:rPr>
        <w:t xml:space="preserve">. хозяин - человек, животные) </w:t>
      </w:r>
      <w:proofErr w:type="spellStart"/>
      <w:r>
        <w:rPr>
          <w:rFonts w:ascii="Times New Roman" w:eastAsia="Times New Roman" w:hAnsi="Times New Roman" w:cs="Times New Roman"/>
          <w:sz w:val="24"/>
          <w:szCs w:val="24"/>
        </w:rPr>
        <w:t>Марита</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окр</w:t>
      </w:r>
      <w:proofErr w:type="spellEnd"/>
      <w:r>
        <w:rPr>
          <w:rFonts w:ascii="Times New Roman" w:eastAsia="Times New Roman" w:hAnsi="Times New Roman" w:cs="Times New Roman"/>
          <w:sz w:val="24"/>
          <w:szCs w:val="24"/>
        </w:rPr>
        <w:t xml:space="preserve"> среда) яйца с мочой или фекалиями – </w:t>
      </w:r>
      <w:proofErr w:type="spellStart"/>
      <w:r>
        <w:rPr>
          <w:rFonts w:ascii="Times New Roman" w:eastAsia="Times New Roman" w:hAnsi="Times New Roman" w:cs="Times New Roman"/>
          <w:sz w:val="24"/>
          <w:szCs w:val="24"/>
        </w:rPr>
        <w:t>мирацидий</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пром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хоз</w:t>
      </w:r>
      <w:proofErr w:type="spellEnd"/>
      <w:r>
        <w:rPr>
          <w:rFonts w:ascii="Times New Roman" w:eastAsia="Times New Roman" w:hAnsi="Times New Roman" w:cs="Times New Roman"/>
          <w:sz w:val="24"/>
          <w:szCs w:val="24"/>
        </w:rPr>
        <w:t xml:space="preserve">-ин) </w:t>
      </w:r>
      <w:proofErr w:type="spellStart"/>
      <w:r>
        <w:rPr>
          <w:rFonts w:ascii="Times New Roman" w:eastAsia="Times New Roman" w:hAnsi="Times New Roman" w:cs="Times New Roman"/>
          <w:sz w:val="24"/>
          <w:szCs w:val="24"/>
        </w:rPr>
        <w:t>спороциста</w:t>
      </w:r>
      <w:proofErr w:type="spellEnd"/>
      <w:r>
        <w:rPr>
          <w:rFonts w:ascii="Times New Roman" w:eastAsia="Times New Roman" w:hAnsi="Times New Roman" w:cs="Times New Roman"/>
          <w:sz w:val="24"/>
          <w:szCs w:val="24"/>
        </w:rPr>
        <w:t xml:space="preserve"> 1 – </w:t>
      </w:r>
      <w:proofErr w:type="spellStart"/>
      <w:r>
        <w:rPr>
          <w:rFonts w:ascii="Times New Roman" w:eastAsia="Times New Roman" w:hAnsi="Times New Roman" w:cs="Times New Roman"/>
          <w:sz w:val="24"/>
          <w:szCs w:val="24"/>
        </w:rPr>
        <w:t>спороциста</w:t>
      </w:r>
      <w:proofErr w:type="spellEnd"/>
      <w:r>
        <w:rPr>
          <w:rFonts w:ascii="Times New Roman" w:eastAsia="Times New Roman" w:hAnsi="Times New Roman" w:cs="Times New Roman"/>
          <w:sz w:val="24"/>
          <w:szCs w:val="24"/>
        </w:rPr>
        <w:t xml:space="preserve"> 2 – церкарий</w:t>
      </w:r>
    </w:p>
    <w:p w14:paraId="1C95269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этого заболевания заключается в полном запрете на купание в естественных водоемах тропических стран, так как заражение в 100% случаев происходит даже просто при хождении босыми ногами по воде.</w:t>
      </w:r>
    </w:p>
    <w:p w14:paraId="20F556A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микроскопическое исследование фекалий на предмет обнаружения яиц, иммунологические реакции, </w:t>
      </w:r>
      <w:proofErr w:type="spellStart"/>
      <w:r>
        <w:rPr>
          <w:rFonts w:ascii="Times New Roman" w:eastAsia="Times New Roman" w:hAnsi="Times New Roman" w:cs="Times New Roman"/>
          <w:color w:val="000000"/>
          <w:sz w:val="24"/>
          <w:szCs w:val="24"/>
        </w:rPr>
        <w:t>цистоскопическое</w:t>
      </w:r>
      <w:proofErr w:type="spellEnd"/>
      <w:r>
        <w:rPr>
          <w:rFonts w:ascii="Times New Roman" w:eastAsia="Times New Roman" w:hAnsi="Times New Roman" w:cs="Times New Roman"/>
          <w:color w:val="000000"/>
          <w:sz w:val="24"/>
          <w:szCs w:val="24"/>
        </w:rPr>
        <w:t xml:space="preserve"> исследование мочевого пузыря</w:t>
      </w:r>
    </w:p>
    <w:p w14:paraId="1BB913DF" w14:textId="77777777" w:rsidR="00A22666" w:rsidRDefault="00A22666">
      <w:pPr>
        <w:spacing w:after="0"/>
        <w:ind w:left="360"/>
        <w:jc w:val="both"/>
        <w:rPr>
          <w:rFonts w:ascii="Times New Roman" w:eastAsia="Times New Roman" w:hAnsi="Times New Roman" w:cs="Times New Roman"/>
          <w:b/>
          <w:sz w:val="24"/>
          <w:szCs w:val="24"/>
          <w:highlight w:val="yellow"/>
        </w:rPr>
      </w:pPr>
    </w:p>
    <w:p w14:paraId="7F0B080E" w14:textId="36CE199B" w:rsidR="00500133" w:rsidRDefault="00005E02">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15. </w:t>
      </w:r>
      <w:proofErr w:type="spellStart"/>
      <w:r>
        <w:rPr>
          <w:rFonts w:ascii="Times New Roman" w:eastAsia="Times New Roman" w:hAnsi="Times New Roman" w:cs="Times New Roman"/>
          <w:b/>
          <w:sz w:val="24"/>
          <w:szCs w:val="24"/>
          <w:highlight w:val="yellow"/>
        </w:rPr>
        <w:t>Легочныи</w:t>
      </w:r>
      <w:proofErr w:type="spellEnd"/>
      <w:r>
        <w:rPr>
          <w:rFonts w:ascii="Times New Roman" w:eastAsia="Times New Roman" w:hAnsi="Times New Roman" w:cs="Times New Roman"/>
          <w:b/>
          <w:sz w:val="24"/>
          <w:szCs w:val="24"/>
          <w:highlight w:val="yellow"/>
        </w:rPr>
        <w:t xml:space="preserve">̆ сосальщик.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r>
        <w:rPr>
          <w:rFonts w:ascii="Times New Roman" w:eastAsia="Times New Roman" w:hAnsi="Times New Roman" w:cs="Times New Roman"/>
          <w:b/>
          <w:sz w:val="24"/>
          <w:szCs w:val="24"/>
        </w:rPr>
        <w:t>.</w:t>
      </w:r>
    </w:p>
    <w:p w14:paraId="6540FFCA"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proofErr w:type="spellStart"/>
      <w:r w:rsidRPr="00005E02">
        <w:rPr>
          <w:rFonts w:ascii="Times New Roman" w:eastAsia="Times New Roman" w:hAnsi="Times New Roman" w:cs="Times New Roman"/>
          <w:b/>
          <w:sz w:val="24"/>
          <w:szCs w:val="24"/>
          <w:lang w:val="en-US"/>
        </w:rPr>
        <w:t>paragonimus</w:t>
      </w:r>
      <w:proofErr w:type="spellEnd"/>
      <w:r w:rsidRPr="00005E02">
        <w:rPr>
          <w:rFonts w:ascii="Times New Roman" w:eastAsia="Times New Roman" w:hAnsi="Times New Roman" w:cs="Times New Roman"/>
          <w:b/>
          <w:sz w:val="24"/>
          <w:szCs w:val="24"/>
          <w:lang w:val="en-US"/>
        </w:rPr>
        <w:t xml:space="preserve"> </w:t>
      </w:r>
      <w:proofErr w:type="spellStart"/>
      <w:r w:rsidRPr="00005E02">
        <w:rPr>
          <w:rFonts w:ascii="Times New Roman" w:eastAsia="Times New Roman" w:hAnsi="Times New Roman" w:cs="Times New Roman"/>
          <w:b/>
          <w:sz w:val="24"/>
          <w:szCs w:val="24"/>
          <w:lang w:val="en-US"/>
        </w:rPr>
        <w:t>westermani</w:t>
      </w:r>
      <w:proofErr w:type="spellEnd"/>
      <w:r w:rsidRPr="00005E02">
        <w:rPr>
          <w:rFonts w:ascii="Times New Roman" w:eastAsia="Times New Roman" w:hAnsi="Times New Roman" w:cs="Times New Roman"/>
          <w:b/>
          <w:sz w:val="24"/>
          <w:szCs w:val="24"/>
          <w:lang w:val="en-US"/>
        </w:rPr>
        <w:t xml:space="preserve"> </w:t>
      </w:r>
    </w:p>
    <w:p w14:paraId="09A1C838"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Тип</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плоские</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черви</w:t>
      </w:r>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plathelmintes</w:t>
      </w:r>
      <w:proofErr w:type="spellEnd"/>
      <w:r w:rsidRPr="00005E02">
        <w:rPr>
          <w:rFonts w:ascii="Times New Roman" w:eastAsia="Times New Roman" w:hAnsi="Times New Roman" w:cs="Times New Roman"/>
          <w:sz w:val="24"/>
          <w:szCs w:val="24"/>
          <w:lang w:val="en-US"/>
        </w:rPr>
        <w:t xml:space="preserve"> </w:t>
      </w:r>
    </w:p>
    <w:p w14:paraId="1E8ACC09"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класс</w:t>
      </w:r>
      <w:r w:rsidRPr="00005E0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сосальщик</w:t>
      </w:r>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trematoda</w:t>
      </w:r>
      <w:proofErr w:type="spellEnd"/>
    </w:p>
    <w:p w14:paraId="4DC237E1"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род</w:t>
      </w:r>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paragonmus</w:t>
      </w:r>
      <w:proofErr w:type="spellEnd"/>
      <w:r w:rsidRPr="00005E02">
        <w:rPr>
          <w:rFonts w:ascii="Times New Roman" w:eastAsia="Times New Roman" w:hAnsi="Times New Roman" w:cs="Times New Roman"/>
          <w:sz w:val="24"/>
          <w:szCs w:val="24"/>
          <w:lang w:val="en-US"/>
        </w:rPr>
        <w:t xml:space="preserve"> </w:t>
      </w:r>
    </w:p>
    <w:p w14:paraId="2EE69EF0"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вид</w:t>
      </w:r>
      <w:r w:rsidRPr="00005E02">
        <w:rPr>
          <w:rFonts w:ascii="Times New Roman" w:eastAsia="Times New Roman" w:hAnsi="Times New Roman" w:cs="Times New Roman"/>
          <w:sz w:val="24"/>
          <w:szCs w:val="24"/>
          <w:lang w:val="en-US"/>
        </w:rPr>
        <w:t xml:space="preserve">: </w:t>
      </w:r>
      <w:proofErr w:type="spellStart"/>
      <w:proofErr w:type="gramStart"/>
      <w:r w:rsidRPr="00005E02">
        <w:rPr>
          <w:rFonts w:ascii="Times New Roman" w:eastAsia="Times New Roman" w:hAnsi="Times New Roman" w:cs="Times New Roman"/>
          <w:sz w:val="24"/>
          <w:szCs w:val="24"/>
          <w:lang w:val="en-US"/>
        </w:rPr>
        <w:t>p.westermani</w:t>
      </w:r>
      <w:proofErr w:type="spellEnd"/>
      <w:proofErr w:type="gramEnd"/>
    </w:p>
    <w:p w14:paraId="606C1BC0"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слегка сплющен в </w:t>
      </w:r>
      <w:proofErr w:type="spellStart"/>
      <w:r>
        <w:rPr>
          <w:rFonts w:ascii="Times New Roman" w:eastAsia="Times New Roman" w:hAnsi="Times New Roman" w:cs="Times New Roman"/>
          <w:color w:val="000000"/>
          <w:sz w:val="24"/>
          <w:szCs w:val="24"/>
        </w:rPr>
        <w:t>дорзо</w:t>
      </w:r>
      <w:proofErr w:type="spellEnd"/>
      <w:r>
        <w:rPr>
          <w:rFonts w:ascii="Times New Roman" w:eastAsia="Times New Roman" w:hAnsi="Times New Roman" w:cs="Times New Roman"/>
          <w:color w:val="000000"/>
          <w:sz w:val="24"/>
          <w:szCs w:val="24"/>
        </w:rPr>
        <w:t xml:space="preserve">-вентральном направлении. Длина – 7,5-12мм, </w:t>
      </w:r>
      <w:proofErr w:type="spellStart"/>
      <w:r>
        <w:rPr>
          <w:rFonts w:ascii="Times New Roman" w:eastAsia="Times New Roman" w:hAnsi="Times New Roman" w:cs="Times New Roman"/>
          <w:color w:val="000000"/>
          <w:sz w:val="24"/>
          <w:szCs w:val="24"/>
        </w:rPr>
        <w:t>марита</w:t>
      </w:r>
      <w:proofErr w:type="spellEnd"/>
      <w:r>
        <w:rPr>
          <w:rFonts w:ascii="Times New Roman" w:eastAsia="Times New Roman" w:hAnsi="Times New Roman" w:cs="Times New Roman"/>
          <w:color w:val="000000"/>
          <w:sz w:val="24"/>
          <w:szCs w:val="24"/>
        </w:rPr>
        <w:t xml:space="preserve"> имеет красно-коричневую окраску. Ротовая присоска расположена </w:t>
      </w:r>
      <w:proofErr w:type="spellStart"/>
      <w:r>
        <w:rPr>
          <w:rFonts w:ascii="Times New Roman" w:eastAsia="Times New Roman" w:hAnsi="Times New Roman" w:cs="Times New Roman"/>
          <w:color w:val="000000"/>
          <w:sz w:val="24"/>
          <w:szCs w:val="24"/>
        </w:rPr>
        <w:t>терминально</w:t>
      </w:r>
      <w:proofErr w:type="spellEnd"/>
      <w:r>
        <w:rPr>
          <w:rFonts w:ascii="Times New Roman" w:eastAsia="Times New Roman" w:hAnsi="Times New Roman" w:cs="Times New Roman"/>
          <w:color w:val="000000"/>
          <w:sz w:val="24"/>
          <w:szCs w:val="24"/>
        </w:rPr>
        <w:t xml:space="preserve">, брюшная - примерно на середине тела. Каналы средней кишки </w:t>
      </w:r>
      <w:proofErr w:type="spellStart"/>
      <w:r>
        <w:rPr>
          <w:rFonts w:ascii="Times New Roman" w:eastAsia="Times New Roman" w:hAnsi="Times New Roman" w:cs="Times New Roman"/>
          <w:color w:val="000000"/>
          <w:sz w:val="24"/>
          <w:szCs w:val="24"/>
        </w:rPr>
        <w:t>неразветвлённые</w:t>
      </w:r>
      <w:proofErr w:type="spellEnd"/>
      <w:r>
        <w:rPr>
          <w:rFonts w:ascii="Times New Roman" w:eastAsia="Times New Roman" w:hAnsi="Times New Roman" w:cs="Times New Roman"/>
          <w:color w:val="000000"/>
          <w:sz w:val="24"/>
          <w:szCs w:val="24"/>
        </w:rPr>
        <w:t>, образуют изгибы. По бокам от брюшной присоски с одной стороны-</w:t>
      </w:r>
      <w:proofErr w:type="gramStart"/>
      <w:r>
        <w:rPr>
          <w:rFonts w:ascii="Times New Roman" w:eastAsia="Times New Roman" w:hAnsi="Times New Roman" w:cs="Times New Roman"/>
          <w:color w:val="000000"/>
          <w:sz w:val="24"/>
          <w:szCs w:val="24"/>
        </w:rPr>
        <w:t>матка(</w:t>
      </w:r>
      <w:proofErr w:type="gramEnd"/>
      <w:r>
        <w:rPr>
          <w:rFonts w:ascii="Times New Roman" w:eastAsia="Times New Roman" w:hAnsi="Times New Roman" w:cs="Times New Roman"/>
          <w:color w:val="000000"/>
          <w:sz w:val="24"/>
          <w:szCs w:val="24"/>
        </w:rPr>
        <w:t xml:space="preserve">в виде клубка, справа), с другой – яичник (ветвистый/дольчатый, слева) . </w:t>
      </w:r>
      <w:proofErr w:type="spellStart"/>
      <w:r>
        <w:rPr>
          <w:rFonts w:ascii="Times New Roman" w:eastAsia="Times New Roman" w:hAnsi="Times New Roman" w:cs="Times New Roman"/>
          <w:color w:val="000000"/>
          <w:sz w:val="24"/>
          <w:szCs w:val="24"/>
        </w:rPr>
        <w:t>Желточники</w:t>
      </w:r>
      <w:proofErr w:type="spellEnd"/>
      <w:r>
        <w:rPr>
          <w:rFonts w:ascii="Times New Roman" w:eastAsia="Times New Roman" w:hAnsi="Times New Roman" w:cs="Times New Roman"/>
          <w:color w:val="000000"/>
          <w:sz w:val="24"/>
          <w:szCs w:val="24"/>
        </w:rPr>
        <w:t xml:space="preserve"> по бокам тела. Семенники-лопастные, кзади от матки и яичника, в задней трети тела. Форма тела – кофейное зерно.</w:t>
      </w:r>
    </w:p>
    <w:p w14:paraId="2E71884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Биогельминт. Яйцо попадает в воду, оттуда выходит </w:t>
      </w:r>
      <w:proofErr w:type="spellStart"/>
      <w:r>
        <w:rPr>
          <w:rFonts w:ascii="Times New Roman" w:eastAsia="Times New Roman" w:hAnsi="Times New Roman" w:cs="Times New Roman"/>
          <w:color w:val="000000"/>
          <w:sz w:val="24"/>
          <w:szCs w:val="24"/>
        </w:rPr>
        <w:t>мирацидий</w:t>
      </w:r>
      <w:proofErr w:type="spellEnd"/>
      <w:r>
        <w:rPr>
          <w:rFonts w:ascii="Times New Roman" w:eastAsia="Times New Roman" w:hAnsi="Times New Roman" w:cs="Times New Roman"/>
          <w:color w:val="000000"/>
          <w:sz w:val="24"/>
          <w:szCs w:val="24"/>
        </w:rPr>
        <w:t xml:space="preserve">, затем он активно внедряется в пресноводного моллюска рода </w:t>
      </w:r>
      <w:proofErr w:type="spellStart"/>
      <w:r>
        <w:rPr>
          <w:rFonts w:ascii="Times New Roman" w:eastAsia="Times New Roman" w:hAnsi="Times New Roman" w:cs="Times New Roman"/>
          <w:color w:val="000000"/>
          <w:sz w:val="24"/>
          <w:szCs w:val="24"/>
        </w:rPr>
        <w:t>Melania</w:t>
      </w:r>
      <w:proofErr w:type="spellEnd"/>
      <w:r>
        <w:rPr>
          <w:rFonts w:ascii="Times New Roman" w:eastAsia="Times New Roman" w:hAnsi="Times New Roman" w:cs="Times New Roman"/>
          <w:color w:val="000000"/>
          <w:sz w:val="24"/>
          <w:szCs w:val="24"/>
        </w:rPr>
        <w:t xml:space="preserve">. В моллюске </w:t>
      </w:r>
      <w:proofErr w:type="spellStart"/>
      <w:r>
        <w:rPr>
          <w:rFonts w:ascii="Times New Roman" w:eastAsia="Times New Roman" w:hAnsi="Times New Roman" w:cs="Times New Roman"/>
          <w:color w:val="000000"/>
          <w:sz w:val="24"/>
          <w:szCs w:val="24"/>
        </w:rPr>
        <w:t>мирацидий</w:t>
      </w:r>
      <w:proofErr w:type="spellEnd"/>
      <w:r>
        <w:rPr>
          <w:rFonts w:ascii="Times New Roman" w:eastAsia="Times New Roman" w:hAnsi="Times New Roman" w:cs="Times New Roman"/>
          <w:color w:val="000000"/>
          <w:sz w:val="24"/>
          <w:szCs w:val="24"/>
        </w:rPr>
        <w:t xml:space="preserve"> превращается в </w:t>
      </w:r>
      <w:proofErr w:type="spellStart"/>
      <w:r>
        <w:rPr>
          <w:rFonts w:ascii="Times New Roman" w:eastAsia="Times New Roman" w:hAnsi="Times New Roman" w:cs="Times New Roman"/>
          <w:color w:val="000000"/>
          <w:sz w:val="24"/>
          <w:szCs w:val="24"/>
        </w:rPr>
        <w:t>спороцисту</w:t>
      </w:r>
      <w:proofErr w:type="spellEnd"/>
      <w:r>
        <w:rPr>
          <w:rFonts w:ascii="Times New Roman" w:eastAsia="Times New Roman" w:hAnsi="Times New Roman" w:cs="Times New Roman"/>
          <w:color w:val="000000"/>
          <w:sz w:val="24"/>
          <w:szCs w:val="24"/>
        </w:rPr>
        <w:t xml:space="preserve">, затем в </w:t>
      </w:r>
      <w:proofErr w:type="spellStart"/>
      <w:r>
        <w:rPr>
          <w:rFonts w:ascii="Times New Roman" w:eastAsia="Times New Roman" w:hAnsi="Times New Roman" w:cs="Times New Roman"/>
          <w:color w:val="000000"/>
          <w:sz w:val="24"/>
          <w:szCs w:val="24"/>
        </w:rPr>
        <w:t>редию</w:t>
      </w:r>
      <w:proofErr w:type="spellEnd"/>
      <w:r>
        <w:rPr>
          <w:rFonts w:ascii="Times New Roman" w:eastAsia="Times New Roman" w:hAnsi="Times New Roman" w:cs="Times New Roman"/>
          <w:color w:val="000000"/>
          <w:sz w:val="24"/>
          <w:szCs w:val="24"/>
        </w:rPr>
        <w:t xml:space="preserve">, затем в церкария. Церкарий попадает в рака, в раке церкарий превращается в </w:t>
      </w:r>
      <w:proofErr w:type="spellStart"/>
      <w:r>
        <w:rPr>
          <w:rFonts w:ascii="Times New Roman" w:eastAsia="Times New Roman" w:hAnsi="Times New Roman" w:cs="Times New Roman"/>
          <w:color w:val="000000"/>
          <w:sz w:val="24"/>
          <w:szCs w:val="24"/>
        </w:rPr>
        <w:t>метацеркария</w:t>
      </w:r>
      <w:proofErr w:type="spellEnd"/>
      <w:r>
        <w:rPr>
          <w:rFonts w:ascii="Times New Roman" w:eastAsia="Times New Roman" w:hAnsi="Times New Roman" w:cs="Times New Roman"/>
          <w:color w:val="000000"/>
          <w:sz w:val="24"/>
          <w:szCs w:val="24"/>
        </w:rPr>
        <w:t xml:space="preserve">, затем попадает в кишечник человека, где в 12типерстной кишке превращается в </w:t>
      </w:r>
      <w:proofErr w:type="spellStart"/>
      <w:r>
        <w:rPr>
          <w:rFonts w:ascii="Times New Roman" w:eastAsia="Times New Roman" w:hAnsi="Times New Roman" w:cs="Times New Roman"/>
          <w:color w:val="000000"/>
          <w:sz w:val="24"/>
          <w:szCs w:val="24"/>
        </w:rPr>
        <w:t>мариту</w:t>
      </w:r>
      <w:proofErr w:type="spellEnd"/>
      <w:r>
        <w:rPr>
          <w:rFonts w:ascii="Times New Roman" w:eastAsia="Times New Roman" w:hAnsi="Times New Roman" w:cs="Times New Roman"/>
          <w:color w:val="000000"/>
          <w:sz w:val="24"/>
          <w:szCs w:val="24"/>
        </w:rPr>
        <w:t xml:space="preserve">, выходит в брюшную полость, через диафрагму попадает в лёгкие, а затем – в мелкие бронхи. С мокротой и фекалиями яйца попадают в </w:t>
      </w:r>
      <w:proofErr w:type="spellStart"/>
      <w:r>
        <w:rPr>
          <w:rFonts w:ascii="Times New Roman" w:eastAsia="Times New Roman" w:hAnsi="Times New Roman" w:cs="Times New Roman"/>
          <w:color w:val="000000"/>
          <w:sz w:val="24"/>
          <w:szCs w:val="24"/>
        </w:rPr>
        <w:t>окр</w:t>
      </w:r>
      <w:proofErr w:type="spellEnd"/>
      <w:r>
        <w:rPr>
          <w:rFonts w:ascii="Times New Roman" w:eastAsia="Times New Roman" w:hAnsi="Times New Roman" w:cs="Times New Roman"/>
          <w:color w:val="000000"/>
          <w:sz w:val="24"/>
          <w:szCs w:val="24"/>
        </w:rPr>
        <w:t>. Среду.</w:t>
      </w:r>
    </w:p>
    <w:p w14:paraId="54865C2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Диагностка</w:t>
      </w:r>
      <w:proofErr w:type="spellEnd"/>
      <w:r>
        <w:rPr>
          <w:rFonts w:ascii="Times New Roman" w:eastAsia="Times New Roman" w:hAnsi="Times New Roman" w:cs="Times New Roman"/>
          <w:color w:val="000000"/>
          <w:sz w:val="24"/>
          <w:szCs w:val="24"/>
        </w:rPr>
        <w:t xml:space="preserve">: Яйца в мокроте (реже-в </w:t>
      </w:r>
      <w:proofErr w:type="gramStart"/>
      <w:r>
        <w:rPr>
          <w:rFonts w:ascii="Times New Roman" w:eastAsia="Times New Roman" w:hAnsi="Times New Roman" w:cs="Times New Roman"/>
          <w:color w:val="000000"/>
          <w:sz w:val="24"/>
          <w:szCs w:val="24"/>
        </w:rPr>
        <w:t>фекалиях)яйца</w:t>
      </w:r>
      <w:proofErr w:type="gramEnd"/>
      <w:r>
        <w:rPr>
          <w:rFonts w:ascii="Times New Roman" w:eastAsia="Times New Roman" w:hAnsi="Times New Roman" w:cs="Times New Roman"/>
          <w:color w:val="000000"/>
          <w:sz w:val="24"/>
          <w:szCs w:val="24"/>
        </w:rPr>
        <w:t xml:space="preserve"> золотисто-жёлтые, имеют бугорок и крышечку. Оболочка-двухконтурная. Форма- широкоовальная 60-70мкм</w:t>
      </w:r>
    </w:p>
    <w:p w14:paraId="418ABCE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Пути заражения</w:t>
      </w:r>
      <w:r>
        <w:rPr>
          <w:rFonts w:ascii="Times New Roman" w:eastAsia="Times New Roman" w:hAnsi="Times New Roman" w:cs="Times New Roman"/>
          <w:color w:val="000000"/>
          <w:sz w:val="24"/>
          <w:szCs w:val="24"/>
        </w:rPr>
        <w:t xml:space="preserve">: пищевой, при употреблении термически необработанных крабов и раков. </w:t>
      </w:r>
      <w:r>
        <w:rPr>
          <w:rFonts w:ascii="Times New Roman" w:eastAsia="Times New Roman" w:hAnsi="Times New Roman" w:cs="Times New Roman"/>
          <w:b/>
          <w:color w:val="000000"/>
          <w:sz w:val="24"/>
          <w:szCs w:val="24"/>
        </w:rPr>
        <w:t xml:space="preserve">Парагонимоз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антропозооноз</w:t>
      </w:r>
      <w:proofErr w:type="spellEnd"/>
    </w:p>
    <w:p w14:paraId="027ED21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16. </w:t>
      </w:r>
      <w:proofErr w:type="spellStart"/>
      <w:r>
        <w:rPr>
          <w:rFonts w:ascii="Times New Roman" w:eastAsia="Times New Roman" w:hAnsi="Times New Roman" w:cs="Times New Roman"/>
          <w:b/>
          <w:sz w:val="24"/>
          <w:szCs w:val="24"/>
          <w:highlight w:val="yellow"/>
        </w:rPr>
        <w:t>Бычии</w:t>
      </w:r>
      <w:proofErr w:type="spellEnd"/>
      <w:r>
        <w:rPr>
          <w:rFonts w:ascii="Times New Roman" w:eastAsia="Times New Roman" w:hAnsi="Times New Roman" w:cs="Times New Roman"/>
          <w:b/>
          <w:sz w:val="24"/>
          <w:szCs w:val="24"/>
          <w:highlight w:val="yellow"/>
        </w:rPr>
        <w:t xml:space="preserve">̆ цепень.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564EE88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плоские черви </w:t>
      </w:r>
      <w:proofErr w:type="spellStart"/>
      <w:r>
        <w:rPr>
          <w:rFonts w:ascii="Times New Roman" w:eastAsia="Times New Roman" w:hAnsi="Times New Roman" w:cs="Times New Roman"/>
          <w:sz w:val="24"/>
          <w:szCs w:val="24"/>
        </w:rPr>
        <w:t>plathelmintes</w:t>
      </w:r>
      <w:proofErr w:type="spellEnd"/>
      <w:r>
        <w:rPr>
          <w:rFonts w:ascii="Times New Roman" w:eastAsia="Times New Roman" w:hAnsi="Times New Roman" w:cs="Times New Roman"/>
          <w:sz w:val="24"/>
          <w:szCs w:val="24"/>
        </w:rPr>
        <w:t xml:space="preserve"> </w:t>
      </w:r>
    </w:p>
    <w:p w14:paraId="2C3BDFB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ленточные черви </w:t>
      </w:r>
      <w:proofErr w:type="spellStart"/>
      <w:r>
        <w:rPr>
          <w:rFonts w:ascii="Times New Roman" w:eastAsia="Times New Roman" w:hAnsi="Times New Roman" w:cs="Times New Roman"/>
          <w:sz w:val="24"/>
          <w:szCs w:val="24"/>
        </w:rPr>
        <w:t>cestoidea</w:t>
      </w:r>
      <w:proofErr w:type="spellEnd"/>
      <w:r>
        <w:rPr>
          <w:rFonts w:ascii="Times New Roman" w:eastAsia="Times New Roman" w:hAnsi="Times New Roman" w:cs="Times New Roman"/>
          <w:sz w:val="24"/>
          <w:szCs w:val="24"/>
        </w:rPr>
        <w:t xml:space="preserve"> </w:t>
      </w:r>
    </w:p>
    <w:p w14:paraId="100210F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цепни </w:t>
      </w:r>
    </w:p>
    <w:p w14:paraId="3A5201B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theniarrhynchus</w:t>
      </w:r>
      <w:proofErr w:type="spellEnd"/>
      <w:r>
        <w:rPr>
          <w:rFonts w:ascii="Times New Roman" w:eastAsia="Times New Roman" w:hAnsi="Times New Roman" w:cs="Times New Roman"/>
          <w:sz w:val="24"/>
          <w:szCs w:val="24"/>
        </w:rPr>
        <w:t xml:space="preserve"> </w:t>
      </w:r>
    </w:p>
    <w:p w14:paraId="77189A7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proofErr w:type="gramStart"/>
      <w:r>
        <w:rPr>
          <w:rFonts w:ascii="Times New Roman" w:eastAsia="Times New Roman" w:hAnsi="Times New Roman" w:cs="Times New Roman"/>
          <w:sz w:val="24"/>
          <w:szCs w:val="24"/>
        </w:rPr>
        <w:t>t.saginatus</w:t>
      </w:r>
      <w:proofErr w:type="spellEnd"/>
      <w:proofErr w:type="gramEnd"/>
    </w:p>
    <w:p w14:paraId="05EB21B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4-10м. На сколексе-4 присоски. В гермафродитном членике – </w:t>
      </w:r>
      <w:proofErr w:type="spellStart"/>
      <w:r>
        <w:rPr>
          <w:rFonts w:ascii="Times New Roman" w:eastAsia="Times New Roman" w:hAnsi="Times New Roman" w:cs="Times New Roman"/>
          <w:color w:val="000000"/>
          <w:sz w:val="24"/>
          <w:szCs w:val="24"/>
        </w:rPr>
        <w:t>двухдольчатый</w:t>
      </w:r>
      <w:proofErr w:type="spellEnd"/>
      <w:r>
        <w:rPr>
          <w:rFonts w:ascii="Times New Roman" w:eastAsia="Times New Roman" w:hAnsi="Times New Roman" w:cs="Times New Roman"/>
          <w:color w:val="000000"/>
          <w:sz w:val="24"/>
          <w:szCs w:val="24"/>
        </w:rPr>
        <w:t xml:space="preserve"> (!) яичник. Матка по средней линии </w:t>
      </w:r>
      <w:proofErr w:type="spellStart"/>
      <w:r>
        <w:rPr>
          <w:rFonts w:ascii="Times New Roman" w:eastAsia="Times New Roman" w:hAnsi="Times New Roman" w:cs="Times New Roman"/>
          <w:color w:val="000000"/>
          <w:sz w:val="24"/>
          <w:szCs w:val="24"/>
        </w:rPr>
        <w:t>проглоттиды</w:t>
      </w:r>
      <w:proofErr w:type="spellEnd"/>
      <w:r>
        <w:rPr>
          <w:rFonts w:ascii="Times New Roman" w:eastAsia="Times New Roman" w:hAnsi="Times New Roman" w:cs="Times New Roman"/>
          <w:color w:val="000000"/>
          <w:sz w:val="24"/>
          <w:szCs w:val="24"/>
        </w:rPr>
        <w:t xml:space="preserve">, в виде тонкой трубки, слепо замкнута, имеет 17-35 пар (!) ответвлений. </w:t>
      </w:r>
      <w:proofErr w:type="spellStart"/>
      <w:r>
        <w:rPr>
          <w:rFonts w:ascii="Times New Roman" w:eastAsia="Times New Roman" w:hAnsi="Times New Roman" w:cs="Times New Roman"/>
          <w:color w:val="000000"/>
          <w:sz w:val="24"/>
          <w:szCs w:val="24"/>
        </w:rPr>
        <w:t>Желточник</w:t>
      </w:r>
      <w:proofErr w:type="spellEnd"/>
      <w:r>
        <w:rPr>
          <w:rFonts w:ascii="Times New Roman" w:eastAsia="Times New Roman" w:hAnsi="Times New Roman" w:cs="Times New Roman"/>
          <w:color w:val="000000"/>
          <w:sz w:val="24"/>
          <w:szCs w:val="24"/>
        </w:rPr>
        <w:t xml:space="preserve"> – ниже яичника, состоит из </w:t>
      </w:r>
      <w:proofErr w:type="spellStart"/>
      <w:r>
        <w:rPr>
          <w:rFonts w:ascii="Times New Roman" w:eastAsia="Times New Roman" w:hAnsi="Times New Roman" w:cs="Times New Roman"/>
          <w:color w:val="000000"/>
          <w:sz w:val="24"/>
          <w:szCs w:val="24"/>
        </w:rPr>
        <w:t>множ-ва</w:t>
      </w:r>
      <w:proofErr w:type="spellEnd"/>
      <w:r>
        <w:rPr>
          <w:rFonts w:ascii="Times New Roman" w:eastAsia="Times New Roman" w:hAnsi="Times New Roman" w:cs="Times New Roman"/>
          <w:color w:val="000000"/>
          <w:sz w:val="24"/>
          <w:szCs w:val="24"/>
        </w:rPr>
        <w:t xml:space="preserve"> гроздевидных желёзок. Семенники с боков. Частях </w:t>
      </w:r>
      <w:proofErr w:type="spellStart"/>
      <w:r>
        <w:rPr>
          <w:rFonts w:ascii="Times New Roman" w:eastAsia="Times New Roman" w:hAnsi="Times New Roman" w:cs="Times New Roman"/>
          <w:color w:val="000000"/>
          <w:sz w:val="24"/>
          <w:szCs w:val="24"/>
        </w:rPr>
        <w:t>пр-ды</w:t>
      </w:r>
      <w:proofErr w:type="spellEnd"/>
      <w:r>
        <w:rPr>
          <w:rFonts w:ascii="Times New Roman" w:eastAsia="Times New Roman" w:hAnsi="Times New Roman" w:cs="Times New Roman"/>
          <w:color w:val="000000"/>
          <w:sz w:val="24"/>
          <w:szCs w:val="24"/>
        </w:rPr>
        <w:t xml:space="preserve">, в виде мелких пузырьков. Яйца округлые, внутри – 6ти </w:t>
      </w:r>
      <w:proofErr w:type="spellStart"/>
      <w:r>
        <w:rPr>
          <w:rFonts w:ascii="Times New Roman" w:eastAsia="Times New Roman" w:hAnsi="Times New Roman" w:cs="Times New Roman"/>
          <w:color w:val="000000"/>
          <w:sz w:val="24"/>
          <w:szCs w:val="24"/>
        </w:rPr>
        <w:t>крючная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онкосфера</w:t>
      </w:r>
      <w:proofErr w:type="spellEnd"/>
      <w:r>
        <w:rPr>
          <w:rFonts w:ascii="Times New Roman" w:eastAsia="Times New Roman" w:hAnsi="Times New Roman" w:cs="Times New Roman"/>
          <w:color w:val="000000"/>
          <w:sz w:val="24"/>
          <w:szCs w:val="24"/>
        </w:rPr>
        <w:t>, размер-40мкм</w:t>
      </w:r>
    </w:p>
    <w:p w14:paraId="2879832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Цикл развития: Биогельминт. Основной хозяин – человек. Промежуточный – КРС. КРС заражается, поедая загрязнённую яйцами траву/корм, с током крови </w:t>
      </w:r>
      <w:proofErr w:type="spellStart"/>
      <w:r>
        <w:rPr>
          <w:rFonts w:ascii="Times New Roman" w:eastAsia="Times New Roman" w:hAnsi="Times New Roman" w:cs="Times New Roman"/>
          <w:color w:val="000000"/>
          <w:sz w:val="24"/>
          <w:szCs w:val="24"/>
        </w:rPr>
        <w:t>онкосферы</w:t>
      </w:r>
      <w:proofErr w:type="spellEnd"/>
      <w:r>
        <w:rPr>
          <w:rFonts w:ascii="Times New Roman" w:eastAsia="Times New Roman" w:hAnsi="Times New Roman" w:cs="Times New Roman"/>
          <w:color w:val="000000"/>
          <w:sz w:val="24"/>
          <w:szCs w:val="24"/>
        </w:rPr>
        <w:t xml:space="preserve"> попадают в мышцы, где становятся финнами типа цистицерк. Человек ест заражённое мясо, в тонком кишечнике развивается зрелая форма, яйца выделяются с фекалиями. </w:t>
      </w:r>
      <w:proofErr w:type="spellStart"/>
      <w:r>
        <w:rPr>
          <w:rFonts w:ascii="Times New Roman" w:eastAsia="Times New Roman" w:hAnsi="Times New Roman" w:cs="Times New Roman"/>
          <w:b/>
          <w:color w:val="000000"/>
          <w:sz w:val="24"/>
          <w:szCs w:val="24"/>
        </w:rPr>
        <w:t>Тениаринхоз</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антропозооноз</w:t>
      </w:r>
      <w:proofErr w:type="spellEnd"/>
      <w:r>
        <w:rPr>
          <w:rFonts w:ascii="Times New Roman" w:eastAsia="Times New Roman" w:hAnsi="Times New Roman" w:cs="Times New Roman"/>
          <w:color w:val="000000"/>
          <w:sz w:val="24"/>
          <w:szCs w:val="24"/>
        </w:rPr>
        <w:t>.</w:t>
      </w:r>
    </w:p>
    <w:p w14:paraId="58A9844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Путь заражения</w:t>
      </w:r>
      <w:r>
        <w:rPr>
          <w:rFonts w:ascii="Times New Roman" w:eastAsia="Times New Roman" w:hAnsi="Times New Roman" w:cs="Times New Roman"/>
          <w:color w:val="000000"/>
          <w:sz w:val="24"/>
          <w:szCs w:val="24"/>
        </w:rPr>
        <w:t xml:space="preserve"> – пищевой. </w:t>
      </w:r>
    </w:p>
    <w:p w14:paraId="7A445D1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яйца или зрелые членики в фекалиях (</w:t>
      </w:r>
      <w:proofErr w:type="spellStart"/>
      <w:r>
        <w:rPr>
          <w:rFonts w:ascii="Times New Roman" w:eastAsia="Times New Roman" w:hAnsi="Times New Roman" w:cs="Times New Roman"/>
          <w:color w:val="000000"/>
          <w:sz w:val="24"/>
          <w:szCs w:val="24"/>
        </w:rPr>
        <w:t>микроскопирование</w:t>
      </w:r>
      <w:proofErr w:type="spellEnd"/>
      <w:r>
        <w:rPr>
          <w:rFonts w:ascii="Times New Roman" w:eastAsia="Times New Roman" w:hAnsi="Times New Roman" w:cs="Times New Roman"/>
          <w:color w:val="000000"/>
          <w:sz w:val="24"/>
          <w:szCs w:val="24"/>
        </w:rPr>
        <w:t>)</w:t>
      </w:r>
    </w:p>
    <w:p w14:paraId="2BB488F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 личная</w:t>
      </w:r>
      <w:r>
        <w:rPr>
          <w:rFonts w:ascii="Times New Roman" w:eastAsia="Times New Roman" w:hAnsi="Times New Roman" w:cs="Times New Roman"/>
          <w:color w:val="000000"/>
          <w:sz w:val="24"/>
          <w:szCs w:val="24"/>
        </w:rPr>
        <w:t xml:space="preserve"> – термическая обработка мяса, </w:t>
      </w:r>
      <w:r>
        <w:rPr>
          <w:rFonts w:ascii="Times New Roman" w:eastAsia="Times New Roman" w:hAnsi="Times New Roman" w:cs="Times New Roman"/>
          <w:b/>
          <w:color w:val="000000"/>
          <w:sz w:val="24"/>
          <w:szCs w:val="24"/>
        </w:rPr>
        <w:t>общественная</w:t>
      </w:r>
      <w:r>
        <w:rPr>
          <w:rFonts w:ascii="Times New Roman" w:eastAsia="Times New Roman" w:hAnsi="Times New Roman" w:cs="Times New Roman"/>
          <w:color w:val="000000"/>
          <w:sz w:val="24"/>
          <w:szCs w:val="24"/>
        </w:rPr>
        <w:t xml:space="preserve"> – экспертиза мяса, защита пастбищ от загрязнения фекалиями, благоустройство сельской местности (туалеты и</w:t>
      </w:r>
    </w:p>
    <w:p w14:paraId="1906BEDB" w14:textId="7F439EB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т.п.) выявление и лечение больных, уничтожение заражённых туш.</w:t>
      </w:r>
    </w:p>
    <w:p w14:paraId="68D370C2"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32D483B1" w14:textId="263C0D35"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17. </w:t>
      </w:r>
      <w:proofErr w:type="spellStart"/>
      <w:r>
        <w:rPr>
          <w:rFonts w:ascii="Times New Roman" w:eastAsia="Times New Roman" w:hAnsi="Times New Roman" w:cs="Times New Roman"/>
          <w:b/>
          <w:sz w:val="24"/>
          <w:szCs w:val="24"/>
          <w:highlight w:val="yellow"/>
        </w:rPr>
        <w:t>Свинои</w:t>
      </w:r>
      <w:proofErr w:type="spellEnd"/>
      <w:r>
        <w:rPr>
          <w:rFonts w:ascii="Times New Roman" w:eastAsia="Times New Roman" w:hAnsi="Times New Roman" w:cs="Times New Roman"/>
          <w:b/>
          <w:sz w:val="24"/>
          <w:szCs w:val="24"/>
          <w:highlight w:val="yellow"/>
        </w:rPr>
        <w:t xml:space="preserve">̆ цепень.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1DCCF69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Плоские черви/ </w:t>
      </w:r>
      <w:proofErr w:type="spellStart"/>
      <w:r>
        <w:rPr>
          <w:rFonts w:ascii="Times New Roman" w:eastAsia="Times New Roman" w:hAnsi="Times New Roman" w:cs="Times New Roman"/>
          <w:sz w:val="24"/>
          <w:szCs w:val="24"/>
        </w:rPr>
        <w:t>plathelmintes</w:t>
      </w:r>
      <w:proofErr w:type="spellEnd"/>
      <w:r>
        <w:rPr>
          <w:rFonts w:ascii="Times New Roman" w:eastAsia="Times New Roman" w:hAnsi="Times New Roman" w:cs="Times New Roman"/>
          <w:sz w:val="24"/>
          <w:szCs w:val="24"/>
        </w:rPr>
        <w:t xml:space="preserve"> </w:t>
      </w:r>
    </w:p>
    <w:p w14:paraId="5B1DD2A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ленточные черви/ </w:t>
      </w:r>
      <w:proofErr w:type="spellStart"/>
      <w:r>
        <w:rPr>
          <w:rFonts w:ascii="Times New Roman" w:eastAsia="Times New Roman" w:hAnsi="Times New Roman" w:cs="Times New Roman"/>
          <w:sz w:val="24"/>
          <w:szCs w:val="24"/>
        </w:rPr>
        <w:t>caestoidea</w:t>
      </w:r>
      <w:proofErr w:type="spellEnd"/>
      <w:r>
        <w:rPr>
          <w:rFonts w:ascii="Times New Roman" w:eastAsia="Times New Roman" w:hAnsi="Times New Roman" w:cs="Times New Roman"/>
          <w:sz w:val="24"/>
          <w:szCs w:val="24"/>
        </w:rPr>
        <w:t xml:space="preserve"> </w:t>
      </w:r>
    </w:p>
    <w:p w14:paraId="222746E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цепни </w:t>
      </w:r>
    </w:p>
    <w:p w14:paraId="57D7FDE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taenia</w:t>
      </w:r>
      <w:proofErr w:type="spellEnd"/>
      <w:r>
        <w:rPr>
          <w:rFonts w:ascii="Times New Roman" w:eastAsia="Times New Roman" w:hAnsi="Times New Roman" w:cs="Times New Roman"/>
          <w:sz w:val="24"/>
          <w:szCs w:val="24"/>
        </w:rPr>
        <w:t xml:space="preserve"> </w:t>
      </w:r>
    </w:p>
    <w:p w14:paraId="1433AB8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taenia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solium</w:t>
      </w:r>
      <w:proofErr w:type="spellEnd"/>
    </w:p>
    <w:p w14:paraId="1D475CFD"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proofErr w:type="gramStart"/>
      <w:r>
        <w:rPr>
          <w:rFonts w:ascii="Times New Roman" w:eastAsia="Times New Roman" w:hAnsi="Times New Roman" w:cs="Times New Roman"/>
          <w:color w:val="000000"/>
          <w:sz w:val="24"/>
          <w:szCs w:val="24"/>
        </w:rPr>
        <w:t>: Также</w:t>
      </w:r>
      <w:proofErr w:type="gramEnd"/>
      <w:r>
        <w:rPr>
          <w:rFonts w:ascii="Times New Roman" w:eastAsia="Times New Roman" w:hAnsi="Times New Roman" w:cs="Times New Roman"/>
          <w:color w:val="000000"/>
          <w:sz w:val="24"/>
          <w:szCs w:val="24"/>
        </w:rPr>
        <w:t>, как бычий, но помимо присосок на сколексе крючья, яичник 3х дольчатый, у матки – 7-12 боковых ответвлений. Размер - 1,5-2м. К половой клоаке из глубины членика направляется своеобразная «дорожка», которая включает семяпровод и влагалище. Расположение половой клоаки на боковой части членика является диагностическим признаком, который позволяет отличить гермафродитные членики свиного и бычьего цепней от члеников лентеца.</w:t>
      </w:r>
    </w:p>
    <w:p w14:paraId="55C729A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задней части стробилы расположены зрелые членики паразита. В отличие от гермафродитных члеников они значительно вытянуты в длину. Большинство органов половой системы в зрелых члениках подверглись редукции, за исключением матки. Матка заполняет практически весь членик, от центрального ствола отходят боковые ответвления по 17-35 каждой стороны (диагностический признак зрелых члеников бычьего цепня). Полость матки заполнена огромным количеством яиц, внутри которых находится зародыш – </w:t>
      </w:r>
      <w:proofErr w:type="spellStart"/>
      <w:r>
        <w:rPr>
          <w:rFonts w:ascii="Times New Roman" w:eastAsia="Times New Roman" w:hAnsi="Times New Roman" w:cs="Times New Roman"/>
          <w:sz w:val="24"/>
          <w:szCs w:val="24"/>
        </w:rPr>
        <w:t>онкосфера</w:t>
      </w:r>
      <w:proofErr w:type="spellEnd"/>
      <w:r>
        <w:rPr>
          <w:rFonts w:ascii="Times New Roman" w:eastAsia="Times New Roman" w:hAnsi="Times New Roman" w:cs="Times New Roman"/>
          <w:sz w:val="24"/>
          <w:szCs w:val="24"/>
        </w:rPr>
        <w:t>. Матка не имеет собственного отверстия, поэтому яйца не могут оказаться за пределами членика и попасть в просвет кишечника больного. Только вместе с члеником яйца могут покинуть организм хозяина. Связь между члениками задней части стробилы ослабляется, последние членики отделяются и переходят в самостоятельное существование. В дальнейшем эти членики (один или несколько) с фекалиями больного оказываются во внешней среде. В отдельных случаях членики сами активно выползают из анального отверстия. Ежедневно могут выделяться до10-12члеников. Но размеры стробилы при этом не уменьшаются, в области шейки отпочковываются новые членики, которые постепенно отодвигаются от головки. Продолжительность жизни червя достигает20-30лет</w:t>
      </w:r>
    </w:p>
    <w:p w14:paraId="5496D4E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Стадии жизненного цикла:</w:t>
      </w:r>
      <w:r>
        <w:rPr>
          <w:rFonts w:ascii="Times New Roman" w:eastAsia="Times New Roman" w:hAnsi="Times New Roman" w:cs="Times New Roman"/>
          <w:color w:val="000000"/>
          <w:sz w:val="24"/>
          <w:szCs w:val="24"/>
        </w:rPr>
        <w:t xml:space="preserve"> (окончательный </w:t>
      </w:r>
      <w:proofErr w:type="spellStart"/>
      <w:r>
        <w:rPr>
          <w:rFonts w:ascii="Times New Roman" w:eastAsia="Times New Roman" w:hAnsi="Times New Roman" w:cs="Times New Roman"/>
          <w:color w:val="000000"/>
          <w:sz w:val="24"/>
          <w:szCs w:val="24"/>
        </w:rPr>
        <w:t>хоз</w:t>
      </w:r>
      <w:proofErr w:type="spellEnd"/>
      <w:r>
        <w:rPr>
          <w:rFonts w:ascii="Times New Roman" w:eastAsia="Times New Roman" w:hAnsi="Times New Roman" w:cs="Times New Roman"/>
          <w:color w:val="000000"/>
          <w:sz w:val="24"/>
          <w:szCs w:val="24"/>
        </w:rPr>
        <w:t>- тонкая кишка) зрелый червь - членик с яйцами - (</w:t>
      </w:r>
      <w:proofErr w:type="spellStart"/>
      <w:r>
        <w:rPr>
          <w:rFonts w:ascii="Times New Roman" w:eastAsia="Times New Roman" w:hAnsi="Times New Roman" w:cs="Times New Roman"/>
          <w:color w:val="000000"/>
          <w:sz w:val="24"/>
          <w:szCs w:val="24"/>
        </w:rPr>
        <w:t>окр</w:t>
      </w:r>
      <w:proofErr w:type="spellEnd"/>
      <w:r>
        <w:rPr>
          <w:rFonts w:ascii="Times New Roman" w:eastAsia="Times New Roman" w:hAnsi="Times New Roman" w:cs="Times New Roman"/>
          <w:color w:val="000000"/>
          <w:sz w:val="24"/>
          <w:szCs w:val="24"/>
        </w:rPr>
        <w:t xml:space="preserve">. среда) членик с яйцами – яйца – яйцо с </w:t>
      </w:r>
      <w:proofErr w:type="spellStart"/>
      <w:r>
        <w:rPr>
          <w:rFonts w:ascii="Times New Roman" w:eastAsia="Times New Roman" w:hAnsi="Times New Roman" w:cs="Times New Roman"/>
          <w:color w:val="000000"/>
          <w:sz w:val="24"/>
          <w:szCs w:val="24"/>
        </w:rPr>
        <w:t>онкосферой</w:t>
      </w:r>
      <w:proofErr w:type="spellEnd"/>
      <w:r>
        <w:rPr>
          <w:rFonts w:ascii="Times New Roman" w:eastAsia="Times New Roman" w:hAnsi="Times New Roman" w:cs="Times New Roman"/>
          <w:color w:val="000000"/>
          <w:sz w:val="24"/>
          <w:szCs w:val="24"/>
        </w:rPr>
        <w:t xml:space="preserve">-(промеж </w:t>
      </w:r>
      <w:proofErr w:type="spellStart"/>
      <w:r>
        <w:rPr>
          <w:rFonts w:ascii="Times New Roman" w:eastAsia="Times New Roman" w:hAnsi="Times New Roman" w:cs="Times New Roman"/>
          <w:color w:val="000000"/>
          <w:sz w:val="24"/>
          <w:szCs w:val="24"/>
        </w:rPr>
        <w:t>хоз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крс</w:t>
      </w:r>
      <w:proofErr w:type="spellEnd"/>
      <w:r>
        <w:rPr>
          <w:rFonts w:ascii="Times New Roman" w:eastAsia="Times New Roman" w:hAnsi="Times New Roman" w:cs="Times New Roman"/>
          <w:color w:val="000000"/>
          <w:sz w:val="24"/>
          <w:szCs w:val="24"/>
        </w:rPr>
        <w:t xml:space="preserve"> или человек снова) финна в мышцах (у человека - ГМ, глаза, мягкие ткани, мышцы)</w:t>
      </w:r>
    </w:p>
    <w:p w14:paraId="3972497B"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xml:space="preserve">: яйца в фекалиях (схожи с бычьим цепнем) </w:t>
      </w:r>
    </w:p>
    <w:p w14:paraId="7079C9E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путь </w:t>
      </w:r>
      <w:r>
        <w:rPr>
          <w:rFonts w:ascii="Times New Roman" w:eastAsia="Times New Roman" w:hAnsi="Times New Roman" w:cs="Times New Roman"/>
          <w:b/>
          <w:color w:val="000000"/>
          <w:sz w:val="24"/>
          <w:szCs w:val="24"/>
        </w:rPr>
        <w:t>алиментарный</w:t>
      </w:r>
      <w:r>
        <w:rPr>
          <w:rFonts w:ascii="Times New Roman" w:eastAsia="Times New Roman" w:hAnsi="Times New Roman" w:cs="Times New Roman"/>
          <w:color w:val="000000"/>
          <w:sz w:val="24"/>
          <w:szCs w:val="24"/>
        </w:rPr>
        <w:t xml:space="preserve"> </w:t>
      </w:r>
    </w:p>
    <w:p w14:paraId="0B446590"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ветеринарно</w:t>
      </w:r>
      <w:proofErr w:type="spellEnd"/>
      <w:r>
        <w:rPr>
          <w:rFonts w:ascii="Times New Roman" w:eastAsia="Times New Roman" w:hAnsi="Times New Roman" w:cs="Times New Roman"/>
          <w:color w:val="000000"/>
          <w:sz w:val="24"/>
          <w:szCs w:val="24"/>
        </w:rPr>
        <w:t xml:space="preserve"> сан надзор за КРС. </w:t>
      </w:r>
      <w:proofErr w:type="spellStart"/>
      <w:r>
        <w:rPr>
          <w:rFonts w:ascii="Times New Roman" w:eastAsia="Times New Roman" w:hAnsi="Times New Roman" w:cs="Times New Roman"/>
          <w:color w:val="000000"/>
          <w:sz w:val="24"/>
          <w:szCs w:val="24"/>
        </w:rPr>
        <w:t>Термич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обр</w:t>
      </w:r>
      <w:proofErr w:type="spellEnd"/>
      <w:r>
        <w:rPr>
          <w:rFonts w:ascii="Times New Roman" w:eastAsia="Times New Roman" w:hAnsi="Times New Roman" w:cs="Times New Roman"/>
          <w:color w:val="000000"/>
          <w:sz w:val="24"/>
          <w:szCs w:val="24"/>
        </w:rPr>
        <w:t>-ка мяса, сан просвет работа, защита ОС от фекалий</w:t>
      </w:r>
    </w:p>
    <w:p w14:paraId="59F8FE7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18. </w:t>
      </w:r>
      <w:proofErr w:type="spellStart"/>
      <w:r>
        <w:rPr>
          <w:rFonts w:ascii="Times New Roman" w:eastAsia="Times New Roman" w:hAnsi="Times New Roman" w:cs="Times New Roman"/>
          <w:b/>
          <w:sz w:val="24"/>
          <w:szCs w:val="24"/>
          <w:highlight w:val="yellow"/>
        </w:rPr>
        <w:t>Карликовыи</w:t>
      </w:r>
      <w:proofErr w:type="spellEnd"/>
      <w:r>
        <w:rPr>
          <w:rFonts w:ascii="Times New Roman" w:eastAsia="Times New Roman" w:hAnsi="Times New Roman" w:cs="Times New Roman"/>
          <w:b/>
          <w:sz w:val="24"/>
          <w:szCs w:val="24"/>
          <w:highlight w:val="yellow"/>
        </w:rPr>
        <w:t xml:space="preserve">̆ цепень.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4047A53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плоские черви </w:t>
      </w:r>
      <w:proofErr w:type="spellStart"/>
      <w:r>
        <w:rPr>
          <w:rFonts w:ascii="Times New Roman" w:eastAsia="Times New Roman" w:hAnsi="Times New Roman" w:cs="Times New Roman"/>
          <w:sz w:val="24"/>
          <w:szCs w:val="24"/>
        </w:rPr>
        <w:t>plathelminthes</w:t>
      </w:r>
      <w:proofErr w:type="spellEnd"/>
      <w:r>
        <w:rPr>
          <w:rFonts w:ascii="Times New Roman" w:eastAsia="Times New Roman" w:hAnsi="Times New Roman" w:cs="Times New Roman"/>
          <w:sz w:val="24"/>
          <w:szCs w:val="24"/>
        </w:rPr>
        <w:t xml:space="preserve"> </w:t>
      </w:r>
    </w:p>
    <w:p w14:paraId="179A752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ленточные черви </w:t>
      </w:r>
      <w:proofErr w:type="spellStart"/>
      <w:r>
        <w:rPr>
          <w:rFonts w:ascii="Times New Roman" w:eastAsia="Times New Roman" w:hAnsi="Times New Roman" w:cs="Times New Roman"/>
          <w:sz w:val="24"/>
          <w:szCs w:val="24"/>
        </w:rPr>
        <w:t>caestoidea</w:t>
      </w:r>
      <w:proofErr w:type="spellEnd"/>
    </w:p>
    <w:p w14:paraId="1B8DB6F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hymenolepis</w:t>
      </w:r>
      <w:proofErr w:type="spellEnd"/>
      <w:r>
        <w:rPr>
          <w:rFonts w:ascii="Times New Roman" w:eastAsia="Times New Roman" w:hAnsi="Times New Roman" w:cs="Times New Roman"/>
          <w:sz w:val="24"/>
          <w:szCs w:val="24"/>
        </w:rPr>
        <w:t xml:space="preserve"> </w:t>
      </w:r>
    </w:p>
    <w:p w14:paraId="26B0A1A8" w14:textId="77777777" w:rsidR="00500133" w:rsidRDefault="00005E0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вид:hym</w:t>
      </w:r>
      <w:proofErr w:type="gramEnd"/>
      <w:r>
        <w:rPr>
          <w:rFonts w:ascii="Times New Roman" w:eastAsia="Times New Roman" w:hAnsi="Times New Roman" w:cs="Times New Roman"/>
          <w:sz w:val="24"/>
          <w:szCs w:val="24"/>
        </w:rPr>
        <w:t>.nana</w:t>
      </w:r>
      <w:proofErr w:type="spellEnd"/>
    </w:p>
    <w:p w14:paraId="61367CE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заболевание – </w:t>
      </w:r>
      <w:proofErr w:type="spellStart"/>
      <w:r>
        <w:rPr>
          <w:rFonts w:ascii="Times New Roman" w:eastAsia="Times New Roman" w:hAnsi="Times New Roman" w:cs="Times New Roman"/>
          <w:b/>
          <w:color w:val="000000"/>
          <w:sz w:val="24"/>
          <w:szCs w:val="24"/>
        </w:rPr>
        <w:t>гименолепидоз</w:t>
      </w:r>
      <w:proofErr w:type="spellEnd"/>
      <w:r>
        <w:rPr>
          <w:rFonts w:ascii="Times New Roman" w:eastAsia="Times New Roman" w:hAnsi="Times New Roman" w:cs="Times New Roman"/>
          <w:b/>
          <w:color w:val="000000"/>
          <w:sz w:val="24"/>
          <w:szCs w:val="24"/>
        </w:rPr>
        <w:t xml:space="preserve"> </w:t>
      </w:r>
    </w:p>
    <w:p w14:paraId="02627FB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1-5 см. в длину, вытянутая форма, шаровидный сколекс, 4присоски, хоботок с 2мя рядами крючьев. Длина зрелых члеников больше длины стробилы. В стробиле 200-300 </w:t>
      </w:r>
      <w:proofErr w:type="spellStart"/>
      <w:r>
        <w:rPr>
          <w:rFonts w:ascii="Times New Roman" w:eastAsia="Times New Roman" w:hAnsi="Times New Roman" w:cs="Times New Roman"/>
          <w:color w:val="000000"/>
          <w:sz w:val="24"/>
          <w:szCs w:val="24"/>
        </w:rPr>
        <w:t>проглоттид</w:t>
      </w:r>
      <w:proofErr w:type="spellEnd"/>
      <w:r>
        <w:rPr>
          <w:rFonts w:ascii="Times New Roman" w:eastAsia="Times New Roman" w:hAnsi="Times New Roman" w:cs="Times New Roman"/>
          <w:color w:val="000000"/>
          <w:sz w:val="24"/>
          <w:szCs w:val="24"/>
        </w:rPr>
        <w:t xml:space="preserve">. Яйца: 50мкм, округлые или овальные наружная оболочка прозрачная, у </w:t>
      </w:r>
      <w:proofErr w:type="spellStart"/>
      <w:r>
        <w:rPr>
          <w:rFonts w:ascii="Times New Roman" w:eastAsia="Times New Roman" w:hAnsi="Times New Roman" w:cs="Times New Roman"/>
          <w:color w:val="000000"/>
          <w:sz w:val="24"/>
          <w:szCs w:val="24"/>
        </w:rPr>
        <w:t>эмбриофоры</w:t>
      </w:r>
      <w:proofErr w:type="spellEnd"/>
      <w:r>
        <w:rPr>
          <w:rFonts w:ascii="Times New Roman" w:eastAsia="Times New Roman" w:hAnsi="Times New Roman" w:cs="Times New Roman"/>
          <w:color w:val="000000"/>
          <w:sz w:val="24"/>
          <w:szCs w:val="24"/>
        </w:rPr>
        <w:t xml:space="preserve"> 2 выступа, от которых тянутся </w:t>
      </w:r>
      <w:proofErr w:type="spellStart"/>
      <w:r>
        <w:rPr>
          <w:rFonts w:ascii="Times New Roman" w:eastAsia="Times New Roman" w:hAnsi="Times New Roman" w:cs="Times New Roman"/>
          <w:color w:val="000000"/>
          <w:sz w:val="24"/>
          <w:szCs w:val="24"/>
        </w:rPr>
        <w:t>микрофиламенты</w:t>
      </w:r>
      <w:proofErr w:type="spellEnd"/>
      <w:r>
        <w:rPr>
          <w:rFonts w:ascii="Times New Roman" w:eastAsia="Times New Roman" w:hAnsi="Times New Roman" w:cs="Times New Roman"/>
          <w:color w:val="000000"/>
          <w:sz w:val="24"/>
          <w:szCs w:val="24"/>
        </w:rPr>
        <w:t xml:space="preserve">, внутри – </w:t>
      </w:r>
      <w:proofErr w:type="spellStart"/>
      <w:r>
        <w:rPr>
          <w:rFonts w:ascii="Times New Roman" w:eastAsia="Times New Roman" w:hAnsi="Times New Roman" w:cs="Times New Roman"/>
          <w:color w:val="000000"/>
          <w:sz w:val="24"/>
          <w:szCs w:val="24"/>
        </w:rPr>
        <w:t>шестикрючная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онкосфера</w:t>
      </w:r>
      <w:proofErr w:type="spellEnd"/>
      <w:r>
        <w:rPr>
          <w:rFonts w:ascii="Times New Roman" w:eastAsia="Times New Roman" w:hAnsi="Times New Roman" w:cs="Times New Roman"/>
          <w:color w:val="000000"/>
          <w:sz w:val="24"/>
          <w:szCs w:val="24"/>
        </w:rPr>
        <w:t>.</w:t>
      </w:r>
    </w:p>
    <w:p w14:paraId="17CA4223"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окончательный хозяин - человек, промежуточный хозяин – мучной хрущ, человек. Возможна </w:t>
      </w:r>
      <w:proofErr w:type="spellStart"/>
      <w:proofErr w:type="gramStart"/>
      <w:r>
        <w:rPr>
          <w:rFonts w:ascii="Times New Roman" w:eastAsia="Times New Roman" w:hAnsi="Times New Roman" w:cs="Times New Roman"/>
          <w:color w:val="000000"/>
          <w:sz w:val="24"/>
          <w:szCs w:val="24"/>
        </w:rPr>
        <w:t>аутореинвазия</w:t>
      </w:r>
      <w:proofErr w:type="spellEnd"/>
      <w:r>
        <w:rPr>
          <w:rFonts w:ascii="Times New Roman" w:eastAsia="Times New Roman" w:hAnsi="Times New Roman" w:cs="Times New Roman"/>
          <w:color w:val="000000"/>
          <w:sz w:val="24"/>
          <w:szCs w:val="24"/>
        </w:rPr>
        <w:t>( если</w:t>
      </w:r>
      <w:proofErr w:type="gramEnd"/>
      <w:r>
        <w:rPr>
          <w:rFonts w:ascii="Times New Roman" w:eastAsia="Times New Roman" w:hAnsi="Times New Roman" w:cs="Times New Roman"/>
          <w:color w:val="000000"/>
          <w:sz w:val="24"/>
          <w:szCs w:val="24"/>
        </w:rPr>
        <w:t xml:space="preserve"> яйцо не выходит во </w:t>
      </w:r>
      <w:proofErr w:type="spellStart"/>
      <w:r>
        <w:rPr>
          <w:rFonts w:ascii="Times New Roman" w:eastAsia="Times New Roman" w:hAnsi="Times New Roman" w:cs="Times New Roman"/>
          <w:color w:val="000000"/>
          <w:sz w:val="24"/>
          <w:szCs w:val="24"/>
        </w:rPr>
        <w:t>вн.среду</w:t>
      </w:r>
      <w:proofErr w:type="spellEnd"/>
      <w:r>
        <w:rPr>
          <w:rFonts w:ascii="Times New Roman" w:eastAsia="Times New Roman" w:hAnsi="Times New Roman" w:cs="Times New Roman"/>
          <w:color w:val="000000"/>
          <w:sz w:val="24"/>
          <w:szCs w:val="24"/>
        </w:rPr>
        <w:t>). Человек проглатывает яйца (</w:t>
      </w:r>
      <w:r>
        <w:rPr>
          <w:rFonts w:ascii="Times New Roman" w:eastAsia="Times New Roman" w:hAnsi="Times New Roman" w:cs="Times New Roman"/>
          <w:b/>
          <w:color w:val="000000"/>
          <w:sz w:val="24"/>
          <w:szCs w:val="24"/>
        </w:rPr>
        <w:t>контактно-бытовой, алиментарный</w:t>
      </w:r>
      <w:r>
        <w:rPr>
          <w:rFonts w:ascii="Times New Roman" w:eastAsia="Times New Roman" w:hAnsi="Times New Roman" w:cs="Times New Roman"/>
          <w:color w:val="000000"/>
          <w:sz w:val="24"/>
          <w:szCs w:val="24"/>
        </w:rPr>
        <w:t xml:space="preserve">) в тонком кишечнике </w:t>
      </w:r>
      <w:proofErr w:type="spellStart"/>
      <w:r>
        <w:rPr>
          <w:rFonts w:ascii="Times New Roman" w:eastAsia="Times New Roman" w:hAnsi="Times New Roman" w:cs="Times New Roman"/>
          <w:color w:val="000000"/>
          <w:sz w:val="24"/>
          <w:szCs w:val="24"/>
        </w:rPr>
        <w:t>цистецеркоиды</w:t>
      </w:r>
      <w:proofErr w:type="spellEnd"/>
      <w:r>
        <w:rPr>
          <w:rFonts w:ascii="Times New Roman" w:eastAsia="Times New Roman" w:hAnsi="Times New Roman" w:cs="Times New Roman"/>
          <w:color w:val="000000"/>
          <w:sz w:val="24"/>
          <w:szCs w:val="24"/>
        </w:rPr>
        <w:t xml:space="preserve"> внедряются в ворсинки, затем выходят в просвет кишки, прикрепляются к слизистой и становятся половозрелыми формами, яйца (</w:t>
      </w:r>
      <w:proofErr w:type="spellStart"/>
      <w:r>
        <w:rPr>
          <w:rFonts w:ascii="Times New Roman" w:eastAsia="Times New Roman" w:hAnsi="Times New Roman" w:cs="Times New Roman"/>
          <w:color w:val="000000"/>
          <w:sz w:val="24"/>
          <w:szCs w:val="24"/>
        </w:rPr>
        <w:t>онкоферы</w:t>
      </w:r>
      <w:proofErr w:type="spellEnd"/>
      <w:r>
        <w:rPr>
          <w:rFonts w:ascii="Times New Roman" w:eastAsia="Times New Roman" w:hAnsi="Times New Roman" w:cs="Times New Roman"/>
          <w:color w:val="000000"/>
          <w:sz w:val="24"/>
          <w:szCs w:val="24"/>
        </w:rPr>
        <w:t xml:space="preserve">) выходят с фекалиями. В промежуточном хозяине </w:t>
      </w:r>
      <w:proofErr w:type="spellStart"/>
      <w:r>
        <w:rPr>
          <w:rFonts w:ascii="Times New Roman" w:eastAsia="Times New Roman" w:hAnsi="Times New Roman" w:cs="Times New Roman"/>
          <w:color w:val="000000"/>
          <w:sz w:val="24"/>
          <w:szCs w:val="24"/>
        </w:rPr>
        <w:t>онкосфера</w:t>
      </w:r>
      <w:proofErr w:type="spellEnd"/>
      <w:r>
        <w:rPr>
          <w:rFonts w:ascii="Times New Roman" w:eastAsia="Times New Roman" w:hAnsi="Times New Roman" w:cs="Times New Roman"/>
          <w:color w:val="000000"/>
          <w:sz w:val="24"/>
          <w:szCs w:val="24"/>
        </w:rPr>
        <w:t xml:space="preserve"> превращается в финну (</w:t>
      </w:r>
      <w:proofErr w:type="spellStart"/>
      <w:r>
        <w:rPr>
          <w:rFonts w:ascii="Times New Roman" w:eastAsia="Times New Roman" w:hAnsi="Times New Roman" w:cs="Times New Roman"/>
          <w:color w:val="000000"/>
          <w:sz w:val="24"/>
          <w:szCs w:val="24"/>
        </w:rPr>
        <w:t>цистицеркоид</w:t>
      </w:r>
      <w:proofErr w:type="spellEnd"/>
      <w:r>
        <w:rPr>
          <w:rFonts w:ascii="Times New Roman" w:eastAsia="Times New Roman" w:hAnsi="Times New Roman" w:cs="Times New Roman"/>
          <w:color w:val="000000"/>
          <w:sz w:val="24"/>
          <w:szCs w:val="24"/>
        </w:rPr>
        <w:t xml:space="preserve">), которая попадает в основного хозяина. </w:t>
      </w:r>
    </w:p>
    <w:p w14:paraId="4557E41A"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яйца в фекалиях(</w:t>
      </w:r>
      <w:proofErr w:type="spellStart"/>
      <w:r>
        <w:rPr>
          <w:rFonts w:ascii="Times New Roman" w:eastAsia="Times New Roman" w:hAnsi="Times New Roman" w:cs="Times New Roman"/>
          <w:color w:val="000000"/>
          <w:sz w:val="24"/>
          <w:szCs w:val="24"/>
        </w:rPr>
        <w:t>микроскопирование</w:t>
      </w:r>
      <w:proofErr w:type="spellEnd"/>
      <w:r>
        <w:rPr>
          <w:rFonts w:ascii="Times New Roman" w:eastAsia="Times New Roman" w:hAnsi="Times New Roman" w:cs="Times New Roman"/>
          <w:color w:val="000000"/>
          <w:sz w:val="24"/>
          <w:szCs w:val="24"/>
        </w:rPr>
        <w:t>)</w:t>
      </w:r>
    </w:p>
    <w:p w14:paraId="57D68A71"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личная</w:t>
      </w:r>
      <w:r>
        <w:rPr>
          <w:rFonts w:ascii="Times New Roman" w:eastAsia="Times New Roman" w:hAnsi="Times New Roman" w:cs="Times New Roman"/>
          <w:color w:val="000000"/>
          <w:sz w:val="24"/>
          <w:szCs w:val="24"/>
        </w:rPr>
        <w:t xml:space="preserve"> – соблюдение гигиены, защита пиши от насекомых, соблюдение технологии изготовления мучных изделий, </w:t>
      </w:r>
      <w:r>
        <w:rPr>
          <w:rFonts w:ascii="Times New Roman" w:eastAsia="Times New Roman" w:hAnsi="Times New Roman" w:cs="Times New Roman"/>
          <w:b/>
          <w:color w:val="000000"/>
          <w:sz w:val="24"/>
          <w:szCs w:val="24"/>
        </w:rPr>
        <w:t>общественная</w:t>
      </w:r>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сан-просвет</w:t>
      </w:r>
      <w:proofErr w:type="gramEnd"/>
      <w:r>
        <w:rPr>
          <w:rFonts w:ascii="Times New Roman" w:eastAsia="Times New Roman" w:hAnsi="Times New Roman" w:cs="Times New Roman"/>
          <w:color w:val="000000"/>
          <w:sz w:val="24"/>
          <w:szCs w:val="24"/>
        </w:rPr>
        <w:t xml:space="preserve"> работа, дератизация.</w:t>
      </w:r>
    </w:p>
    <w:p w14:paraId="5C89F87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19. Эхинококк.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340D471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плоские черви </w:t>
      </w:r>
      <w:proofErr w:type="spellStart"/>
      <w:r>
        <w:rPr>
          <w:rFonts w:ascii="Times New Roman" w:eastAsia="Times New Roman" w:hAnsi="Times New Roman" w:cs="Times New Roman"/>
          <w:sz w:val="24"/>
          <w:szCs w:val="24"/>
        </w:rPr>
        <w:t>plathelminthes</w:t>
      </w:r>
      <w:proofErr w:type="spellEnd"/>
      <w:r>
        <w:rPr>
          <w:rFonts w:ascii="Times New Roman" w:eastAsia="Times New Roman" w:hAnsi="Times New Roman" w:cs="Times New Roman"/>
          <w:sz w:val="24"/>
          <w:szCs w:val="24"/>
        </w:rPr>
        <w:t xml:space="preserve"> </w:t>
      </w:r>
    </w:p>
    <w:p w14:paraId="7C6D2C1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ленточные черви </w:t>
      </w:r>
      <w:proofErr w:type="spellStart"/>
      <w:r>
        <w:rPr>
          <w:rFonts w:ascii="Times New Roman" w:eastAsia="Times New Roman" w:hAnsi="Times New Roman" w:cs="Times New Roman"/>
          <w:sz w:val="24"/>
          <w:szCs w:val="24"/>
        </w:rPr>
        <w:t>castoidea</w:t>
      </w:r>
      <w:proofErr w:type="spellEnd"/>
      <w:r>
        <w:rPr>
          <w:rFonts w:ascii="Times New Roman" w:eastAsia="Times New Roman" w:hAnsi="Times New Roman" w:cs="Times New Roman"/>
          <w:sz w:val="24"/>
          <w:szCs w:val="24"/>
        </w:rPr>
        <w:t xml:space="preserve"> </w:t>
      </w:r>
    </w:p>
    <w:p w14:paraId="0341A6C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ehinococus</w:t>
      </w:r>
      <w:proofErr w:type="spellEnd"/>
      <w:r>
        <w:rPr>
          <w:rFonts w:ascii="Times New Roman" w:eastAsia="Times New Roman" w:hAnsi="Times New Roman" w:cs="Times New Roman"/>
          <w:sz w:val="24"/>
          <w:szCs w:val="24"/>
        </w:rPr>
        <w:t xml:space="preserve"> </w:t>
      </w:r>
    </w:p>
    <w:p w14:paraId="08A714B5" w14:textId="77777777" w:rsidR="00500133" w:rsidRDefault="00005E0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e.granulosus</w:t>
      </w:r>
      <w:proofErr w:type="spellEnd"/>
      <w:proofErr w:type="gramEnd"/>
      <w:r>
        <w:rPr>
          <w:rFonts w:ascii="Times New Roman" w:eastAsia="Times New Roman" w:hAnsi="Times New Roman" w:cs="Times New Roman"/>
          <w:sz w:val="24"/>
          <w:szCs w:val="24"/>
        </w:rPr>
        <w:t xml:space="preserve"> </w:t>
      </w:r>
    </w:p>
    <w:p w14:paraId="0CD2080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возбудитель </w:t>
      </w:r>
      <w:r>
        <w:rPr>
          <w:rFonts w:ascii="Times New Roman" w:eastAsia="Times New Roman" w:hAnsi="Times New Roman" w:cs="Times New Roman"/>
          <w:b/>
          <w:color w:val="000000"/>
          <w:sz w:val="24"/>
          <w:szCs w:val="24"/>
        </w:rPr>
        <w:t>эхинококкоза</w:t>
      </w:r>
      <w:r>
        <w:rPr>
          <w:rFonts w:ascii="Times New Roman" w:eastAsia="Times New Roman" w:hAnsi="Times New Roman" w:cs="Times New Roman"/>
          <w:color w:val="000000"/>
          <w:sz w:val="24"/>
          <w:szCs w:val="24"/>
        </w:rPr>
        <w:t xml:space="preserve">. </w:t>
      </w:r>
    </w:p>
    <w:p w14:paraId="708A9559"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Половозрелая форма имеет головку с крючьями и 3-4 членика разной степени зрелости. Последний из них зрелый, он содержит около 800яиц. Общая длина тела до 5 мм. Яйца по форме и размерам сходны с яйцами свиного и бычьего цепней. Эхинококкоз у человека распространен во всех географических и климатических зонах, преимущественно в регионах с развитым отгонным животноводством.</w:t>
      </w:r>
    </w:p>
    <w:p w14:paraId="0F907DB6"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эхинококка связан с хищными животными семейства Псовых (волками, шакалами, собаками), которые являются его окончательными хозяевами. Взрослые членики способны активно ползать, распространяя яйца с </w:t>
      </w:r>
      <w:proofErr w:type="spellStart"/>
      <w:r>
        <w:rPr>
          <w:rFonts w:ascii="Times New Roman" w:eastAsia="Times New Roman" w:hAnsi="Times New Roman" w:cs="Times New Roman"/>
          <w:color w:val="000000"/>
          <w:sz w:val="24"/>
          <w:szCs w:val="24"/>
        </w:rPr>
        <w:t>онкосферами</w:t>
      </w:r>
      <w:proofErr w:type="spellEnd"/>
      <w:r>
        <w:rPr>
          <w:rFonts w:ascii="Times New Roman" w:eastAsia="Times New Roman" w:hAnsi="Times New Roman" w:cs="Times New Roman"/>
          <w:color w:val="000000"/>
          <w:sz w:val="24"/>
          <w:szCs w:val="24"/>
        </w:rPr>
        <w:t xml:space="preserve"> по шерсти хозяина и в окружающей среде. Их могут проглотить травоядные животные – коровы, овцы, олени или человек, становясь промежуточными хозяевами (</w:t>
      </w:r>
      <w:r>
        <w:rPr>
          <w:rFonts w:ascii="Times New Roman" w:eastAsia="Times New Roman" w:hAnsi="Times New Roman" w:cs="Times New Roman"/>
          <w:b/>
          <w:color w:val="000000"/>
          <w:sz w:val="24"/>
          <w:szCs w:val="24"/>
        </w:rPr>
        <w:t>контактно-бытовой, пищевой</w:t>
      </w:r>
      <w:r>
        <w:rPr>
          <w:rFonts w:ascii="Times New Roman" w:eastAsia="Times New Roman" w:hAnsi="Times New Roman" w:cs="Times New Roman"/>
          <w:color w:val="000000"/>
          <w:sz w:val="24"/>
          <w:szCs w:val="24"/>
        </w:rPr>
        <w:t xml:space="preserve"> пути передачи). Финна (промежуточная форма паразита) эхинококка – пузырь, нередко достигающий 20 см. в диаметре. Он заполнен жидкостью с ограниченным количеством молодых сколексов, постоянно почкующихся от внутренней поверхности стенки финны. Окончательный хозяин заражается, поедая пораженные органы промежуточного. Растущая финна сдавливает органы, вызывает их атрофию. Постоянное поступление продуктов диссимиляции в организм хозяина вызывает его истощения. Очень опасен разрыв эхинококкового пузыря: жидкость, заключенная в нем, может вызвать токсический шок. При этом мелкие зародышевые сколексы могут распространяться по организму, поражая другие органы. Множественный эхинококкоз заканчивается смертью хозяина.</w:t>
      </w:r>
    </w:p>
    <w:p w14:paraId="35335DC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Личная профилактика </w:t>
      </w:r>
      <w:r>
        <w:rPr>
          <w:rFonts w:ascii="Times New Roman" w:eastAsia="Times New Roman" w:hAnsi="Times New Roman" w:cs="Times New Roman"/>
          <w:color w:val="000000"/>
          <w:sz w:val="24"/>
          <w:szCs w:val="24"/>
        </w:rPr>
        <w:t xml:space="preserve">– мытье рук после контактов с пастушьими собаками. </w:t>
      </w:r>
      <w:r>
        <w:rPr>
          <w:rFonts w:ascii="Times New Roman" w:eastAsia="Times New Roman" w:hAnsi="Times New Roman" w:cs="Times New Roman"/>
          <w:b/>
          <w:color w:val="000000"/>
          <w:sz w:val="24"/>
          <w:szCs w:val="24"/>
        </w:rPr>
        <w:t>Общественная</w:t>
      </w:r>
      <w:r>
        <w:rPr>
          <w:rFonts w:ascii="Times New Roman" w:eastAsia="Times New Roman" w:hAnsi="Times New Roman" w:cs="Times New Roman"/>
          <w:color w:val="000000"/>
          <w:sz w:val="24"/>
          <w:szCs w:val="24"/>
        </w:rPr>
        <w:t xml:space="preserve"> – обследование и дегельминтизация собак, недопущение скармливания им органов больных животных.</w:t>
      </w:r>
    </w:p>
    <w:p w14:paraId="0EA23B2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20. </w:t>
      </w:r>
      <w:proofErr w:type="spellStart"/>
      <w:r>
        <w:rPr>
          <w:rFonts w:ascii="Times New Roman" w:eastAsia="Times New Roman" w:hAnsi="Times New Roman" w:cs="Times New Roman"/>
          <w:b/>
          <w:sz w:val="24"/>
          <w:szCs w:val="24"/>
          <w:highlight w:val="yellow"/>
        </w:rPr>
        <w:t>Альвеококк</w:t>
      </w:r>
      <w:proofErr w:type="spellEnd"/>
      <w:r>
        <w:rPr>
          <w:rFonts w:ascii="Times New Roman" w:eastAsia="Times New Roman" w:hAnsi="Times New Roman" w:cs="Times New Roman"/>
          <w:b/>
          <w:sz w:val="24"/>
          <w:szCs w:val="24"/>
          <w:highlight w:val="yellow"/>
        </w:rPr>
        <w:t xml:space="preserve">. Систематическое положение, морфология, цикл развития, обоснование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00C4B53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плоские черви </w:t>
      </w:r>
      <w:proofErr w:type="spellStart"/>
      <w:r>
        <w:rPr>
          <w:rFonts w:ascii="Times New Roman" w:eastAsia="Times New Roman" w:hAnsi="Times New Roman" w:cs="Times New Roman"/>
          <w:sz w:val="24"/>
          <w:szCs w:val="24"/>
        </w:rPr>
        <w:t>plathelminthes</w:t>
      </w:r>
      <w:proofErr w:type="spellEnd"/>
      <w:r>
        <w:rPr>
          <w:rFonts w:ascii="Times New Roman" w:eastAsia="Times New Roman" w:hAnsi="Times New Roman" w:cs="Times New Roman"/>
          <w:sz w:val="24"/>
          <w:szCs w:val="24"/>
        </w:rPr>
        <w:t xml:space="preserve"> </w:t>
      </w:r>
    </w:p>
    <w:p w14:paraId="1568DB9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ленточные черви </w:t>
      </w:r>
      <w:proofErr w:type="spellStart"/>
      <w:r>
        <w:rPr>
          <w:rFonts w:ascii="Times New Roman" w:eastAsia="Times New Roman" w:hAnsi="Times New Roman" w:cs="Times New Roman"/>
          <w:sz w:val="24"/>
          <w:szCs w:val="24"/>
        </w:rPr>
        <w:t>castoidea</w:t>
      </w:r>
      <w:proofErr w:type="spellEnd"/>
      <w:r>
        <w:rPr>
          <w:rFonts w:ascii="Times New Roman" w:eastAsia="Times New Roman" w:hAnsi="Times New Roman" w:cs="Times New Roman"/>
          <w:sz w:val="24"/>
          <w:szCs w:val="24"/>
        </w:rPr>
        <w:t xml:space="preserve"> </w:t>
      </w:r>
    </w:p>
    <w:p w14:paraId="72BD1D2D"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alveococus</w:t>
      </w:r>
      <w:proofErr w:type="spellEnd"/>
      <w:r>
        <w:rPr>
          <w:rFonts w:ascii="Times New Roman" w:eastAsia="Times New Roman" w:hAnsi="Times New Roman" w:cs="Times New Roman"/>
          <w:sz w:val="24"/>
          <w:szCs w:val="24"/>
        </w:rPr>
        <w:t xml:space="preserve"> </w:t>
      </w:r>
    </w:p>
    <w:p w14:paraId="5C152D36" w14:textId="77777777" w:rsidR="00500133" w:rsidRDefault="00005E0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a.multicularis</w:t>
      </w:r>
      <w:proofErr w:type="spellEnd"/>
      <w:proofErr w:type="gramEnd"/>
      <w:r>
        <w:rPr>
          <w:rFonts w:ascii="Times New Roman" w:eastAsia="Times New Roman" w:hAnsi="Times New Roman" w:cs="Times New Roman"/>
          <w:sz w:val="24"/>
          <w:szCs w:val="24"/>
        </w:rPr>
        <w:t xml:space="preserve"> </w:t>
      </w:r>
    </w:p>
    <w:p w14:paraId="33745B6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возбудитель </w:t>
      </w:r>
      <w:proofErr w:type="spellStart"/>
      <w:r>
        <w:rPr>
          <w:rFonts w:ascii="Times New Roman" w:eastAsia="Times New Roman" w:hAnsi="Times New Roman" w:cs="Times New Roman"/>
          <w:b/>
          <w:color w:val="000000"/>
          <w:sz w:val="24"/>
          <w:szCs w:val="24"/>
        </w:rPr>
        <w:t>альвеококкоза</w:t>
      </w:r>
      <w:proofErr w:type="spellEnd"/>
      <w:r>
        <w:rPr>
          <w:rFonts w:ascii="Times New Roman" w:eastAsia="Times New Roman" w:hAnsi="Times New Roman" w:cs="Times New Roman"/>
          <w:color w:val="000000"/>
          <w:sz w:val="24"/>
          <w:szCs w:val="24"/>
        </w:rPr>
        <w:t xml:space="preserve">. </w:t>
      </w:r>
    </w:p>
    <w:p w14:paraId="11E2DEF4"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Морфология:</w:t>
      </w:r>
      <w:r>
        <w:rPr>
          <w:rFonts w:ascii="Times New Roman" w:eastAsia="Times New Roman" w:hAnsi="Times New Roman" w:cs="Times New Roman"/>
          <w:color w:val="000000"/>
          <w:sz w:val="24"/>
          <w:szCs w:val="24"/>
        </w:rPr>
        <w:t xml:space="preserve"> Половозрелая форма отличается от эхинококка меньшими размерами тела (до 2 мм) и деталями строения крючьев и матки. Финнозная стадия состоит из множества мелких пузырьков, постоянно почкующихся друг от друга наружу, благодаря чему финна представляет собой постоянно растущий узел. В каждом пузырьке находится зародышевая головка паразита. Рост финны разрушает окружающие ткани наподобие злокачественной опухоли. Возможен и отрыв отдельных пузырьков с распространением патологического процесса по организму. </w:t>
      </w:r>
    </w:p>
    <w:p w14:paraId="478FDF07"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Природные очаги </w:t>
      </w:r>
      <w:proofErr w:type="spellStart"/>
      <w:r>
        <w:rPr>
          <w:rFonts w:ascii="Times New Roman" w:eastAsia="Times New Roman" w:hAnsi="Times New Roman" w:cs="Times New Roman"/>
          <w:color w:val="000000"/>
          <w:sz w:val="24"/>
          <w:szCs w:val="24"/>
        </w:rPr>
        <w:t>альвеококкоза</w:t>
      </w:r>
      <w:proofErr w:type="spellEnd"/>
      <w:r>
        <w:rPr>
          <w:rFonts w:ascii="Times New Roman" w:eastAsia="Times New Roman" w:hAnsi="Times New Roman" w:cs="Times New Roman"/>
          <w:color w:val="000000"/>
          <w:sz w:val="24"/>
          <w:szCs w:val="24"/>
        </w:rPr>
        <w:t xml:space="preserve"> имеются в Сибири, Средней Азии, на Урале и Дальнем Востоке, а также в Северной Америке, в Центральной и Южной Европе.</w:t>
      </w:r>
    </w:p>
    <w:p w14:paraId="756BE5B5"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 принципиально не отличается от эхинококка, но окончательными хозяевами этого паразита являются дикие хищники – лисы, песцы, волки, реже домашние собаки, промежуточными – мышевидные грызуны, иногда человек. </w:t>
      </w:r>
      <w:proofErr w:type="spellStart"/>
      <w:r>
        <w:rPr>
          <w:rFonts w:ascii="Times New Roman" w:eastAsia="Times New Roman" w:hAnsi="Times New Roman" w:cs="Times New Roman"/>
          <w:color w:val="000000"/>
          <w:sz w:val="24"/>
          <w:szCs w:val="24"/>
        </w:rPr>
        <w:t>Альвеококкоз</w:t>
      </w:r>
      <w:proofErr w:type="spellEnd"/>
      <w:r>
        <w:rPr>
          <w:rFonts w:ascii="Times New Roman" w:eastAsia="Times New Roman" w:hAnsi="Times New Roman" w:cs="Times New Roman"/>
          <w:color w:val="000000"/>
          <w:sz w:val="24"/>
          <w:szCs w:val="24"/>
        </w:rPr>
        <w:t xml:space="preserve"> – более тяжелое заболевание, чем эхинококкоз, в связи с инвазивным характером роста финны.</w:t>
      </w:r>
    </w:p>
    <w:p w14:paraId="47584C9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Личная профилактика</w:t>
      </w:r>
      <w:r>
        <w:rPr>
          <w:rFonts w:ascii="Times New Roman" w:eastAsia="Times New Roman" w:hAnsi="Times New Roman" w:cs="Times New Roman"/>
          <w:color w:val="000000"/>
          <w:sz w:val="24"/>
          <w:szCs w:val="24"/>
        </w:rPr>
        <w:t xml:space="preserve"> – как при эхинококкозе, </w:t>
      </w:r>
      <w:r>
        <w:rPr>
          <w:rFonts w:ascii="Times New Roman" w:eastAsia="Times New Roman" w:hAnsi="Times New Roman" w:cs="Times New Roman"/>
          <w:b/>
          <w:color w:val="000000"/>
          <w:sz w:val="24"/>
          <w:szCs w:val="24"/>
        </w:rPr>
        <w:t xml:space="preserve">общественная </w:t>
      </w:r>
      <w:r>
        <w:rPr>
          <w:rFonts w:ascii="Times New Roman" w:eastAsia="Times New Roman" w:hAnsi="Times New Roman" w:cs="Times New Roman"/>
          <w:color w:val="000000"/>
          <w:sz w:val="24"/>
          <w:szCs w:val="24"/>
        </w:rPr>
        <w:t xml:space="preserve">– соблюдение правил гигиены </w:t>
      </w:r>
      <w:proofErr w:type="gramStart"/>
      <w:r>
        <w:rPr>
          <w:rFonts w:ascii="Times New Roman" w:eastAsia="Times New Roman" w:hAnsi="Times New Roman" w:cs="Times New Roman"/>
          <w:color w:val="000000"/>
          <w:sz w:val="24"/>
          <w:szCs w:val="24"/>
        </w:rPr>
        <w:t>при обработки</w:t>
      </w:r>
      <w:proofErr w:type="gramEnd"/>
      <w:r>
        <w:rPr>
          <w:rFonts w:ascii="Times New Roman" w:eastAsia="Times New Roman" w:hAnsi="Times New Roman" w:cs="Times New Roman"/>
          <w:color w:val="000000"/>
          <w:sz w:val="24"/>
          <w:szCs w:val="24"/>
        </w:rPr>
        <w:t xml:space="preserve"> шкур промысловых животных, а также запрещение скармливания собакам тушек грызунов.</w:t>
      </w:r>
    </w:p>
    <w:p w14:paraId="217FE041" w14:textId="77777777" w:rsidR="00500133" w:rsidRDefault="00005E02">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 xml:space="preserve">21. </w:t>
      </w:r>
      <w:proofErr w:type="spellStart"/>
      <w:r>
        <w:rPr>
          <w:rFonts w:ascii="Times New Roman" w:eastAsia="Times New Roman" w:hAnsi="Times New Roman" w:cs="Times New Roman"/>
          <w:b/>
          <w:sz w:val="24"/>
          <w:szCs w:val="24"/>
          <w:highlight w:val="yellow"/>
        </w:rPr>
        <w:t>Широкии</w:t>
      </w:r>
      <w:proofErr w:type="spellEnd"/>
      <w:r>
        <w:rPr>
          <w:rFonts w:ascii="Times New Roman" w:eastAsia="Times New Roman" w:hAnsi="Times New Roman" w:cs="Times New Roman"/>
          <w:b/>
          <w:sz w:val="24"/>
          <w:szCs w:val="24"/>
          <w:highlight w:val="yellow"/>
        </w:rPr>
        <w:t xml:space="preserve">̆ лентец. Систематическое положение, морфология, цикл развития, </w:t>
      </w:r>
      <w:proofErr w:type="spellStart"/>
      <w:r>
        <w:rPr>
          <w:rFonts w:ascii="Times New Roman" w:eastAsia="Times New Roman" w:hAnsi="Times New Roman" w:cs="Times New Roman"/>
          <w:b/>
          <w:sz w:val="24"/>
          <w:szCs w:val="24"/>
          <w:highlight w:val="yellow"/>
        </w:rPr>
        <w:t>обоснова</w:t>
      </w:r>
      <w:proofErr w:type="spellEnd"/>
      <w:r>
        <w:rPr>
          <w:rFonts w:ascii="Times New Roman" w:eastAsia="Times New Roman" w:hAnsi="Times New Roman" w:cs="Times New Roman"/>
          <w:b/>
          <w:sz w:val="24"/>
          <w:szCs w:val="24"/>
          <w:highlight w:val="yellow"/>
        </w:rPr>
        <w:t>-</w:t>
      </w:r>
    </w:p>
    <w:p w14:paraId="41CAE073"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highlight w:val="yellow"/>
        </w:rPr>
        <w:t>ние</w:t>
      </w:r>
      <w:proofErr w:type="spellEnd"/>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лабораторнои</w:t>
      </w:r>
      <w:proofErr w:type="spellEnd"/>
      <w:r>
        <w:rPr>
          <w:rFonts w:ascii="Times New Roman" w:eastAsia="Times New Roman" w:hAnsi="Times New Roman" w:cs="Times New Roman"/>
          <w:b/>
          <w:sz w:val="24"/>
          <w:szCs w:val="24"/>
          <w:highlight w:val="yellow"/>
        </w:rPr>
        <w:t>̆ диагностики, пути заражения, профилактика.</w:t>
      </w:r>
    </w:p>
    <w:p w14:paraId="1F11768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плоский червь </w:t>
      </w:r>
      <w:proofErr w:type="spellStart"/>
      <w:r>
        <w:rPr>
          <w:rFonts w:ascii="Times New Roman" w:eastAsia="Times New Roman" w:hAnsi="Times New Roman" w:cs="Times New Roman"/>
          <w:sz w:val="24"/>
          <w:szCs w:val="24"/>
        </w:rPr>
        <w:t>plathelminthes</w:t>
      </w:r>
      <w:proofErr w:type="spellEnd"/>
      <w:r>
        <w:rPr>
          <w:rFonts w:ascii="Times New Roman" w:eastAsia="Times New Roman" w:hAnsi="Times New Roman" w:cs="Times New Roman"/>
          <w:sz w:val="24"/>
          <w:szCs w:val="24"/>
        </w:rPr>
        <w:t xml:space="preserve"> </w:t>
      </w:r>
    </w:p>
    <w:p w14:paraId="7BFC7E8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ленточный червь </w:t>
      </w:r>
      <w:proofErr w:type="spellStart"/>
      <w:r>
        <w:rPr>
          <w:rFonts w:ascii="Times New Roman" w:eastAsia="Times New Roman" w:hAnsi="Times New Roman" w:cs="Times New Roman"/>
          <w:sz w:val="24"/>
          <w:szCs w:val="24"/>
        </w:rPr>
        <w:t>castoidea</w:t>
      </w:r>
      <w:proofErr w:type="spellEnd"/>
      <w:r>
        <w:rPr>
          <w:rFonts w:ascii="Times New Roman" w:eastAsia="Times New Roman" w:hAnsi="Times New Roman" w:cs="Times New Roman"/>
          <w:sz w:val="24"/>
          <w:szCs w:val="24"/>
        </w:rPr>
        <w:t xml:space="preserve"> </w:t>
      </w:r>
    </w:p>
    <w:p w14:paraId="208E829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diphylloborhrium</w:t>
      </w:r>
      <w:proofErr w:type="spellEnd"/>
      <w:r>
        <w:rPr>
          <w:rFonts w:ascii="Times New Roman" w:eastAsia="Times New Roman" w:hAnsi="Times New Roman" w:cs="Times New Roman"/>
          <w:sz w:val="24"/>
          <w:szCs w:val="24"/>
        </w:rPr>
        <w:t xml:space="preserve"> </w:t>
      </w:r>
    </w:p>
    <w:p w14:paraId="1635BA3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proofErr w:type="gramStart"/>
      <w:r>
        <w:rPr>
          <w:rFonts w:ascii="Times New Roman" w:eastAsia="Times New Roman" w:hAnsi="Times New Roman" w:cs="Times New Roman"/>
          <w:sz w:val="24"/>
          <w:szCs w:val="24"/>
        </w:rPr>
        <w:t>d.latum</w:t>
      </w:r>
      <w:proofErr w:type="spellEnd"/>
      <w:proofErr w:type="gramEnd"/>
    </w:p>
    <w:p w14:paraId="2634DEFE"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Морфология</w:t>
      </w:r>
      <w:r>
        <w:rPr>
          <w:rFonts w:ascii="Times New Roman" w:eastAsia="Times New Roman" w:hAnsi="Times New Roman" w:cs="Times New Roman"/>
          <w:color w:val="000000"/>
          <w:sz w:val="24"/>
          <w:szCs w:val="24"/>
        </w:rPr>
        <w:t>: 10-20м в длину, на сколексе-</w:t>
      </w:r>
      <w:proofErr w:type="spellStart"/>
      <w:r>
        <w:rPr>
          <w:rFonts w:ascii="Times New Roman" w:eastAsia="Times New Roman" w:hAnsi="Times New Roman" w:cs="Times New Roman"/>
          <w:color w:val="000000"/>
          <w:sz w:val="24"/>
          <w:szCs w:val="24"/>
        </w:rPr>
        <w:t>ботрии</w:t>
      </w:r>
      <w:proofErr w:type="spellEnd"/>
      <w:r>
        <w:rPr>
          <w:rFonts w:ascii="Times New Roman" w:eastAsia="Times New Roman" w:hAnsi="Times New Roman" w:cs="Times New Roman"/>
          <w:color w:val="000000"/>
          <w:sz w:val="24"/>
          <w:szCs w:val="24"/>
        </w:rPr>
        <w:t xml:space="preserve">, размер </w:t>
      </w:r>
      <w:proofErr w:type="spellStart"/>
      <w:r>
        <w:rPr>
          <w:rFonts w:ascii="Times New Roman" w:eastAsia="Times New Roman" w:hAnsi="Times New Roman" w:cs="Times New Roman"/>
          <w:color w:val="000000"/>
          <w:sz w:val="24"/>
          <w:szCs w:val="24"/>
        </w:rPr>
        <w:t>проглоттид</w:t>
      </w:r>
      <w:proofErr w:type="spellEnd"/>
      <w:r>
        <w:rPr>
          <w:rFonts w:ascii="Times New Roman" w:eastAsia="Times New Roman" w:hAnsi="Times New Roman" w:cs="Times New Roman"/>
          <w:color w:val="000000"/>
          <w:sz w:val="24"/>
          <w:szCs w:val="24"/>
        </w:rPr>
        <w:t xml:space="preserve"> в ширину больше, чем в длину. В зрелых </w:t>
      </w:r>
      <w:proofErr w:type="spellStart"/>
      <w:r>
        <w:rPr>
          <w:rFonts w:ascii="Times New Roman" w:eastAsia="Times New Roman" w:hAnsi="Times New Roman" w:cs="Times New Roman"/>
          <w:color w:val="000000"/>
          <w:sz w:val="24"/>
          <w:szCs w:val="24"/>
        </w:rPr>
        <w:t>проглоттидах</w:t>
      </w:r>
      <w:proofErr w:type="spellEnd"/>
      <w:r>
        <w:rPr>
          <w:rFonts w:ascii="Times New Roman" w:eastAsia="Times New Roman" w:hAnsi="Times New Roman" w:cs="Times New Roman"/>
          <w:color w:val="000000"/>
          <w:sz w:val="24"/>
          <w:szCs w:val="24"/>
        </w:rPr>
        <w:t xml:space="preserve"> – открытая </w:t>
      </w:r>
      <w:proofErr w:type="spellStart"/>
      <w:r>
        <w:rPr>
          <w:rFonts w:ascii="Times New Roman" w:eastAsia="Times New Roman" w:hAnsi="Times New Roman" w:cs="Times New Roman"/>
          <w:color w:val="000000"/>
          <w:sz w:val="24"/>
          <w:szCs w:val="24"/>
        </w:rPr>
        <w:t>розетковидная</w:t>
      </w:r>
      <w:proofErr w:type="spellEnd"/>
      <w:r>
        <w:rPr>
          <w:rFonts w:ascii="Times New Roman" w:eastAsia="Times New Roman" w:hAnsi="Times New Roman" w:cs="Times New Roman"/>
          <w:color w:val="000000"/>
          <w:sz w:val="24"/>
          <w:szCs w:val="24"/>
        </w:rPr>
        <w:t xml:space="preserve"> матка. Яйца широкоовальные, коричнево – жёлтые. </w:t>
      </w:r>
      <w:proofErr w:type="spellStart"/>
      <w:r>
        <w:rPr>
          <w:rFonts w:ascii="Times New Roman" w:eastAsia="Times New Roman" w:hAnsi="Times New Roman" w:cs="Times New Roman"/>
          <w:color w:val="000000"/>
          <w:sz w:val="24"/>
          <w:szCs w:val="24"/>
        </w:rPr>
        <w:t>Пов-ть</w:t>
      </w:r>
      <w:proofErr w:type="spellEnd"/>
      <w:r>
        <w:rPr>
          <w:rFonts w:ascii="Times New Roman" w:eastAsia="Times New Roman" w:hAnsi="Times New Roman" w:cs="Times New Roman"/>
          <w:color w:val="000000"/>
          <w:sz w:val="24"/>
          <w:szCs w:val="24"/>
        </w:rPr>
        <w:t xml:space="preserve"> гладкая на одном полюсе – бугорок, на другом – крышечка.</w:t>
      </w:r>
    </w:p>
    <w:p w14:paraId="555B6D0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Жизненный цикл</w:t>
      </w:r>
      <w:r>
        <w:rPr>
          <w:rFonts w:ascii="Times New Roman" w:eastAsia="Times New Roman" w:hAnsi="Times New Roman" w:cs="Times New Roman"/>
          <w:color w:val="000000"/>
          <w:sz w:val="24"/>
          <w:szCs w:val="24"/>
        </w:rPr>
        <w:t xml:space="preserve">: биогельминт. Яйцо попадает в воду, оттуда выходит </w:t>
      </w:r>
      <w:proofErr w:type="spellStart"/>
      <w:r>
        <w:rPr>
          <w:rFonts w:ascii="Times New Roman" w:eastAsia="Times New Roman" w:hAnsi="Times New Roman" w:cs="Times New Roman"/>
          <w:color w:val="000000"/>
          <w:sz w:val="24"/>
          <w:szCs w:val="24"/>
        </w:rPr>
        <w:t>корацидий</w:t>
      </w:r>
      <w:proofErr w:type="spellEnd"/>
      <w:r>
        <w:rPr>
          <w:rFonts w:ascii="Times New Roman" w:eastAsia="Times New Roman" w:hAnsi="Times New Roman" w:cs="Times New Roman"/>
          <w:color w:val="000000"/>
          <w:sz w:val="24"/>
          <w:szCs w:val="24"/>
        </w:rPr>
        <w:t xml:space="preserve">, проглатывается рачком, в его </w:t>
      </w:r>
      <w:proofErr w:type="spellStart"/>
      <w:r>
        <w:rPr>
          <w:rFonts w:ascii="Times New Roman" w:eastAsia="Times New Roman" w:hAnsi="Times New Roman" w:cs="Times New Roman"/>
          <w:color w:val="000000"/>
          <w:sz w:val="24"/>
          <w:szCs w:val="24"/>
        </w:rPr>
        <w:t>кт</w:t>
      </w:r>
      <w:proofErr w:type="spellEnd"/>
      <w:r>
        <w:rPr>
          <w:rFonts w:ascii="Times New Roman" w:eastAsia="Times New Roman" w:hAnsi="Times New Roman" w:cs="Times New Roman"/>
          <w:color w:val="000000"/>
          <w:sz w:val="24"/>
          <w:szCs w:val="24"/>
        </w:rPr>
        <w:t xml:space="preserve"> превращается в процеркоида, при проглатывании рачка в мышцах и половых органах рыбы развивается плероцеркоид. Он с пищей попадает к человеку, в его тонком кишечнике развивается взрослая особь.</w:t>
      </w:r>
    </w:p>
    <w:p w14:paraId="2F7336BC"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Диагностика</w:t>
      </w:r>
      <w:r>
        <w:rPr>
          <w:rFonts w:ascii="Times New Roman" w:eastAsia="Times New Roman" w:hAnsi="Times New Roman" w:cs="Times New Roman"/>
          <w:color w:val="000000"/>
          <w:sz w:val="24"/>
          <w:szCs w:val="24"/>
        </w:rPr>
        <w:t>: яйца/</w:t>
      </w:r>
      <w:proofErr w:type="spellStart"/>
      <w:r>
        <w:rPr>
          <w:rFonts w:ascii="Times New Roman" w:eastAsia="Times New Roman" w:hAnsi="Times New Roman" w:cs="Times New Roman"/>
          <w:color w:val="000000"/>
          <w:sz w:val="24"/>
          <w:szCs w:val="24"/>
        </w:rPr>
        <w:t>проглоттиды</w:t>
      </w:r>
      <w:proofErr w:type="spellEnd"/>
      <w:r>
        <w:rPr>
          <w:rFonts w:ascii="Times New Roman" w:eastAsia="Times New Roman" w:hAnsi="Times New Roman" w:cs="Times New Roman"/>
          <w:color w:val="000000"/>
          <w:sz w:val="24"/>
          <w:szCs w:val="24"/>
        </w:rPr>
        <w:t xml:space="preserve"> в фекалиях</w:t>
      </w:r>
    </w:p>
    <w:p w14:paraId="720787CF" w14:textId="77777777" w:rsidR="00500133" w:rsidRDefault="00005E02">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Профилактика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личная</w:t>
      </w:r>
      <w:r>
        <w:rPr>
          <w:rFonts w:ascii="Times New Roman" w:eastAsia="Times New Roman" w:hAnsi="Times New Roman" w:cs="Times New Roman"/>
          <w:color w:val="000000"/>
          <w:sz w:val="24"/>
          <w:szCs w:val="24"/>
        </w:rPr>
        <w:t xml:space="preserve"> – не употреблять плохо термически обработанную рыбу. </w:t>
      </w:r>
      <w:r>
        <w:rPr>
          <w:rFonts w:ascii="Times New Roman" w:eastAsia="Times New Roman" w:hAnsi="Times New Roman" w:cs="Times New Roman"/>
          <w:b/>
          <w:color w:val="000000"/>
          <w:sz w:val="24"/>
          <w:szCs w:val="24"/>
        </w:rPr>
        <w:t>Общественная</w:t>
      </w:r>
      <w:r>
        <w:rPr>
          <w:rFonts w:ascii="Times New Roman" w:eastAsia="Times New Roman" w:hAnsi="Times New Roman" w:cs="Times New Roman"/>
          <w:color w:val="000000"/>
          <w:sz w:val="24"/>
          <w:szCs w:val="24"/>
        </w:rPr>
        <w:t xml:space="preserve"> – охрана водоёмов от загрязнения фекалиями, санпросвет работа, выявление и лечение больных.</w:t>
      </w:r>
    </w:p>
    <w:p w14:paraId="25F21546" w14:textId="77777777" w:rsidR="00500133" w:rsidRDefault="00500133">
      <w:pPr>
        <w:spacing w:after="0"/>
        <w:jc w:val="both"/>
        <w:rPr>
          <w:rFonts w:ascii="Times New Roman" w:eastAsia="Times New Roman" w:hAnsi="Times New Roman" w:cs="Times New Roman"/>
          <w:sz w:val="24"/>
          <w:szCs w:val="24"/>
        </w:rPr>
      </w:pPr>
    </w:p>
    <w:p w14:paraId="5326E8AF"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22. Тип Круглые черви. Общая характеристика </w:t>
      </w:r>
      <w:proofErr w:type="gramStart"/>
      <w:r>
        <w:rPr>
          <w:rFonts w:ascii="Times New Roman" w:eastAsia="Times New Roman" w:hAnsi="Times New Roman" w:cs="Times New Roman"/>
          <w:b/>
          <w:sz w:val="24"/>
          <w:szCs w:val="24"/>
          <w:highlight w:val="yellow"/>
        </w:rPr>
        <w:t>класса</w:t>
      </w:r>
      <w:proofErr w:type="gramEnd"/>
      <w:r>
        <w:rPr>
          <w:rFonts w:ascii="Times New Roman" w:eastAsia="Times New Roman" w:hAnsi="Times New Roman" w:cs="Times New Roman"/>
          <w:b/>
          <w:sz w:val="24"/>
          <w:szCs w:val="24"/>
          <w:highlight w:val="yellow"/>
        </w:rPr>
        <w:t xml:space="preserve"> Собственно Круглые черви.</w:t>
      </w:r>
    </w:p>
    <w:p w14:paraId="16B95BA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Тело удлиненное, концы сужены. В поперечном сечении тело имеет форму круга. Сегментов нет. Стенка тела представлена кожно-мускульным мешком, который состоит из сильно развитой кутикулы – неклеточного вещества, под которой находится слой гиподермы – клеточный слой, вырабатывает кутикулу. Под гиподермой лежит слой продольных мышц. Кишечник представляет собой сквозной канал, трубку. Круглые черви раздельнополые животные. Внутренние органы расположены в первичной полости тела, которая заполнена жидкостью. Полостная жидкость находится под давлением, создавая тургор, упругость тела или так называемый </w:t>
      </w:r>
      <w:proofErr w:type="spellStart"/>
      <w:r>
        <w:rPr>
          <w:rFonts w:ascii="Times New Roman" w:eastAsia="Times New Roman" w:hAnsi="Times New Roman" w:cs="Times New Roman"/>
          <w:sz w:val="24"/>
          <w:szCs w:val="24"/>
        </w:rPr>
        <w:t>гидроскелет</w:t>
      </w:r>
      <w:proofErr w:type="spellEnd"/>
      <w:r>
        <w:rPr>
          <w:rFonts w:ascii="Times New Roman" w:eastAsia="Times New Roman" w:hAnsi="Times New Roman" w:cs="Times New Roman"/>
          <w:sz w:val="24"/>
          <w:szCs w:val="24"/>
        </w:rPr>
        <w:t xml:space="preserve">. Кровеносной и дыхательной систем нет. Свободно живущие виды дышат всей поверхностью тела, паразиты анаэробно, по типу брожения. Нервная система представлена двумя окологлоточными ганглиями, которые объединены в окологлоточное кольцо и продольными тяжами. </w:t>
      </w:r>
    </w:p>
    <w:p w14:paraId="5FFD62C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 </w:t>
      </w:r>
      <w:proofErr w:type="spellStart"/>
      <w:r>
        <w:rPr>
          <w:rFonts w:ascii="Times New Roman" w:eastAsia="Times New Roman" w:hAnsi="Times New Roman" w:cs="Times New Roman"/>
          <w:sz w:val="24"/>
          <w:szCs w:val="24"/>
        </w:rPr>
        <w:t>протонефридии</w:t>
      </w:r>
      <w:proofErr w:type="spellEnd"/>
      <w:r>
        <w:rPr>
          <w:rFonts w:ascii="Times New Roman" w:eastAsia="Times New Roman" w:hAnsi="Times New Roman" w:cs="Times New Roman"/>
          <w:sz w:val="24"/>
          <w:szCs w:val="24"/>
        </w:rPr>
        <w:t>.</w:t>
      </w:r>
    </w:p>
    <w:p w14:paraId="16C3D2C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Круглые черви широко распространены в природе. они обитают в морях, пресных водах, в почве, большое количество видов – паразиты человека, животных и растений (</w:t>
      </w:r>
      <w:proofErr w:type="spellStart"/>
      <w:r>
        <w:rPr>
          <w:rFonts w:ascii="Times New Roman" w:eastAsia="Times New Roman" w:hAnsi="Times New Roman" w:cs="Times New Roman"/>
          <w:sz w:val="24"/>
          <w:szCs w:val="24"/>
        </w:rPr>
        <w:t>фитонематоды</w:t>
      </w:r>
      <w:proofErr w:type="spellEnd"/>
      <w:r>
        <w:rPr>
          <w:rFonts w:ascii="Times New Roman" w:eastAsia="Times New Roman" w:hAnsi="Times New Roman" w:cs="Times New Roman"/>
          <w:sz w:val="24"/>
          <w:szCs w:val="24"/>
        </w:rPr>
        <w:t>).</w:t>
      </w:r>
    </w:p>
    <w:p w14:paraId="7179C54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Значение.</w:t>
      </w:r>
      <w:r>
        <w:rPr>
          <w:rFonts w:ascii="Times New Roman" w:eastAsia="Times New Roman" w:hAnsi="Times New Roman" w:cs="Times New Roman"/>
          <w:sz w:val="24"/>
          <w:szCs w:val="24"/>
        </w:rPr>
        <w:t xml:space="preserve"> Свободно живущие почвенные черви участвуют в почвообразовании. Из паразитов – есть виды, у которых хозяева вредные насекомые или паразитирующие на корнях растений-сорняков.</w:t>
      </w:r>
    </w:p>
    <w:p w14:paraId="2F5E43EE"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67921C57" w14:textId="1299BFC2"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23. Трихинелла. Систематическое положение, морфология, цикл развития, обоснование лабораторной диагностики, пути заражения, профилактика.</w:t>
      </w:r>
    </w:p>
    <w:p w14:paraId="6B563701"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Систематика:</w:t>
      </w:r>
    </w:p>
    <w:p w14:paraId="658915C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w:t>
      </w:r>
      <w:proofErr w:type="spellStart"/>
      <w:r>
        <w:rPr>
          <w:rFonts w:ascii="Times New Roman" w:eastAsia="Times New Roman" w:hAnsi="Times New Roman" w:cs="Times New Roman"/>
          <w:sz w:val="24"/>
          <w:szCs w:val="24"/>
        </w:rPr>
        <w:t>Vermes</w:t>
      </w:r>
      <w:proofErr w:type="spellEnd"/>
      <w:r>
        <w:rPr>
          <w:rFonts w:ascii="Times New Roman" w:eastAsia="Times New Roman" w:hAnsi="Times New Roman" w:cs="Times New Roman"/>
          <w:sz w:val="24"/>
          <w:szCs w:val="24"/>
        </w:rPr>
        <w:t xml:space="preserve"> - черви</w:t>
      </w:r>
    </w:p>
    <w:p w14:paraId="57163DCD" w14:textId="77777777" w:rsidR="00500133" w:rsidRDefault="00005E0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Тип:Nematodes</w:t>
      </w:r>
      <w:proofErr w:type="spellEnd"/>
      <w:proofErr w:type="gramEnd"/>
      <w:r>
        <w:rPr>
          <w:rFonts w:ascii="Times New Roman" w:eastAsia="Times New Roman" w:hAnsi="Times New Roman" w:cs="Times New Roman"/>
          <w:sz w:val="24"/>
          <w:szCs w:val="24"/>
        </w:rPr>
        <w:t xml:space="preserve"> – круглые</w:t>
      </w:r>
    </w:p>
    <w:p w14:paraId="0B4DC3A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Nematoda</w:t>
      </w:r>
      <w:proofErr w:type="spellEnd"/>
      <w:r>
        <w:rPr>
          <w:rFonts w:ascii="Times New Roman" w:eastAsia="Times New Roman" w:hAnsi="Times New Roman" w:cs="Times New Roman"/>
          <w:sz w:val="24"/>
          <w:szCs w:val="24"/>
        </w:rPr>
        <w:t xml:space="preserve"> – собственно круглые черви</w:t>
      </w:r>
    </w:p>
    <w:p w14:paraId="4156CF6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Trichinella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spiralis</w:t>
      </w:r>
      <w:proofErr w:type="spellEnd"/>
    </w:p>
    <w:p w14:paraId="3A5E988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Заболевание</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Трихиннелез</w:t>
      </w:r>
      <w:proofErr w:type="spellEnd"/>
    </w:p>
    <w:p w14:paraId="5A0F2AA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Морфологические особенности:</w:t>
      </w:r>
      <w:r>
        <w:rPr>
          <w:rFonts w:ascii="Times New Roman" w:eastAsia="Times New Roman" w:hAnsi="Times New Roman" w:cs="Times New Roman"/>
          <w:sz w:val="24"/>
          <w:szCs w:val="24"/>
        </w:rPr>
        <w:t xml:space="preserve"> очень мелкий гельминт. Самка в длину – 2,6 – 3,6мм, самец 1,4-1,6мм.</w:t>
      </w:r>
    </w:p>
    <w:p w14:paraId="12E4CCF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Жизненный цикл:</w:t>
      </w:r>
      <w:r>
        <w:rPr>
          <w:rFonts w:ascii="Times New Roman" w:eastAsia="Times New Roman" w:hAnsi="Times New Roman" w:cs="Times New Roman"/>
          <w:sz w:val="24"/>
          <w:szCs w:val="24"/>
        </w:rPr>
        <w:t xml:space="preserve"> кроме человека паразитируют и у свиней, крыс, собак, кошек, волков, медведей, лис. Один и тот же организм является как основным, так и промежуточным хозяином. Половозрелые трихинеллы живут в тонких кишках около 2 мес. После копуляции самцы погибают, а самки за свое время жизни </w:t>
      </w:r>
      <w:proofErr w:type="spellStart"/>
      <w:r>
        <w:rPr>
          <w:rFonts w:ascii="Times New Roman" w:eastAsia="Times New Roman" w:hAnsi="Times New Roman" w:cs="Times New Roman"/>
          <w:sz w:val="24"/>
          <w:szCs w:val="24"/>
        </w:rPr>
        <w:t>отрождают</w:t>
      </w:r>
      <w:proofErr w:type="spellEnd"/>
      <w:r>
        <w:rPr>
          <w:rFonts w:ascii="Times New Roman" w:eastAsia="Times New Roman" w:hAnsi="Times New Roman" w:cs="Times New Roman"/>
          <w:sz w:val="24"/>
          <w:szCs w:val="24"/>
        </w:rPr>
        <w:t xml:space="preserve"> 1500-2000 живых личинок, после чего погибают. Личинки проникают в лимфатическую систему, а затем током крови разносятся по всему организму, но локализуются только в диафрагме, межреберных, жевательных, дельтовидных, икроножных мышцах. Период миграции продолжается 2-6 недель. Проникнув в мышцы, личинка спирально сворачивается и покрывается оболочка, которая потом </w:t>
      </w:r>
      <w:proofErr w:type="spellStart"/>
      <w:r>
        <w:rPr>
          <w:rFonts w:ascii="Times New Roman" w:eastAsia="Times New Roman" w:hAnsi="Times New Roman" w:cs="Times New Roman"/>
          <w:sz w:val="24"/>
          <w:szCs w:val="24"/>
        </w:rPr>
        <w:t>обизвествляется</w:t>
      </w:r>
      <w:proofErr w:type="spellEnd"/>
      <w:r>
        <w:rPr>
          <w:rFonts w:ascii="Times New Roman" w:eastAsia="Times New Roman" w:hAnsi="Times New Roman" w:cs="Times New Roman"/>
          <w:sz w:val="24"/>
          <w:szCs w:val="24"/>
        </w:rPr>
        <w:t>. Для превращения в половозрелую форму они должны попасть в кишки другого хозяина.</w:t>
      </w:r>
    </w:p>
    <w:p w14:paraId="6E9820A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Природная </w:t>
      </w:r>
      <w:proofErr w:type="spellStart"/>
      <w:r>
        <w:rPr>
          <w:rFonts w:ascii="Times New Roman" w:eastAsia="Times New Roman" w:hAnsi="Times New Roman" w:cs="Times New Roman"/>
          <w:sz w:val="24"/>
          <w:szCs w:val="24"/>
          <w:u w:val="single"/>
        </w:rPr>
        <w:t>очаговость</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эпизодически встречаются повсеместно, но преимущественно в лесной зоне, причем в Белоруссии.</w:t>
      </w:r>
    </w:p>
    <w:p w14:paraId="5D2AA43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Патогенное значение</w:t>
      </w:r>
      <w:r>
        <w:rPr>
          <w:rFonts w:ascii="Times New Roman" w:eastAsia="Times New Roman" w:hAnsi="Times New Roman" w:cs="Times New Roman"/>
          <w:sz w:val="24"/>
          <w:szCs w:val="24"/>
        </w:rPr>
        <w:t>: от бессимптомных до смертельных форм. Характерна головная боль, мышечные боли, кишечные расстройства, общая слабость.</w:t>
      </w:r>
    </w:p>
    <w:p w14:paraId="47EA356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Профилактика:</w:t>
      </w:r>
      <w:r>
        <w:rPr>
          <w:rFonts w:ascii="Times New Roman" w:eastAsia="Times New Roman" w:hAnsi="Times New Roman" w:cs="Times New Roman"/>
          <w:sz w:val="24"/>
          <w:szCs w:val="24"/>
        </w:rPr>
        <w:t xml:space="preserve"> не следует употреблять в пищу мясо, не прошедшее осмотр.</w:t>
      </w:r>
    </w:p>
    <w:p w14:paraId="700FC117"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F10B54B" w14:textId="4E60BBC1"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24. Острица детская. Систематическое положение, морфология, цикл развития, обоснование лабораторной диагностики, пути заражения, профилактика.</w:t>
      </w:r>
    </w:p>
    <w:p w14:paraId="3F07F382"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Систематика:</w:t>
      </w:r>
    </w:p>
    <w:p w14:paraId="2F15A66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Nemathelmintes</w:t>
      </w:r>
      <w:proofErr w:type="spellEnd"/>
      <w:r>
        <w:rPr>
          <w:rFonts w:ascii="Times New Roman" w:eastAsia="Times New Roman" w:hAnsi="Times New Roman" w:cs="Times New Roman"/>
          <w:sz w:val="24"/>
          <w:szCs w:val="24"/>
        </w:rPr>
        <w:t xml:space="preserve"> – Круглые черви</w:t>
      </w:r>
    </w:p>
    <w:p w14:paraId="6C9DB800" w14:textId="77777777" w:rsidR="00500133" w:rsidRDefault="00005E0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Класс:Nematoda</w:t>
      </w:r>
      <w:proofErr w:type="spellEnd"/>
      <w:proofErr w:type="gramEnd"/>
      <w:r>
        <w:rPr>
          <w:rFonts w:ascii="Times New Roman" w:eastAsia="Times New Roman" w:hAnsi="Times New Roman" w:cs="Times New Roman"/>
          <w:sz w:val="24"/>
          <w:szCs w:val="24"/>
        </w:rPr>
        <w:t xml:space="preserve"> – Собственно круглые черви</w:t>
      </w:r>
    </w:p>
    <w:p w14:paraId="79A8B82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Вид </w:t>
      </w:r>
      <w:proofErr w:type="spellStart"/>
      <w:r>
        <w:rPr>
          <w:rFonts w:ascii="Times New Roman" w:eastAsia="Times New Roman" w:hAnsi="Times New Roman" w:cs="Times New Roman"/>
          <w:sz w:val="24"/>
          <w:szCs w:val="24"/>
        </w:rPr>
        <w:t>Enterobius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vermicularis</w:t>
      </w:r>
      <w:proofErr w:type="spellEnd"/>
      <w:r>
        <w:rPr>
          <w:rFonts w:ascii="Times New Roman" w:eastAsia="Times New Roman" w:hAnsi="Times New Roman" w:cs="Times New Roman"/>
          <w:sz w:val="24"/>
          <w:szCs w:val="24"/>
        </w:rPr>
        <w:t xml:space="preserve"> – Острица</w:t>
      </w:r>
    </w:p>
    <w:p w14:paraId="58ACCBF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Болезнь </w:t>
      </w:r>
      <w:r>
        <w:rPr>
          <w:rFonts w:ascii="Times New Roman" w:eastAsia="Times New Roman" w:hAnsi="Times New Roman" w:cs="Times New Roman"/>
          <w:sz w:val="24"/>
          <w:szCs w:val="24"/>
        </w:rPr>
        <w:t>– Энтеробиоз</w:t>
      </w:r>
    </w:p>
    <w:p w14:paraId="781A887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r>
        <w:rPr>
          <w:rFonts w:ascii="Times New Roman" w:eastAsia="Times New Roman" w:hAnsi="Times New Roman" w:cs="Times New Roman"/>
          <w:sz w:val="24"/>
          <w:szCs w:val="24"/>
        </w:rPr>
        <w:t>: Черви белого цвета. Размер самок 10 мм, самцов 2-5 мм. Задний конец самца спирально закручен. Яйца бесцветны, асимметричны, уплощены с одной стороны.</w:t>
      </w:r>
    </w:p>
    <w:p w14:paraId="2CF14798" w14:textId="77777777" w:rsidR="00500133" w:rsidRDefault="00500133">
      <w:pPr>
        <w:spacing w:after="0" w:line="240" w:lineRule="auto"/>
        <w:jc w:val="both"/>
        <w:rPr>
          <w:rFonts w:ascii="Times New Roman" w:eastAsia="Times New Roman" w:hAnsi="Times New Roman" w:cs="Times New Roman"/>
          <w:sz w:val="24"/>
          <w:szCs w:val="24"/>
        </w:rPr>
      </w:pPr>
    </w:p>
    <w:p w14:paraId="3F54657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Цикл:</w:t>
      </w:r>
      <w:r>
        <w:rPr>
          <w:rFonts w:ascii="Times New Roman" w:eastAsia="Times New Roman" w:hAnsi="Times New Roman" w:cs="Times New Roman"/>
          <w:sz w:val="24"/>
          <w:szCs w:val="24"/>
        </w:rPr>
        <w:t xml:space="preserve"> Половозрелая </w:t>
      </w:r>
      <w:proofErr w:type="gramStart"/>
      <w:r>
        <w:rPr>
          <w:rFonts w:ascii="Times New Roman" w:eastAsia="Times New Roman" w:hAnsi="Times New Roman" w:cs="Times New Roman"/>
          <w:sz w:val="24"/>
          <w:szCs w:val="24"/>
        </w:rPr>
        <w:t>особь(</w:t>
      </w:r>
      <w:proofErr w:type="gramEnd"/>
      <w:r>
        <w:rPr>
          <w:rFonts w:ascii="Times New Roman" w:eastAsia="Times New Roman" w:hAnsi="Times New Roman" w:cs="Times New Roman"/>
          <w:sz w:val="24"/>
          <w:szCs w:val="24"/>
        </w:rPr>
        <w:t>в организме человека)—&gt;Яйцо—&gt;(во внешнюю среду)—&gt;Яйцо с личинкой—&gt;(в организм человека)—&gt;Личинка—&gt;Половозрелая особь</w:t>
      </w:r>
    </w:p>
    <w:p w14:paraId="23C5588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Локализация</w:t>
      </w:r>
      <w:r>
        <w:rPr>
          <w:rFonts w:ascii="Times New Roman" w:eastAsia="Times New Roman" w:hAnsi="Times New Roman" w:cs="Times New Roman"/>
          <w:sz w:val="24"/>
          <w:szCs w:val="24"/>
        </w:rPr>
        <w:t>: Нижний отдел тонкой и начальный отдел толстой кишки.</w:t>
      </w:r>
    </w:p>
    <w:p w14:paraId="64E1114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Инвазионная стадия:</w:t>
      </w:r>
      <w:r>
        <w:rPr>
          <w:rFonts w:ascii="Times New Roman" w:eastAsia="Times New Roman" w:hAnsi="Times New Roman" w:cs="Times New Roman"/>
          <w:sz w:val="24"/>
          <w:szCs w:val="24"/>
        </w:rPr>
        <w:t xml:space="preserve"> Яйцо с личинкой.</w:t>
      </w:r>
    </w:p>
    <w:p w14:paraId="29607E0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Путь заражения</w:t>
      </w:r>
      <w:r>
        <w:rPr>
          <w:rFonts w:ascii="Times New Roman" w:eastAsia="Times New Roman" w:hAnsi="Times New Roman" w:cs="Times New Roman"/>
          <w:sz w:val="24"/>
          <w:szCs w:val="24"/>
        </w:rPr>
        <w:t xml:space="preserve">: Контактно-бытовой, пищевой (при несоблюдении правил личной гигиены, часто происходит </w:t>
      </w:r>
      <w:proofErr w:type="spellStart"/>
      <w:r>
        <w:rPr>
          <w:rFonts w:ascii="Times New Roman" w:eastAsia="Times New Roman" w:hAnsi="Times New Roman" w:cs="Times New Roman"/>
          <w:sz w:val="24"/>
          <w:szCs w:val="24"/>
        </w:rPr>
        <w:t>аутореинвазия</w:t>
      </w:r>
      <w:proofErr w:type="spellEnd"/>
      <w:r>
        <w:rPr>
          <w:rFonts w:ascii="Times New Roman" w:eastAsia="Times New Roman" w:hAnsi="Times New Roman" w:cs="Times New Roman"/>
          <w:sz w:val="24"/>
          <w:szCs w:val="24"/>
        </w:rPr>
        <w:t>).</w:t>
      </w:r>
    </w:p>
    <w:p w14:paraId="75D0877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Диагностика:</w:t>
      </w:r>
      <w:r>
        <w:rPr>
          <w:rFonts w:ascii="Times New Roman" w:eastAsia="Times New Roman" w:hAnsi="Times New Roman" w:cs="Times New Roman"/>
          <w:sz w:val="24"/>
          <w:szCs w:val="24"/>
        </w:rPr>
        <w:t xml:space="preserve"> Обнаружение яиц в соскобе с </w:t>
      </w:r>
      <w:proofErr w:type="spellStart"/>
      <w:r>
        <w:rPr>
          <w:rFonts w:ascii="Times New Roman" w:eastAsia="Times New Roman" w:hAnsi="Times New Roman" w:cs="Times New Roman"/>
          <w:sz w:val="24"/>
          <w:szCs w:val="24"/>
        </w:rPr>
        <w:t>периональных</w:t>
      </w:r>
      <w:proofErr w:type="spellEnd"/>
      <w:r>
        <w:rPr>
          <w:rFonts w:ascii="Times New Roman" w:eastAsia="Times New Roman" w:hAnsi="Times New Roman" w:cs="Times New Roman"/>
          <w:sz w:val="24"/>
          <w:szCs w:val="24"/>
        </w:rPr>
        <w:t xml:space="preserve"> складок кожи при </w:t>
      </w:r>
      <w:proofErr w:type="spellStart"/>
      <w:r>
        <w:rPr>
          <w:rFonts w:ascii="Times New Roman" w:eastAsia="Times New Roman" w:hAnsi="Times New Roman" w:cs="Times New Roman"/>
          <w:sz w:val="24"/>
          <w:szCs w:val="24"/>
        </w:rPr>
        <w:t>микроскопировании</w:t>
      </w:r>
      <w:proofErr w:type="spellEnd"/>
      <w:r>
        <w:rPr>
          <w:rFonts w:ascii="Times New Roman" w:eastAsia="Times New Roman" w:hAnsi="Times New Roman" w:cs="Times New Roman"/>
          <w:sz w:val="24"/>
          <w:szCs w:val="24"/>
        </w:rPr>
        <w:t>.</w:t>
      </w:r>
    </w:p>
    <w:p w14:paraId="5BEA032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Профилактика: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Личная:</w:t>
      </w:r>
      <w:r>
        <w:rPr>
          <w:rFonts w:ascii="Times New Roman" w:eastAsia="Times New Roman" w:hAnsi="Times New Roman" w:cs="Times New Roman"/>
          <w:sz w:val="24"/>
          <w:szCs w:val="24"/>
        </w:rPr>
        <w:t xml:space="preserve"> соблюдение правил личной гигиены.</w:t>
      </w:r>
    </w:p>
    <w:p w14:paraId="3B86B84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Общественная:</w:t>
      </w:r>
      <w:r>
        <w:rPr>
          <w:rFonts w:ascii="Times New Roman" w:eastAsia="Times New Roman" w:hAnsi="Times New Roman" w:cs="Times New Roman"/>
          <w:sz w:val="24"/>
          <w:szCs w:val="24"/>
        </w:rPr>
        <w:t xml:space="preserve"> ежегодное обследование детей и персонала дошкольных учреждений на энтеробиоз; тщательный режим дезинфекции в детских дошкольных учреждениях.</w:t>
      </w:r>
    </w:p>
    <w:p w14:paraId="795CC6BC"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3A57FA25" w14:textId="276F715D"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25. Аскарида. Систематическое положение, морфология, цикл развития, обоснование лабораторной диагностики, пути заражения, профилактика</w:t>
      </w:r>
      <w:r>
        <w:rPr>
          <w:rFonts w:ascii="Times New Roman" w:eastAsia="Times New Roman" w:hAnsi="Times New Roman" w:cs="Times New Roman"/>
          <w:b/>
          <w:sz w:val="24"/>
          <w:szCs w:val="24"/>
        </w:rPr>
        <w:t>.</w:t>
      </w:r>
    </w:p>
    <w:p w14:paraId="5C24376E"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Систематика:</w:t>
      </w:r>
    </w:p>
    <w:p w14:paraId="746F569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Царство: Животные</w:t>
      </w:r>
    </w:p>
    <w:p w14:paraId="6E58F02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Круглые черви (</w:t>
      </w:r>
      <w:proofErr w:type="spellStart"/>
      <w:r>
        <w:rPr>
          <w:rFonts w:ascii="Times New Roman" w:eastAsia="Times New Roman" w:hAnsi="Times New Roman" w:cs="Times New Roman"/>
          <w:sz w:val="24"/>
          <w:szCs w:val="24"/>
        </w:rPr>
        <w:t>Nematoda</w:t>
      </w:r>
      <w:proofErr w:type="spellEnd"/>
      <w:r>
        <w:rPr>
          <w:rFonts w:ascii="Times New Roman" w:eastAsia="Times New Roman" w:hAnsi="Times New Roman" w:cs="Times New Roman"/>
          <w:sz w:val="24"/>
          <w:szCs w:val="24"/>
        </w:rPr>
        <w:t>)</w:t>
      </w:r>
    </w:p>
    <w:p w14:paraId="6503307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Chromadorea</w:t>
      </w:r>
      <w:proofErr w:type="spellEnd"/>
    </w:p>
    <w:p w14:paraId="4667F72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Ascaridida</w:t>
      </w:r>
      <w:proofErr w:type="spellEnd"/>
    </w:p>
    <w:p w14:paraId="1D81D2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Семейство:</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Ascarididae</w:t>
      </w:r>
      <w:proofErr w:type="spellEnd"/>
    </w:p>
    <w:p w14:paraId="186B28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w:t>
      </w:r>
      <w:r>
        <w:rPr>
          <w:rFonts w:ascii="Times New Roman" w:eastAsia="Times New Roman" w:hAnsi="Times New Roman" w:cs="Times New Roman"/>
          <w:sz w:val="24"/>
          <w:szCs w:val="24"/>
        </w:rPr>
        <w:tab/>
        <w:t>Аскарида (</w:t>
      </w:r>
      <w:proofErr w:type="spellStart"/>
      <w:r>
        <w:rPr>
          <w:rFonts w:ascii="Times New Roman" w:eastAsia="Times New Roman" w:hAnsi="Times New Roman" w:cs="Times New Roman"/>
          <w:sz w:val="24"/>
          <w:szCs w:val="24"/>
        </w:rPr>
        <w:t>Ascaris</w:t>
      </w:r>
      <w:proofErr w:type="spellEnd"/>
      <w:r>
        <w:rPr>
          <w:rFonts w:ascii="Times New Roman" w:eastAsia="Times New Roman" w:hAnsi="Times New Roman" w:cs="Times New Roman"/>
          <w:sz w:val="24"/>
          <w:szCs w:val="24"/>
        </w:rPr>
        <w:t>)</w:t>
      </w:r>
    </w:p>
    <w:p w14:paraId="62046F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w:t>
      </w:r>
      <w:r>
        <w:rPr>
          <w:rFonts w:ascii="Times New Roman" w:eastAsia="Times New Roman" w:hAnsi="Times New Roman" w:cs="Times New Roman"/>
          <w:sz w:val="24"/>
          <w:szCs w:val="24"/>
        </w:rPr>
        <w:tab/>
        <w:t>Человеческая аскарида (</w:t>
      </w:r>
      <w:proofErr w:type="spellStart"/>
      <w:r>
        <w:rPr>
          <w:rFonts w:ascii="Times New Roman" w:eastAsia="Times New Roman" w:hAnsi="Times New Roman" w:cs="Times New Roman"/>
          <w:sz w:val="24"/>
          <w:szCs w:val="24"/>
        </w:rPr>
        <w:t>Ascaris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lumbricoides</w:t>
      </w:r>
      <w:proofErr w:type="spellEnd"/>
      <w:r>
        <w:rPr>
          <w:rFonts w:ascii="Times New Roman" w:eastAsia="Times New Roman" w:hAnsi="Times New Roman" w:cs="Times New Roman"/>
          <w:sz w:val="24"/>
          <w:szCs w:val="24"/>
        </w:rPr>
        <w:t>)</w:t>
      </w:r>
    </w:p>
    <w:p w14:paraId="15EAAED9" w14:textId="0CDEEFF8"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Морфологическая характеристика: </w:t>
      </w:r>
      <w:r>
        <w:rPr>
          <w:rFonts w:ascii="Times New Roman" w:eastAsia="Times New Roman" w:hAnsi="Times New Roman" w:cs="Times New Roman"/>
          <w:sz w:val="24"/>
          <w:szCs w:val="24"/>
        </w:rPr>
        <w:t>крупный гельминт, самки которого достигают 40 см длины, а самцы — 20 см. Зрелые яйца овальны и бугристы, оболочка их толстая и многослойная. Цвет желтовато-коричневый, длина до 60 мкм. Этот вид очень близок к свиной аскариде, которая в Юго-Восточной Азии может легко заражать человека и, наоборот, человеческая — свиней.</w:t>
      </w:r>
    </w:p>
    <w:p w14:paraId="67426E7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Цикл развития: </w:t>
      </w:r>
      <w:r>
        <w:rPr>
          <w:rFonts w:ascii="Times New Roman" w:eastAsia="Times New Roman" w:hAnsi="Times New Roman" w:cs="Times New Roman"/>
          <w:sz w:val="24"/>
          <w:szCs w:val="24"/>
        </w:rPr>
        <w:t>Геогельминт. Самки живут в кишечнике человека 6-18 месяцев, ежегодно выделяя с фекалиями до 240 тысяч яиц в сутки. Оплодотворенные яйца имеют эллиптическую форму 30-40 мкм х 50-60 мкм, с неровной, плотной наружной оболочкой и гладкой полупрозрачной внутренней.</w:t>
      </w:r>
    </w:p>
    <w:p w14:paraId="7A945E1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Инвазионная форма: </w:t>
      </w:r>
      <w:r>
        <w:rPr>
          <w:rFonts w:ascii="Times New Roman" w:eastAsia="Times New Roman" w:hAnsi="Times New Roman" w:cs="Times New Roman"/>
          <w:sz w:val="24"/>
          <w:szCs w:val="24"/>
        </w:rPr>
        <w:t xml:space="preserve">Человек заражается инвазионными яйцами - яйцами с развившимися личинками. Для приобретения </w:t>
      </w:r>
      <w:proofErr w:type="spellStart"/>
      <w:r>
        <w:rPr>
          <w:rFonts w:ascii="Times New Roman" w:eastAsia="Times New Roman" w:hAnsi="Times New Roman" w:cs="Times New Roman"/>
          <w:sz w:val="24"/>
          <w:szCs w:val="24"/>
        </w:rPr>
        <w:t>инвазионности</w:t>
      </w:r>
      <w:proofErr w:type="spellEnd"/>
      <w:r>
        <w:rPr>
          <w:rFonts w:ascii="Times New Roman" w:eastAsia="Times New Roman" w:hAnsi="Times New Roman" w:cs="Times New Roman"/>
          <w:sz w:val="24"/>
          <w:szCs w:val="24"/>
        </w:rPr>
        <w:t xml:space="preserve"> яйца должны пройти период инкубации в почве при оптимальных условиях в течение 2 - 3 недель: влажность, температура 20 - 25°С, наличие кислорода. При измененных условиях сроки развития яиц удлиняются. Из инвазионного яйца в кишечнике человека выходит личинка и, прежде чем достичь половозрелой стадии, она совершает миграцию: через стенку кишечника в кровеносные сосуды и с током крови через печень, правое сердце, легочную артерию - в капилляры легочных альвеол. Далее личинка активно проникает в полость альвеол с помощью </w:t>
      </w:r>
      <w:proofErr w:type="spellStart"/>
      <w:r>
        <w:rPr>
          <w:rFonts w:ascii="Times New Roman" w:eastAsia="Times New Roman" w:hAnsi="Times New Roman" w:cs="Times New Roman"/>
          <w:sz w:val="24"/>
          <w:szCs w:val="24"/>
        </w:rPr>
        <w:t>лизирующих</w:t>
      </w:r>
      <w:proofErr w:type="spellEnd"/>
      <w:r>
        <w:rPr>
          <w:rFonts w:ascii="Times New Roman" w:eastAsia="Times New Roman" w:hAnsi="Times New Roman" w:cs="Times New Roman"/>
          <w:sz w:val="24"/>
          <w:szCs w:val="24"/>
        </w:rPr>
        <w:t xml:space="preserve"> ферментов, затем в бронхиолы, бронхи, трахею, глотку и вторично заглатывается. В кишечнике превращается в половозрелую форму. Миграция длится около двух недель.</w:t>
      </w:r>
    </w:p>
    <w:p w14:paraId="28EB4F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Источник заражения:</w:t>
      </w:r>
      <w:r>
        <w:rPr>
          <w:rFonts w:ascii="Times New Roman" w:eastAsia="Times New Roman" w:hAnsi="Times New Roman" w:cs="Times New Roman"/>
          <w:sz w:val="24"/>
          <w:szCs w:val="24"/>
        </w:rPr>
        <w:t xml:space="preserve"> Инвазия поддерживается главным образом маленькими детьми, причем ежегодный пик пораженности наблюдается осенью. При плохом санитарном состоянии население"; подвергается высокому риску заражения и пораженность аскаридозом может достигать 80 - 90%.</w:t>
      </w:r>
    </w:p>
    <w:p w14:paraId="665CBB9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Диагностика: </w:t>
      </w:r>
      <w:r>
        <w:rPr>
          <w:rFonts w:ascii="Times New Roman" w:eastAsia="Times New Roman" w:hAnsi="Times New Roman" w:cs="Times New Roman"/>
          <w:sz w:val="24"/>
          <w:szCs w:val="24"/>
        </w:rPr>
        <w:t>Обнаружение яиц в фекалиях.</w:t>
      </w:r>
    </w:p>
    <w:p w14:paraId="0E96B4C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Профилактика: </w:t>
      </w:r>
      <w:proofErr w:type="gramStart"/>
      <w:r>
        <w:rPr>
          <w:rFonts w:ascii="Times New Roman" w:eastAsia="Times New Roman" w:hAnsi="Times New Roman" w:cs="Times New Roman"/>
          <w:sz w:val="24"/>
          <w:szCs w:val="24"/>
        </w:rPr>
        <w:t>а)общественная</w:t>
      </w:r>
      <w:proofErr w:type="gramEnd"/>
      <w:r>
        <w:rPr>
          <w:rFonts w:ascii="Times New Roman" w:eastAsia="Times New Roman" w:hAnsi="Times New Roman" w:cs="Times New Roman"/>
          <w:sz w:val="24"/>
          <w:szCs w:val="24"/>
        </w:rPr>
        <w:t xml:space="preserve"> - санитарно-просветительная работа; выявление и лечение больных; охрана среды от загрязнения фекалиями; б) личная - соблюдение правил личной гигиены (мытье рук, овощей, фруктов, употребление кипяченой воды). </w:t>
      </w:r>
    </w:p>
    <w:p w14:paraId="46A307D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оксигенотерапии аскаридоза кислород вводят в желудок утром натощак, взрослым — через тонкий зонд, а маленьким детям — через тонкий резиновый катетер. Для дозирования кислорода удобно пользоваться двойным баллоном Ричардсона, один конец которого соединен с кислородной подушкой, а другой с зондом. Емкость баллона Ричардсона при средней степени натяжения — 250 мл. С этой же целью можно пользоваться любым стеклянным прибором с двумя сообщающимися сосудами (ампулы для переливания крови, аппарат для пневмоторакса и др.). Доза кислорода на сеанс детям — 100 мл на каждый год жизни, </w:t>
      </w:r>
      <w:r>
        <w:rPr>
          <w:rFonts w:ascii="Times New Roman" w:eastAsia="Times New Roman" w:hAnsi="Times New Roman" w:cs="Times New Roman"/>
          <w:sz w:val="24"/>
          <w:szCs w:val="24"/>
        </w:rPr>
        <w:lastRenderedPageBreak/>
        <w:t>взрослым — 1500—2000 мл. Газ должен поступать в желудок медленно, небольшими порциями в продолжение 10—20 мин. После введения кислорода рекомендуют лежать 2 часа, затем позавтракать и приступить к обычным занятиям. Введение кислорода следует повторить 2—3 раза (ежедневно или через день). При отсутствии стула через сутки после введения кислорода назначают слабительное. Лечение кислородом противопоказано при язвенной болезни желудка и двенадцатиперстной кишки в стадии обострения, опухолях желудка и кишечника, острых и подострых воспалительных процессах в брюшной полости.</w:t>
      </w:r>
    </w:p>
    <w:p w14:paraId="193D7FD5"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770CE78" w14:textId="77412536"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26. Власоглав. Систематическое положение, морфология, цикл развития, обоснование лабораторной диагностики, пути заражения, профилактика</w:t>
      </w:r>
      <w:r>
        <w:rPr>
          <w:rFonts w:ascii="Times New Roman" w:eastAsia="Times New Roman" w:hAnsi="Times New Roman" w:cs="Times New Roman"/>
          <w:b/>
          <w:sz w:val="24"/>
          <w:szCs w:val="24"/>
        </w:rPr>
        <w:t>.</w:t>
      </w:r>
    </w:p>
    <w:p w14:paraId="3DADCC1A"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Систематика:</w:t>
      </w:r>
    </w:p>
    <w:p w14:paraId="4F7BDA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Nemathelmintes</w:t>
      </w:r>
      <w:proofErr w:type="spellEnd"/>
    </w:p>
    <w:p w14:paraId="5D81523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Nematoda</w:t>
      </w:r>
      <w:proofErr w:type="spellEnd"/>
    </w:p>
    <w:p w14:paraId="453C4F1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Trichocephalus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trichiurus</w:t>
      </w:r>
      <w:proofErr w:type="spellEnd"/>
    </w:p>
    <w:p w14:paraId="35B20A68"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Возбудитель </w:t>
      </w:r>
      <w:r>
        <w:rPr>
          <w:rFonts w:ascii="Times New Roman" w:eastAsia="Times New Roman" w:hAnsi="Times New Roman" w:cs="Times New Roman"/>
          <w:sz w:val="24"/>
          <w:szCs w:val="24"/>
          <w:u w:val="single"/>
        </w:rPr>
        <w:t>трихоцефалеза - антропоноза.</w:t>
      </w:r>
    </w:p>
    <w:p w14:paraId="0A45F95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Цилиндрически</w:t>
      </w:r>
      <w:proofErr w:type="gramEnd"/>
      <w:r>
        <w:rPr>
          <w:rFonts w:ascii="Times New Roman" w:eastAsia="Times New Roman" w:hAnsi="Times New Roman" w:cs="Times New Roman"/>
          <w:sz w:val="24"/>
          <w:szCs w:val="24"/>
        </w:rPr>
        <w:t xml:space="preserve"> удлиненное тело. Самки до 5,5 см, самцы 4-5 см. Пищеварительная система состоит из переднего (рот, глотка, пищевод), среднего и заднего отделов кишечника, заканчивающегося анусом.</w:t>
      </w:r>
    </w:p>
    <w:p w14:paraId="397B7C5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Выделительная система состоит из 1-2 гигантских клеток (кожных желез)</w:t>
      </w:r>
    </w:p>
    <w:p w14:paraId="515DC12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НС представлена окологлоточным кольцом и нервными стволами.</w:t>
      </w:r>
    </w:p>
    <w:p w14:paraId="3C6F16F4" w14:textId="36F3CC6A"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Половая система имеет трубчатое строение. У самцов непарные семенник, семяпровод и </w:t>
      </w:r>
      <w:proofErr w:type="spellStart"/>
      <w:r>
        <w:rPr>
          <w:rFonts w:ascii="Times New Roman" w:eastAsia="Times New Roman" w:hAnsi="Times New Roman" w:cs="Times New Roman"/>
          <w:sz w:val="24"/>
          <w:szCs w:val="24"/>
        </w:rPr>
        <w:t>семяизвергательный</w:t>
      </w:r>
      <w:proofErr w:type="spellEnd"/>
      <w:r>
        <w:rPr>
          <w:rFonts w:ascii="Times New Roman" w:eastAsia="Times New Roman" w:hAnsi="Times New Roman" w:cs="Times New Roman"/>
          <w:sz w:val="24"/>
          <w:szCs w:val="24"/>
        </w:rPr>
        <w:t xml:space="preserve"> канал, у самок яичник, яйцевод, матка, влагалище. Самка </w:t>
      </w:r>
      <w:proofErr w:type="spellStart"/>
      <w:r>
        <w:rPr>
          <w:rFonts w:ascii="Times New Roman" w:eastAsia="Times New Roman" w:hAnsi="Times New Roman" w:cs="Times New Roman"/>
          <w:sz w:val="24"/>
          <w:szCs w:val="24"/>
        </w:rPr>
        <w:t>живородящяя</w:t>
      </w:r>
      <w:proofErr w:type="spellEnd"/>
      <w:r>
        <w:rPr>
          <w:rFonts w:ascii="Times New Roman" w:eastAsia="Times New Roman" w:hAnsi="Times New Roman" w:cs="Times New Roman"/>
          <w:sz w:val="24"/>
          <w:szCs w:val="24"/>
        </w:rPr>
        <w:t>.</w:t>
      </w:r>
    </w:p>
    <w:p w14:paraId="0CD05B8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Цикл развития</w:t>
      </w:r>
      <w:r>
        <w:rPr>
          <w:rFonts w:ascii="Times New Roman" w:eastAsia="Times New Roman" w:hAnsi="Times New Roman" w:cs="Times New Roman"/>
          <w:sz w:val="24"/>
          <w:szCs w:val="24"/>
        </w:rPr>
        <w:t>: Геогельминт. Оплодотворенная самка откладывает яйца в просвет кишечника, откуда они с фекалиями выбрасываются наружу. Яйцо развивается во внешней среде при оптимальных условиям (температура 26 - 28°, влажность, кислород) четыре недели и становится инвазионным.</w:t>
      </w:r>
    </w:p>
    <w:p w14:paraId="3053BEB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Инвазионная форма. Оплодотворенное яйцо после развития во внешней среде. Яйцо имеет форму бочонка с двумя пробочками на полюсах. Размер яйца 0,047 - 0,052 х 0,022 - 0,023 мм.</w:t>
      </w:r>
    </w:p>
    <w:p w14:paraId="17C8D55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Лабораторная диагностика:</w:t>
      </w:r>
      <w:r>
        <w:rPr>
          <w:rFonts w:ascii="Times New Roman" w:eastAsia="Times New Roman" w:hAnsi="Times New Roman" w:cs="Times New Roman"/>
          <w:sz w:val="24"/>
          <w:szCs w:val="24"/>
        </w:rPr>
        <w:t xml:space="preserve"> Обнаружение яиц в фекалиях при </w:t>
      </w:r>
      <w:proofErr w:type="spellStart"/>
      <w:r>
        <w:rPr>
          <w:rFonts w:ascii="Times New Roman" w:eastAsia="Times New Roman" w:hAnsi="Times New Roman" w:cs="Times New Roman"/>
          <w:sz w:val="24"/>
          <w:szCs w:val="24"/>
        </w:rPr>
        <w:t>микроскопировании</w:t>
      </w:r>
      <w:proofErr w:type="spellEnd"/>
      <w:r>
        <w:rPr>
          <w:rFonts w:ascii="Times New Roman" w:eastAsia="Times New Roman" w:hAnsi="Times New Roman" w:cs="Times New Roman"/>
          <w:sz w:val="24"/>
          <w:szCs w:val="24"/>
        </w:rPr>
        <w:t>.</w:t>
      </w:r>
    </w:p>
    <w:p w14:paraId="0EAE2AED"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Профилактика</w:t>
      </w:r>
      <w:r>
        <w:rPr>
          <w:rFonts w:ascii="Times New Roman" w:eastAsia="Times New Roman" w:hAnsi="Times New Roman" w:cs="Times New Roman"/>
          <w:sz w:val="24"/>
          <w:szCs w:val="24"/>
        </w:rPr>
        <w:t>: Личная – соблюдение правил личной гигиены</w:t>
      </w:r>
      <w:r>
        <w:rPr>
          <w:rFonts w:ascii="Times New Roman" w:eastAsia="Times New Roman" w:hAnsi="Times New Roman" w:cs="Times New Roman"/>
          <w:sz w:val="24"/>
          <w:szCs w:val="24"/>
          <w:u w:val="single"/>
        </w:rPr>
        <w:t>.</w:t>
      </w:r>
    </w:p>
    <w:p w14:paraId="4AB18D4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Общественная</w:t>
      </w:r>
      <w:r>
        <w:rPr>
          <w:rFonts w:ascii="Times New Roman" w:eastAsia="Times New Roman" w:hAnsi="Times New Roman" w:cs="Times New Roman"/>
          <w:sz w:val="24"/>
          <w:szCs w:val="24"/>
        </w:rPr>
        <w:t xml:space="preserve"> – выявление и лечение больных, охрана почвы от фекального загрязнения, </w:t>
      </w:r>
      <w:proofErr w:type="spellStart"/>
      <w:proofErr w:type="gramStart"/>
      <w:r>
        <w:rPr>
          <w:rFonts w:ascii="Times New Roman" w:eastAsia="Times New Roman" w:hAnsi="Times New Roman" w:cs="Times New Roman"/>
          <w:sz w:val="24"/>
          <w:szCs w:val="24"/>
        </w:rPr>
        <w:t>сан.контроль</w:t>
      </w:r>
      <w:proofErr w:type="spellEnd"/>
      <w:proofErr w:type="gramEnd"/>
      <w:r>
        <w:rPr>
          <w:rFonts w:ascii="Times New Roman" w:eastAsia="Times New Roman" w:hAnsi="Times New Roman" w:cs="Times New Roman"/>
          <w:sz w:val="24"/>
          <w:szCs w:val="24"/>
        </w:rPr>
        <w:t xml:space="preserve"> за питьевой водой.</w:t>
      </w:r>
    </w:p>
    <w:p w14:paraId="12D740C0"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1885CC10" w14:textId="675DC18E"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27. Ришта. Систематическое положение, морфология, цикл развития, обоснование лабораторной диагностики, пути заражения, профилактика.</w:t>
      </w:r>
    </w:p>
    <w:p w14:paraId="5FF2518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Nemathelminthes</w:t>
      </w:r>
      <w:proofErr w:type="spellEnd"/>
    </w:p>
    <w:p w14:paraId="6E2ED8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Nematoda</w:t>
      </w:r>
      <w:proofErr w:type="spellEnd"/>
    </w:p>
    <w:p w14:paraId="163FF6C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Dracunculus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medinensis</w:t>
      </w:r>
      <w:proofErr w:type="spellEnd"/>
      <w:r>
        <w:rPr>
          <w:rFonts w:ascii="Times New Roman" w:eastAsia="Times New Roman" w:hAnsi="Times New Roman" w:cs="Times New Roman"/>
          <w:sz w:val="24"/>
          <w:szCs w:val="24"/>
        </w:rPr>
        <w:t xml:space="preserve"> возбудитель дракункулеза.</w:t>
      </w:r>
    </w:p>
    <w:p w14:paraId="2EEA32A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самки до 120 см, самца — только 2 см.</w:t>
      </w:r>
    </w:p>
    <w:p w14:paraId="69A57FF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Морфологическая характеристика</w:t>
      </w:r>
      <w:r>
        <w:rPr>
          <w:rFonts w:ascii="Times New Roman" w:eastAsia="Times New Roman" w:hAnsi="Times New Roman" w:cs="Times New Roman"/>
          <w:sz w:val="24"/>
          <w:szCs w:val="24"/>
        </w:rPr>
        <w:t xml:space="preserve">: Самка нитевидная, 30 -120 см в длину и 0,5 - 0,7 мм в ширину, живородящая. Наружное половое отверстие замкнуто, поэтому личинки выходят через разрыв тканей тела вблизи головного конца. Самец 12 - 29 см в длину и 0,4 мм в ширину. На заднем конце тела имеет две </w:t>
      </w:r>
      <w:proofErr w:type="spellStart"/>
      <w:r>
        <w:rPr>
          <w:rFonts w:ascii="Times New Roman" w:eastAsia="Times New Roman" w:hAnsi="Times New Roman" w:cs="Times New Roman"/>
          <w:sz w:val="24"/>
          <w:szCs w:val="24"/>
        </w:rPr>
        <w:t>спикулы</w:t>
      </w:r>
      <w:proofErr w:type="spellEnd"/>
      <w:r>
        <w:rPr>
          <w:rFonts w:ascii="Times New Roman" w:eastAsia="Times New Roman" w:hAnsi="Times New Roman" w:cs="Times New Roman"/>
          <w:sz w:val="24"/>
          <w:szCs w:val="24"/>
        </w:rPr>
        <w:t xml:space="preserve"> и несколько пар </w:t>
      </w:r>
      <w:proofErr w:type="spellStart"/>
      <w:r>
        <w:rPr>
          <w:rFonts w:ascii="Times New Roman" w:eastAsia="Times New Roman" w:hAnsi="Times New Roman" w:cs="Times New Roman"/>
          <w:sz w:val="24"/>
          <w:szCs w:val="24"/>
        </w:rPr>
        <w:t>постанальных</w:t>
      </w:r>
      <w:proofErr w:type="spellEnd"/>
      <w:r>
        <w:rPr>
          <w:rFonts w:ascii="Times New Roman" w:eastAsia="Times New Roman" w:hAnsi="Times New Roman" w:cs="Times New Roman"/>
          <w:sz w:val="24"/>
          <w:szCs w:val="24"/>
        </w:rPr>
        <w:t xml:space="preserve"> сосочков.</w:t>
      </w:r>
    </w:p>
    <w:p w14:paraId="0D2AFE0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Жизненный цикл</w:t>
      </w:r>
      <w:r>
        <w:rPr>
          <w:rFonts w:ascii="Times New Roman" w:eastAsia="Times New Roman" w:hAnsi="Times New Roman" w:cs="Times New Roman"/>
          <w:sz w:val="24"/>
          <w:szCs w:val="24"/>
        </w:rPr>
        <w:t xml:space="preserve">: связан с водной средой. </w:t>
      </w:r>
      <w:r>
        <w:rPr>
          <w:rFonts w:ascii="Times New Roman" w:eastAsia="Times New Roman" w:hAnsi="Times New Roman" w:cs="Times New Roman"/>
          <w:sz w:val="24"/>
          <w:szCs w:val="24"/>
          <w:u w:val="single"/>
        </w:rPr>
        <w:t>Окончательные хозяева ришты</w:t>
      </w:r>
      <w:r>
        <w:rPr>
          <w:rFonts w:ascii="Times New Roman" w:eastAsia="Times New Roman" w:hAnsi="Times New Roman" w:cs="Times New Roman"/>
          <w:sz w:val="24"/>
          <w:szCs w:val="24"/>
        </w:rPr>
        <w:t xml:space="preserve"> — человек, обезьяны, домашние и дикие млекопитающие, у которых черви локализуются под кожей конечностей. У человека наиболее частая локализация — под кожей ног в области суставов. Описаны случаи обнаружения гельминта под серозной оболочкой желудка, под мозговыми оболочками, в стенке пищевода. Над передним концом зрелой самки образуется кожный пузырь, заполненный серозной жидкостью. Человек при этом ощущает сильный зуд, проходящий при соприкосновении с водой. Опускание ног в воду сопровождается разрывом пузыря и рождением живых микроскопических личинок, которые сразу проглатываются промежуточными хозяевами — циклопами. В полости тела циклопов они через несколько дней достигают </w:t>
      </w:r>
      <w:proofErr w:type="spellStart"/>
      <w:r>
        <w:rPr>
          <w:rFonts w:ascii="Times New Roman" w:eastAsia="Times New Roman" w:hAnsi="Times New Roman" w:cs="Times New Roman"/>
          <w:sz w:val="24"/>
          <w:szCs w:val="24"/>
        </w:rPr>
        <w:t>инвазионности</w:t>
      </w:r>
      <w:proofErr w:type="spellEnd"/>
      <w:r>
        <w:rPr>
          <w:rFonts w:ascii="Times New Roman" w:eastAsia="Times New Roman" w:hAnsi="Times New Roman" w:cs="Times New Roman"/>
          <w:sz w:val="24"/>
          <w:szCs w:val="24"/>
        </w:rPr>
        <w:t xml:space="preserve"> и (пути заражения) при проглатывании с водой таких рачков попадают в кишечник, а затем мигрируют под кожу.</w:t>
      </w:r>
    </w:p>
    <w:p w14:paraId="455FF71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Весь жизненный цикл ришты длится 1 год. Развитие паразитов у </w:t>
      </w:r>
      <w:proofErr w:type="spellStart"/>
      <w:r>
        <w:rPr>
          <w:rFonts w:ascii="Times New Roman" w:eastAsia="Times New Roman" w:hAnsi="Times New Roman" w:cs="Times New Roman"/>
          <w:sz w:val="24"/>
          <w:szCs w:val="24"/>
        </w:rPr>
        <w:t>инвазированных</w:t>
      </w:r>
      <w:proofErr w:type="spellEnd"/>
      <w:r>
        <w:rPr>
          <w:rFonts w:ascii="Times New Roman" w:eastAsia="Times New Roman" w:hAnsi="Times New Roman" w:cs="Times New Roman"/>
          <w:sz w:val="24"/>
          <w:szCs w:val="24"/>
        </w:rPr>
        <w:t xml:space="preserve"> людей происходит синхронно, таким образом, что самки становятся способными рождать личинок одновременно почти у всех носителей паразита. Этим достигается резкое повышение вероятности заражения огромного количества </w:t>
      </w:r>
      <w:r>
        <w:rPr>
          <w:rFonts w:ascii="Times New Roman" w:eastAsia="Times New Roman" w:hAnsi="Times New Roman" w:cs="Times New Roman"/>
          <w:sz w:val="24"/>
          <w:szCs w:val="24"/>
        </w:rPr>
        <w:lastRenderedPageBreak/>
        <w:t>циклопов, а затем и основных хозяев в течение небольшого интервала времени. Эта особенность жизненного цикла ришты имеет огромное адаптивное значение в зонах с засушливым климатом и редкими, повторяющимися из года в год дождевыми периодами. Она имеет и существенное медицинское значение в связи с тем, что в очагах распространения дракункулеза выявляется большое количество пораженных этим паразитом людей в течение небольшого временного интервала. Это облегчает врачу постановку диагноза, лечение и проведение профилактических мероприятий.</w:t>
      </w:r>
    </w:p>
    <w:p w14:paraId="0D97B93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Патогенное действие</w:t>
      </w:r>
      <w:proofErr w:type="gramStart"/>
      <w:r>
        <w:rPr>
          <w:rFonts w:ascii="Times New Roman" w:eastAsia="Times New Roman" w:hAnsi="Times New Roman" w:cs="Times New Roman"/>
          <w:sz w:val="24"/>
          <w:szCs w:val="24"/>
        </w:rPr>
        <w:t>: Кроме</w:t>
      </w:r>
      <w:proofErr w:type="gramEnd"/>
      <w:r>
        <w:rPr>
          <w:rFonts w:ascii="Times New Roman" w:eastAsia="Times New Roman" w:hAnsi="Times New Roman" w:cs="Times New Roman"/>
          <w:sz w:val="24"/>
          <w:szCs w:val="24"/>
        </w:rPr>
        <w:t xml:space="preserve"> общих аллергических реакций обязательно проявляется и местное воздействие паразита: локальные воспалительные реакции и нарушение функций суставов, прилежащих к зоне поражения.</w:t>
      </w:r>
    </w:p>
    <w:p w14:paraId="10A9A790" w14:textId="77777777" w:rsidR="00500133" w:rsidRDefault="00005E0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u w:val="single"/>
        </w:rPr>
        <w:t>Диагностика :</w:t>
      </w:r>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 xml:space="preserve"> типичной локализации проста: паразит виден под кожей. Атипичное расположение гельминта требует применения иммунологических реакций.</w:t>
      </w:r>
    </w:p>
    <w:p w14:paraId="578DE95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Личная профилактика:</w:t>
      </w:r>
      <w:r>
        <w:rPr>
          <w:rFonts w:ascii="Times New Roman" w:eastAsia="Times New Roman" w:hAnsi="Times New Roman" w:cs="Times New Roman"/>
          <w:sz w:val="24"/>
          <w:szCs w:val="24"/>
        </w:rPr>
        <w:t xml:space="preserve"> кипячение или фильтрация питьевой воды, взятой из открытых водоемов. Общественная профилактика — современное водоснабжение обеззараженной водой; выявление и лечение больных гарантирует успех в борьбе с этим заболеванием.</w:t>
      </w:r>
    </w:p>
    <w:p w14:paraId="18C4DC12"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A3DD159" w14:textId="66DBC942"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28. Филярии (</w:t>
      </w:r>
      <w:proofErr w:type="spellStart"/>
      <w:r>
        <w:rPr>
          <w:rFonts w:ascii="Times New Roman" w:eastAsia="Times New Roman" w:hAnsi="Times New Roman" w:cs="Times New Roman"/>
          <w:b/>
          <w:sz w:val="24"/>
          <w:szCs w:val="24"/>
          <w:highlight w:val="yellow"/>
        </w:rPr>
        <w:t>вухерерия</w:t>
      </w:r>
      <w:proofErr w:type="spellEnd"/>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бругия</w:t>
      </w:r>
      <w:proofErr w:type="spellEnd"/>
      <w:r>
        <w:rPr>
          <w:rFonts w:ascii="Times New Roman" w:eastAsia="Times New Roman" w:hAnsi="Times New Roman" w:cs="Times New Roman"/>
          <w:b/>
          <w:sz w:val="24"/>
          <w:szCs w:val="24"/>
          <w:highlight w:val="yellow"/>
        </w:rPr>
        <w:t>). Систематическое положение, морфология, цикл развития, обоснование лабораторной диагностики, пути заражения, профилактика.</w:t>
      </w:r>
    </w:p>
    <w:p w14:paraId="3095314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ВУХЕРЕРИЯ - </w:t>
      </w:r>
      <w:proofErr w:type="spellStart"/>
      <w:r>
        <w:rPr>
          <w:rFonts w:ascii="Times New Roman" w:eastAsia="Times New Roman" w:hAnsi="Times New Roman" w:cs="Times New Roman"/>
          <w:sz w:val="24"/>
          <w:szCs w:val="24"/>
        </w:rPr>
        <w:t>Wuchereria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bancrofti</w:t>
      </w:r>
      <w:proofErr w:type="spellEnd"/>
      <w:r>
        <w:rPr>
          <w:rFonts w:ascii="Times New Roman" w:eastAsia="Times New Roman" w:hAnsi="Times New Roman" w:cs="Times New Roman"/>
          <w:sz w:val="24"/>
          <w:szCs w:val="24"/>
        </w:rPr>
        <w:t xml:space="preserve"> и БРУГИЯ - </w:t>
      </w:r>
      <w:proofErr w:type="spellStart"/>
      <w:r>
        <w:rPr>
          <w:rFonts w:ascii="Times New Roman" w:eastAsia="Times New Roman" w:hAnsi="Times New Roman" w:cs="Times New Roman"/>
          <w:sz w:val="24"/>
          <w:szCs w:val="24"/>
        </w:rPr>
        <w:t>Brugia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malayi</w:t>
      </w:r>
      <w:proofErr w:type="spellEnd"/>
      <w:r>
        <w:rPr>
          <w:rFonts w:ascii="Times New Roman" w:eastAsia="Times New Roman" w:hAnsi="Times New Roman" w:cs="Times New Roman"/>
          <w:sz w:val="24"/>
          <w:szCs w:val="24"/>
        </w:rPr>
        <w:t xml:space="preserve"> - возбудители </w:t>
      </w:r>
      <w:proofErr w:type="spellStart"/>
      <w:r>
        <w:rPr>
          <w:rFonts w:ascii="Times New Roman" w:eastAsia="Times New Roman" w:hAnsi="Times New Roman" w:cs="Times New Roman"/>
          <w:sz w:val="24"/>
          <w:szCs w:val="24"/>
        </w:rPr>
        <w:t>вухерериоза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бругиоза</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антропозоонозов</w:t>
      </w:r>
      <w:proofErr w:type="spellEnd"/>
      <w:r>
        <w:rPr>
          <w:rFonts w:ascii="Times New Roman" w:eastAsia="Times New Roman" w:hAnsi="Times New Roman" w:cs="Times New Roman"/>
          <w:sz w:val="24"/>
          <w:szCs w:val="24"/>
        </w:rPr>
        <w:t>. Природно-очаговые заболевания.</w:t>
      </w:r>
    </w:p>
    <w:p w14:paraId="668F5012" w14:textId="77777777"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Возбудитель </w:t>
      </w:r>
      <w:proofErr w:type="spellStart"/>
      <w:r>
        <w:rPr>
          <w:rFonts w:ascii="Times New Roman" w:eastAsia="Times New Roman" w:hAnsi="Times New Roman" w:cs="Times New Roman"/>
          <w:b/>
          <w:sz w:val="24"/>
          <w:szCs w:val="24"/>
        </w:rPr>
        <w:t>вухерериоза</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Wuchereria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bancrofti</w:t>
      </w:r>
      <w:proofErr w:type="spellEnd"/>
      <w:r>
        <w:rPr>
          <w:rFonts w:ascii="Times New Roman" w:eastAsia="Times New Roman" w:hAnsi="Times New Roman" w:cs="Times New Roman"/>
          <w:b/>
          <w:sz w:val="24"/>
          <w:szCs w:val="24"/>
        </w:rPr>
        <w:t>.</w:t>
      </w:r>
    </w:p>
    <w:p w14:paraId="22FFAAF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 паразита:</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Вухерерии</w:t>
      </w:r>
      <w:proofErr w:type="spellEnd"/>
      <w:r>
        <w:rPr>
          <w:rFonts w:ascii="Times New Roman" w:eastAsia="Times New Roman" w:hAnsi="Times New Roman" w:cs="Times New Roman"/>
          <w:sz w:val="24"/>
          <w:szCs w:val="24"/>
        </w:rPr>
        <w:t xml:space="preserve"> – небольшие нематоды. Длина тела самца 40 мм, ширина 0,1 мм. Хвостовой конец загнут </w:t>
      </w:r>
      <w:proofErr w:type="spellStart"/>
      <w:r>
        <w:rPr>
          <w:rFonts w:ascii="Times New Roman" w:eastAsia="Times New Roman" w:hAnsi="Times New Roman" w:cs="Times New Roman"/>
          <w:sz w:val="24"/>
          <w:szCs w:val="24"/>
        </w:rPr>
        <w:t>вентрально</w:t>
      </w:r>
      <w:proofErr w:type="spellEnd"/>
      <w:r>
        <w:rPr>
          <w:rFonts w:ascii="Times New Roman" w:eastAsia="Times New Roman" w:hAnsi="Times New Roman" w:cs="Times New Roman"/>
          <w:sz w:val="24"/>
          <w:szCs w:val="24"/>
        </w:rPr>
        <w:t xml:space="preserve"> и снабжён 2 </w:t>
      </w:r>
      <w:proofErr w:type="spellStart"/>
      <w:r>
        <w:rPr>
          <w:rFonts w:ascii="Times New Roman" w:eastAsia="Times New Roman" w:hAnsi="Times New Roman" w:cs="Times New Roman"/>
          <w:sz w:val="24"/>
          <w:szCs w:val="24"/>
        </w:rPr>
        <w:t>спикулами</w:t>
      </w:r>
      <w:proofErr w:type="spellEnd"/>
      <w:r>
        <w:rPr>
          <w:rFonts w:ascii="Times New Roman" w:eastAsia="Times New Roman" w:hAnsi="Times New Roman" w:cs="Times New Roman"/>
          <w:sz w:val="24"/>
          <w:szCs w:val="24"/>
        </w:rPr>
        <w:t xml:space="preserve"> неравной величины, 8 парами </w:t>
      </w:r>
      <w:proofErr w:type="spellStart"/>
      <w:r>
        <w:rPr>
          <w:rFonts w:ascii="Times New Roman" w:eastAsia="Times New Roman" w:hAnsi="Times New Roman" w:cs="Times New Roman"/>
          <w:sz w:val="24"/>
          <w:szCs w:val="24"/>
        </w:rPr>
        <w:t>преанальных</w:t>
      </w:r>
      <w:proofErr w:type="spellEnd"/>
      <w:r>
        <w:rPr>
          <w:rFonts w:ascii="Times New Roman" w:eastAsia="Times New Roman" w:hAnsi="Times New Roman" w:cs="Times New Roman"/>
          <w:sz w:val="24"/>
          <w:szCs w:val="24"/>
        </w:rPr>
        <w:t xml:space="preserve"> и 4 парами </w:t>
      </w:r>
      <w:proofErr w:type="spellStart"/>
      <w:r>
        <w:rPr>
          <w:rFonts w:ascii="Times New Roman" w:eastAsia="Times New Roman" w:hAnsi="Times New Roman" w:cs="Times New Roman"/>
          <w:sz w:val="24"/>
          <w:szCs w:val="24"/>
        </w:rPr>
        <w:t>постанальных</w:t>
      </w:r>
      <w:proofErr w:type="spellEnd"/>
      <w:r>
        <w:rPr>
          <w:rFonts w:ascii="Times New Roman" w:eastAsia="Times New Roman" w:hAnsi="Times New Roman" w:cs="Times New Roman"/>
          <w:sz w:val="24"/>
          <w:szCs w:val="24"/>
        </w:rPr>
        <w:t xml:space="preserve"> сосочков. Длина тела самки 80 – 100 мм, ширина 0,24 – 0,3 мм. У </w:t>
      </w:r>
      <w:proofErr w:type="spellStart"/>
      <w:r>
        <w:rPr>
          <w:rFonts w:ascii="Times New Roman" w:eastAsia="Times New Roman" w:hAnsi="Times New Roman" w:cs="Times New Roman"/>
          <w:sz w:val="24"/>
          <w:szCs w:val="24"/>
        </w:rPr>
        <w:t>микрофилярий</w:t>
      </w:r>
      <w:proofErr w:type="spellEnd"/>
      <w:r>
        <w:rPr>
          <w:rFonts w:ascii="Times New Roman" w:eastAsia="Times New Roman" w:hAnsi="Times New Roman" w:cs="Times New Roman"/>
          <w:sz w:val="24"/>
          <w:szCs w:val="24"/>
        </w:rPr>
        <w:t xml:space="preserve"> из периферической крови головной конец тела, снабжённый стилетом, хвостовой конец утончён. Развитие паразита осуществляется с использованием окончательного и промежуточного хозяина. Окончательный хозяин – человек. Взрослые </w:t>
      </w:r>
      <w:proofErr w:type="spellStart"/>
      <w:r>
        <w:rPr>
          <w:rFonts w:ascii="Times New Roman" w:eastAsia="Times New Roman" w:hAnsi="Times New Roman" w:cs="Times New Roman"/>
          <w:sz w:val="24"/>
          <w:szCs w:val="24"/>
        </w:rPr>
        <w:t>вухерерии</w:t>
      </w:r>
      <w:proofErr w:type="spellEnd"/>
      <w:r>
        <w:rPr>
          <w:rFonts w:ascii="Times New Roman" w:eastAsia="Times New Roman" w:hAnsi="Times New Roman" w:cs="Times New Roman"/>
          <w:sz w:val="24"/>
          <w:szCs w:val="24"/>
        </w:rPr>
        <w:t xml:space="preserve"> обитают в лимфатических узлах и сосудах различных участков тела, </w:t>
      </w:r>
      <w:proofErr w:type="spellStart"/>
      <w:r>
        <w:rPr>
          <w:rFonts w:ascii="Times New Roman" w:eastAsia="Times New Roman" w:hAnsi="Times New Roman" w:cs="Times New Roman"/>
          <w:sz w:val="24"/>
          <w:szCs w:val="24"/>
        </w:rPr>
        <w:t>микрофилярии</w:t>
      </w:r>
      <w:proofErr w:type="spellEnd"/>
      <w:r>
        <w:rPr>
          <w:rFonts w:ascii="Times New Roman" w:eastAsia="Times New Roman" w:hAnsi="Times New Roman" w:cs="Times New Roman"/>
          <w:sz w:val="24"/>
          <w:szCs w:val="24"/>
        </w:rPr>
        <w:t xml:space="preserve"> – в кровеносной системе, где мигрируют между глубокими и периферическими сосудами. В зависимости от типа миграции </w:t>
      </w:r>
      <w:proofErr w:type="spellStart"/>
      <w:r>
        <w:rPr>
          <w:rFonts w:ascii="Times New Roman" w:eastAsia="Times New Roman" w:hAnsi="Times New Roman" w:cs="Times New Roman"/>
          <w:sz w:val="24"/>
          <w:szCs w:val="24"/>
        </w:rPr>
        <w:t>микрофилярий</w:t>
      </w:r>
      <w:proofErr w:type="spellEnd"/>
      <w:r>
        <w:rPr>
          <w:rFonts w:ascii="Times New Roman" w:eastAsia="Times New Roman" w:hAnsi="Times New Roman" w:cs="Times New Roman"/>
          <w:sz w:val="24"/>
          <w:szCs w:val="24"/>
        </w:rPr>
        <w:t xml:space="preserve"> различают два штамма: периодичный и </w:t>
      </w:r>
      <w:proofErr w:type="spellStart"/>
      <w:r>
        <w:rPr>
          <w:rFonts w:ascii="Times New Roman" w:eastAsia="Times New Roman" w:hAnsi="Times New Roman" w:cs="Times New Roman"/>
          <w:sz w:val="24"/>
          <w:szCs w:val="24"/>
        </w:rPr>
        <w:t>субпериодичный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Микрофилярии</w:t>
      </w:r>
      <w:proofErr w:type="spellEnd"/>
      <w:r>
        <w:rPr>
          <w:rFonts w:ascii="Times New Roman" w:eastAsia="Times New Roman" w:hAnsi="Times New Roman" w:cs="Times New Roman"/>
          <w:sz w:val="24"/>
          <w:szCs w:val="24"/>
        </w:rPr>
        <w:t xml:space="preserve"> днём находятся в сосудах лёгких, а ночью наводняют периферическую кровь. У </w:t>
      </w:r>
      <w:proofErr w:type="spellStart"/>
      <w:r>
        <w:rPr>
          <w:rFonts w:ascii="Times New Roman" w:eastAsia="Times New Roman" w:hAnsi="Times New Roman" w:cs="Times New Roman"/>
          <w:sz w:val="24"/>
          <w:szCs w:val="24"/>
        </w:rPr>
        <w:t>субпериодичного</w:t>
      </w:r>
      <w:proofErr w:type="spellEnd"/>
      <w:r>
        <w:rPr>
          <w:rFonts w:ascii="Times New Roman" w:eastAsia="Times New Roman" w:hAnsi="Times New Roman" w:cs="Times New Roman"/>
          <w:sz w:val="24"/>
          <w:szCs w:val="24"/>
        </w:rPr>
        <w:t xml:space="preserve"> штамма </w:t>
      </w:r>
      <w:proofErr w:type="spellStart"/>
      <w:r>
        <w:rPr>
          <w:rFonts w:ascii="Times New Roman" w:eastAsia="Times New Roman" w:hAnsi="Times New Roman" w:cs="Times New Roman"/>
          <w:sz w:val="24"/>
          <w:szCs w:val="24"/>
        </w:rPr>
        <w:t>микрофилярии</w:t>
      </w:r>
      <w:proofErr w:type="spellEnd"/>
      <w:r>
        <w:rPr>
          <w:rFonts w:ascii="Times New Roman" w:eastAsia="Times New Roman" w:hAnsi="Times New Roman" w:cs="Times New Roman"/>
          <w:sz w:val="24"/>
          <w:szCs w:val="24"/>
        </w:rPr>
        <w:t xml:space="preserve"> находятся в периферической крови круглосуточно, днём число их заметно возрастает. Длительность жизни взрослых </w:t>
      </w:r>
      <w:proofErr w:type="spellStart"/>
      <w:r>
        <w:rPr>
          <w:rFonts w:ascii="Times New Roman" w:eastAsia="Times New Roman" w:hAnsi="Times New Roman" w:cs="Times New Roman"/>
          <w:sz w:val="24"/>
          <w:szCs w:val="24"/>
        </w:rPr>
        <w:t>вухерерий</w:t>
      </w:r>
      <w:proofErr w:type="spellEnd"/>
      <w:r>
        <w:rPr>
          <w:rFonts w:ascii="Times New Roman" w:eastAsia="Times New Roman" w:hAnsi="Times New Roman" w:cs="Times New Roman"/>
          <w:sz w:val="24"/>
          <w:szCs w:val="24"/>
        </w:rPr>
        <w:t xml:space="preserve"> в организме человека до 17 лет, </w:t>
      </w:r>
      <w:proofErr w:type="spellStart"/>
      <w:r>
        <w:rPr>
          <w:rFonts w:ascii="Times New Roman" w:eastAsia="Times New Roman" w:hAnsi="Times New Roman" w:cs="Times New Roman"/>
          <w:sz w:val="24"/>
          <w:szCs w:val="24"/>
        </w:rPr>
        <w:t>микрофилярий</w:t>
      </w:r>
      <w:proofErr w:type="spellEnd"/>
      <w:r>
        <w:rPr>
          <w:rFonts w:ascii="Times New Roman" w:eastAsia="Times New Roman" w:hAnsi="Times New Roman" w:cs="Times New Roman"/>
          <w:sz w:val="24"/>
          <w:szCs w:val="24"/>
        </w:rPr>
        <w:t xml:space="preserve"> – около 70 дней.</w:t>
      </w:r>
    </w:p>
    <w:p w14:paraId="454F8DB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Профилактические мероприятия</w:t>
      </w:r>
      <w:r>
        <w:rPr>
          <w:rFonts w:ascii="Times New Roman" w:eastAsia="Times New Roman" w:hAnsi="Times New Roman" w:cs="Times New Roman"/>
          <w:sz w:val="24"/>
          <w:szCs w:val="24"/>
        </w:rPr>
        <w:t>: слагаются из мероприятий по оздоровлению источника инвазии (заражённые люди) и мероприятий по уничтожению переносчиков.</w:t>
      </w:r>
    </w:p>
    <w:p w14:paraId="17FB9AB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Оздоровление источника инвазии: </w:t>
      </w:r>
      <w:r>
        <w:rPr>
          <w:rFonts w:ascii="Times New Roman" w:eastAsia="Times New Roman" w:hAnsi="Times New Roman" w:cs="Times New Roman"/>
          <w:sz w:val="24"/>
          <w:szCs w:val="24"/>
        </w:rPr>
        <w:t xml:space="preserve">Мероприятия этого порядка включают массовые обследования населения с целью выявления лиц с </w:t>
      </w:r>
      <w:proofErr w:type="spellStart"/>
      <w:r>
        <w:rPr>
          <w:rFonts w:ascii="Times New Roman" w:eastAsia="Times New Roman" w:hAnsi="Times New Roman" w:cs="Times New Roman"/>
          <w:sz w:val="24"/>
          <w:szCs w:val="24"/>
        </w:rPr>
        <w:t>микрофиляриями</w:t>
      </w:r>
      <w:proofErr w:type="spellEnd"/>
      <w:r>
        <w:rPr>
          <w:rFonts w:ascii="Times New Roman" w:eastAsia="Times New Roman" w:hAnsi="Times New Roman" w:cs="Times New Roman"/>
          <w:sz w:val="24"/>
          <w:szCs w:val="24"/>
        </w:rPr>
        <w:t xml:space="preserve"> в крови и дегельминтизацию этих людей. Борьба с переносчиком включает мероприятия по уничтожению окрылённых комаров и их личинок.</w:t>
      </w:r>
    </w:p>
    <w:p w14:paraId="2A6B2909" w14:textId="77777777" w:rsidR="00500133" w:rsidRDefault="00005E02">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Бругиоз</w:t>
      </w:r>
      <w:proofErr w:type="spellEnd"/>
      <w:r>
        <w:rPr>
          <w:rFonts w:ascii="Times New Roman" w:eastAsia="Times New Roman" w:hAnsi="Times New Roman" w:cs="Times New Roman"/>
          <w:b/>
          <w:sz w:val="24"/>
          <w:szCs w:val="24"/>
        </w:rPr>
        <w:t>. Возбудитель –</w:t>
      </w:r>
      <w:proofErr w:type="spellStart"/>
      <w:r>
        <w:rPr>
          <w:rFonts w:ascii="Times New Roman" w:eastAsia="Times New Roman" w:hAnsi="Times New Roman" w:cs="Times New Roman"/>
          <w:b/>
          <w:sz w:val="24"/>
          <w:szCs w:val="24"/>
        </w:rPr>
        <w:t>malayi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Brugia</w:t>
      </w:r>
      <w:proofErr w:type="spellEnd"/>
      <w:r>
        <w:rPr>
          <w:rFonts w:ascii="Times New Roman" w:eastAsia="Times New Roman" w:hAnsi="Times New Roman" w:cs="Times New Roman"/>
          <w:b/>
          <w:sz w:val="24"/>
          <w:szCs w:val="24"/>
        </w:rPr>
        <w:t>.</w:t>
      </w:r>
    </w:p>
    <w:p w14:paraId="6C120DD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Морфология паразита: </w:t>
      </w:r>
      <w:r>
        <w:rPr>
          <w:rFonts w:ascii="Times New Roman" w:eastAsia="Times New Roman" w:hAnsi="Times New Roman" w:cs="Times New Roman"/>
          <w:sz w:val="24"/>
          <w:szCs w:val="24"/>
        </w:rPr>
        <w:t xml:space="preserve">Длина тела самца 22 – 23 мм, ширина 0,088 мм. Хвостовой конец спиралевидно закручен, снабжён двумя неравными </w:t>
      </w:r>
      <w:proofErr w:type="spellStart"/>
      <w:r>
        <w:rPr>
          <w:rFonts w:ascii="Times New Roman" w:eastAsia="Times New Roman" w:hAnsi="Times New Roman" w:cs="Times New Roman"/>
          <w:sz w:val="24"/>
          <w:szCs w:val="24"/>
        </w:rPr>
        <w:t>спикулами</w:t>
      </w:r>
      <w:proofErr w:type="spellEnd"/>
      <w:r>
        <w:rPr>
          <w:rFonts w:ascii="Times New Roman" w:eastAsia="Times New Roman" w:hAnsi="Times New Roman" w:cs="Times New Roman"/>
          <w:sz w:val="24"/>
          <w:szCs w:val="24"/>
        </w:rPr>
        <w:t xml:space="preserve">. Длина тела самки 55 мм, ширина 0,16 мм. </w:t>
      </w:r>
      <w:proofErr w:type="spellStart"/>
      <w:r>
        <w:rPr>
          <w:rFonts w:ascii="Times New Roman" w:eastAsia="Times New Roman" w:hAnsi="Times New Roman" w:cs="Times New Roman"/>
          <w:sz w:val="24"/>
          <w:szCs w:val="24"/>
        </w:rPr>
        <w:t>Микрофилярии</w:t>
      </w:r>
      <w:proofErr w:type="spellEnd"/>
      <w:r>
        <w:rPr>
          <w:rFonts w:ascii="Times New Roman" w:eastAsia="Times New Roman" w:hAnsi="Times New Roman" w:cs="Times New Roman"/>
          <w:sz w:val="24"/>
          <w:szCs w:val="24"/>
        </w:rPr>
        <w:t xml:space="preserve"> из периферической крови достигают в длину 0,220 – 0,260 мм, в ширину – 0,005 – 0,006 мм, окружены чехликом, далеко выступающим за пределы тела. Передний конец снабжён двойным стилетом, задний – слегка суживается. Развитие осуществляется с использованием окончательного и промежуточного хозяина. Окончательный хозяин – человек и в ряде случаев некоторые виды обезьян, промежуточный хозяин – комары рода </w:t>
      </w:r>
      <w:proofErr w:type="spellStart"/>
      <w:r>
        <w:rPr>
          <w:rFonts w:ascii="Times New Roman" w:eastAsia="Times New Roman" w:hAnsi="Times New Roman" w:cs="Times New Roman"/>
          <w:sz w:val="24"/>
          <w:szCs w:val="24"/>
        </w:rPr>
        <w:t>Mansonia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Aёdes</w:t>
      </w:r>
      <w:proofErr w:type="spellEnd"/>
      <w:r>
        <w:rPr>
          <w:rFonts w:ascii="Times New Roman" w:eastAsia="Times New Roman" w:hAnsi="Times New Roman" w:cs="Times New Roman"/>
          <w:sz w:val="24"/>
          <w:szCs w:val="24"/>
        </w:rPr>
        <w:t xml:space="preserve">. Взрослые самцы и самки паразитируют в лимфатических сосудах, </w:t>
      </w:r>
      <w:proofErr w:type="spellStart"/>
      <w:r>
        <w:rPr>
          <w:rFonts w:ascii="Times New Roman" w:eastAsia="Times New Roman" w:hAnsi="Times New Roman" w:cs="Times New Roman"/>
          <w:sz w:val="24"/>
          <w:szCs w:val="24"/>
        </w:rPr>
        <w:t>микрофилярии</w:t>
      </w:r>
      <w:proofErr w:type="spellEnd"/>
      <w:r>
        <w:rPr>
          <w:rFonts w:ascii="Times New Roman" w:eastAsia="Times New Roman" w:hAnsi="Times New Roman" w:cs="Times New Roman"/>
          <w:sz w:val="24"/>
          <w:szCs w:val="24"/>
        </w:rPr>
        <w:t xml:space="preserve"> циркулируют в кровеносной системе. Существует 2 штамма B. </w:t>
      </w:r>
      <w:proofErr w:type="spellStart"/>
      <w:r>
        <w:rPr>
          <w:rFonts w:ascii="Times New Roman" w:eastAsia="Times New Roman" w:hAnsi="Times New Roman" w:cs="Times New Roman"/>
          <w:sz w:val="24"/>
          <w:szCs w:val="24"/>
        </w:rPr>
        <w:t>Malayi</w:t>
      </w:r>
      <w:proofErr w:type="spellEnd"/>
      <w:r>
        <w:rPr>
          <w:rFonts w:ascii="Times New Roman" w:eastAsia="Times New Roman" w:hAnsi="Times New Roman" w:cs="Times New Roman"/>
          <w:sz w:val="24"/>
          <w:szCs w:val="24"/>
        </w:rPr>
        <w:t xml:space="preserve">: периодичный, свойственный только человеку, и </w:t>
      </w:r>
      <w:proofErr w:type="spellStart"/>
      <w:r>
        <w:rPr>
          <w:rFonts w:ascii="Times New Roman" w:eastAsia="Times New Roman" w:hAnsi="Times New Roman" w:cs="Times New Roman"/>
          <w:sz w:val="24"/>
          <w:szCs w:val="24"/>
        </w:rPr>
        <w:t>субпериодичный</w:t>
      </w:r>
      <w:proofErr w:type="spellEnd"/>
      <w:r>
        <w:rPr>
          <w:rFonts w:ascii="Times New Roman" w:eastAsia="Times New Roman" w:hAnsi="Times New Roman" w:cs="Times New Roman"/>
          <w:sz w:val="24"/>
          <w:szCs w:val="24"/>
        </w:rPr>
        <w:t xml:space="preserve">, встречающийся как у человека, так и обезьян. Оба штамма характеризуются ночным пиком </w:t>
      </w:r>
      <w:proofErr w:type="spellStart"/>
      <w:r>
        <w:rPr>
          <w:rFonts w:ascii="Times New Roman" w:eastAsia="Times New Roman" w:hAnsi="Times New Roman" w:cs="Times New Roman"/>
          <w:sz w:val="24"/>
          <w:szCs w:val="24"/>
        </w:rPr>
        <w:t>микрофиляриемии</w:t>
      </w:r>
      <w:proofErr w:type="spellEnd"/>
      <w:r>
        <w:rPr>
          <w:rFonts w:ascii="Times New Roman" w:eastAsia="Times New Roman" w:hAnsi="Times New Roman" w:cs="Times New Roman"/>
          <w:sz w:val="24"/>
          <w:szCs w:val="24"/>
        </w:rPr>
        <w:t xml:space="preserve">, выраженным у периодичного штамма значительно резче, чем у </w:t>
      </w:r>
      <w:proofErr w:type="spellStart"/>
      <w:r>
        <w:rPr>
          <w:rFonts w:ascii="Times New Roman" w:eastAsia="Times New Roman" w:hAnsi="Times New Roman" w:cs="Times New Roman"/>
          <w:sz w:val="24"/>
          <w:szCs w:val="24"/>
        </w:rPr>
        <w:t>субпериодичного</w:t>
      </w:r>
      <w:proofErr w:type="spellEnd"/>
      <w:r>
        <w:rPr>
          <w:rFonts w:ascii="Times New Roman" w:eastAsia="Times New Roman" w:hAnsi="Times New Roman" w:cs="Times New Roman"/>
          <w:sz w:val="24"/>
          <w:szCs w:val="24"/>
        </w:rPr>
        <w:t xml:space="preserve">. Переносчиками периодичного штамма являются комары родов </w:t>
      </w:r>
      <w:proofErr w:type="spellStart"/>
      <w:r>
        <w:rPr>
          <w:rFonts w:ascii="Times New Roman" w:eastAsia="Times New Roman" w:hAnsi="Times New Roman" w:cs="Times New Roman"/>
          <w:sz w:val="24"/>
          <w:szCs w:val="24"/>
        </w:rPr>
        <w:t>Mansonia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Субпериодичный</w:t>
      </w:r>
      <w:proofErr w:type="spellEnd"/>
      <w:r>
        <w:rPr>
          <w:rFonts w:ascii="Times New Roman" w:eastAsia="Times New Roman" w:hAnsi="Times New Roman" w:cs="Times New Roman"/>
          <w:sz w:val="24"/>
          <w:szCs w:val="24"/>
        </w:rPr>
        <w:t xml:space="preserve"> штамм передаётся только через комаров </w:t>
      </w:r>
      <w:proofErr w:type="spellStart"/>
      <w:r>
        <w:rPr>
          <w:rFonts w:ascii="Times New Roman" w:eastAsia="Times New Roman" w:hAnsi="Times New Roman" w:cs="Times New Roman"/>
          <w:sz w:val="24"/>
          <w:szCs w:val="24"/>
        </w:rPr>
        <w:t>Mansonia</w:t>
      </w:r>
      <w:proofErr w:type="spellEnd"/>
      <w:r>
        <w:rPr>
          <w:rFonts w:ascii="Times New Roman" w:eastAsia="Times New Roman" w:hAnsi="Times New Roman" w:cs="Times New Roman"/>
          <w:sz w:val="24"/>
          <w:szCs w:val="24"/>
        </w:rPr>
        <w:t>.</w:t>
      </w:r>
    </w:p>
    <w:p w14:paraId="0BA9ED9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Патогенез и клиника: </w:t>
      </w:r>
      <w:r>
        <w:rPr>
          <w:rFonts w:ascii="Times New Roman" w:eastAsia="Times New Roman" w:hAnsi="Times New Roman" w:cs="Times New Roman"/>
          <w:sz w:val="24"/>
          <w:szCs w:val="24"/>
        </w:rPr>
        <w:t xml:space="preserve">близки таковым при </w:t>
      </w:r>
      <w:proofErr w:type="spellStart"/>
      <w:r>
        <w:rPr>
          <w:rFonts w:ascii="Times New Roman" w:eastAsia="Times New Roman" w:hAnsi="Times New Roman" w:cs="Times New Roman"/>
          <w:sz w:val="24"/>
          <w:szCs w:val="24"/>
        </w:rPr>
        <w:t>вухерериозе</w:t>
      </w:r>
      <w:proofErr w:type="spellEnd"/>
      <w:r>
        <w:rPr>
          <w:rFonts w:ascii="Times New Roman" w:eastAsia="Times New Roman" w:hAnsi="Times New Roman" w:cs="Times New Roman"/>
          <w:sz w:val="24"/>
          <w:szCs w:val="24"/>
        </w:rPr>
        <w:t xml:space="preserve">. При </w:t>
      </w:r>
      <w:proofErr w:type="spellStart"/>
      <w:r>
        <w:rPr>
          <w:rFonts w:ascii="Times New Roman" w:eastAsia="Times New Roman" w:hAnsi="Times New Roman" w:cs="Times New Roman"/>
          <w:sz w:val="24"/>
          <w:szCs w:val="24"/>
        </w:rPr>
        <w:t>бругиозе</w:t>
      </w:r>
      <w:proofErr w:type="spellEnd"/>
      <w:r>
        <w:rPr>
          <w:rFonts w:ascii="Times New Roman" w:eastAsia="Times New Roman" w:hAnsi="Times New Roman" w:cs="Times New Roman"/>
          <w:sz w:val="24"/>
          <w:szCs w:val="24"/>
        </w:rPr>
        <w:t xml:space="preserve"> элефантиазис поражает почти исключительно ноги.</w:t>
      </w:r>
    </w:p>
    <w:p w14:paraId="110B7BE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Лимфангит и лимфаденит иногда развиваются уже через 1 – 2 месяца после заражения.</w:t>
      </w:r>
    </w:p>
    <w:p w14:paraId="009D883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Диагноз и лечение:</w:t>
      </w:r>
      <w:r>
        <w:rPr>
          <w:rFonts w:ascii="Times New Roman" w:eastAsia="Times New Roman" w:hAnsi="Times New Roman" w:cs="Times New Roman"/>
          <w:sz w:val="24"/>
          <w:szCs w:val="24"/>
        </w:rPr>
        <w:t xml:space="preserve"> те же, что и при </w:t>
      </w:r>
      <w:proofErr w:type="spellStart"/>
      <w:r>
        <w:rPr>
          <w:rFonts w:ascii="Times New Roman" w:eastAsia="Times New Roman" w:hAnsi="Times New Roman" w:cs="Times New Roman"/>
          <w:sz w:val="24"/>
          <w:szCs w:val="24"/>
        </w:rPr>
        <w:t>вухерериозе</w:t>
      </w:r>
      <w:proofErr w:type="spellEnd"/>
      <w:r>
        <w:rPr>
          <w:rFonts w:ascii="Times New Roman" w:eastAsia="Times New Roman" w:hAnsi="Times New Roman" w:cs="Times New Roman"/>
          <w:sz w:val="24"/>
          <w:szCs w:val="24"/>
        </w:rPr>
        <w:t>.</w:t>
      </w:r>
    </w:p>
    <w:p w14:paraId="368069E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Борьба: </w:t>
      </w:r>
      <w:r>
        <w:rPr>
          <w:rFonts w:ascii="Times New Roman" w:eastAsia="Times New Roman" w:hAnsi="Times New Roman" w:cs="Times New Roman"/>
          <w:sz w:val="24"/>
          <w:szCs w:val="24"/>
        </w:rPr>
        <w:t xml:space="preserve">слагается из тех же мероприятий, что и при </w:t>
      </w:r>
      <w:proofErr w:type="spellStart"/>
      <w:r>
        <w:rPr>
          <w:rFonts w:ascii="Times New Roman" w:eastAsia="Times New Roman" w:hAnsi="Times New Roman" w:cs="Times New Roman"/>
          <w:sz w:val="24"/>
          <w:szCs w:val="24"/>
        </w:rPr>
        <w:t>вухерериозе</w:t>
      </w:r>
      <w:proofErr w:type="spellEnd"/>
      <w:r>
        <w:rPr>
          <w:rFonts w:ascii="Times New Roman" w:eastAsia="Times New Roman" w:hAnsi="Times New Roman" w:cs="Times New Roman"/>
          <w:sz w:val="24"/>
          <w:szCs w:val="24"/>
        </w:rPr>
        <w:t>.</w:t>
      </w:r>
    </w:p>
    <w:p w14:paraId="25C63520"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76B58F2" w14:textId="533B5204"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lastRenderedPageBreak/>
        <w:t>29. Тип Членистоногие. Общая характеристика класса Паукообразные.</w:t>
      </w:r>
    </w:p>
    <w:p w14:paraId="6C4030A6"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Основные признаки: </w:t>
      </w:r>
    </w:p>
    <w:p w14:paraId="75975081"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расчленения тела на головогрудь и </w:t>
      </w:r>
      <w:proofErr w:type="spellStart"/>
      <w:r>
        <w:rPr>
          <w:rFonts w:ascii="Times New Roman" w:eastAsia="Times New Roman" w:hAnsi="Times New Roman" w:cs="Times New Roman"/>
          <w:sz w:val="24"/>
          <w:szCs w:val="24"/>
        </w:rPr>
        <w:t>несегментоване</w:t>
      </w:r>
      <w:proofErr w:type="spellEnd"/>
      <w:r>
        <w:rPr>
          <w:rFonts w:ascii="Times New Roman" w:eastAsia="Times New Roman" w:hAnsi="Times New Roman" w:cs="Times New Roman"/>
          <w:sz w:val="24"/>
          <w:szCs w:val="24"/>
        </w:rPr>
        <w:t xml:space="preserve"> брюшко;</w:t>
      </w:r>
    </w:p>
    <w:p w14:paraId="48F85CF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шесть пар конечностей, первые две пары из которых превращены в </w:t>
      </w:r>
      <w:proofErr w:type="spellStart"/>
      <w:r>
        <w:rPr>
          <w:rFonts w:ascii="Times New Roman" w:eastAsia="Times New Roman" w:hAnsi="Times New Roman" w:cs="Times New Roman"/>
          <w:sz w:val="24"/>
          <w:szCs w:val="24"/>
        </w:rPr>
        <w:t>хелицеры</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педипальпы</w:t>
      </w:r>
      <w:proofErr w:type="spellEnd"/>
      <w:r>
        <w:rPr>
          <w:rFonts w:ascii="Times New Roman" w:eastAsia="Times New Roman" w:hAnsi="Times New Roman" w:cs="Times New Roman"/>
          <w:sz w:val="24"/>
          <w:szCs w:val="24"/>
        </w:rPr>
        <w:t xml:space="preserve"> (для захвата и измельчения пищи). У скорпионов </w:t>
      </w:r>
      <w:proofErr w:type="spellStart"/>
      <w:r>
        <w:rPr>
          <w:rFonts w:ascii="Times New Roman" w:eastAsia="Times New Roman" w:hAnsi="Times New Roman" w:cs="Times New Roman"/>
          <w:sz w:val="24"/>
          <w:szCs w:val="24"/>
        </w:rPr>
        <w:t>педипальпы</w:t>
      </w:r>
      <w:proofErr w:type="spellEnd"/>
      <w:r>
        <w:rPr>
          <w:rFonts w:ascii="Times New Roman" w:eastAsia="Times New Roman" w:hAnsi="Times New Roman" w:cs="Times New Roman"/>
          <w:sz w:val="24"/>
          <w:szCs w:val="24"/>
        </w:rPr>
        <w:t xml:space="preserve"> превращены в клешни. Остальные 4 пары - ходильных ноги</w:t>
      </w:r>
    </w:p>
    <w:p w14:paraId="7B139CE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внешне тело паукообразных покрыто многослойной кутикулой, под которой залегает слой клеток гиподермы. Производными </w:t>
      </w:r>
      <w:proofErr w:type="spellStart"/>
      <w:r>
        <w:rPr>
          <w:rFonts w:ascii="Times New Roman" w:eastAsia="Times New Roman" w:hAnsi="Times New Roman" w:cs="Times New Roman"/>
          <w:sz w:val="24"/>
          <w:szCs w:val="24"/>
        </w:rPr>
        <w:t>гиподермальный</w:t>
      </w:r>
      <w:proofErr w:type="spellEnd"/>
      <w:r>
        <w:rPr>
          <w:rFonts w:ascii="Times New Roman" w:eastAsia="Times New Roman" w:hAnsi="Times New Roman" w:cs="Times New Roman"/>
          <w:sz w:val="24"/>
          <w:szCs w:val="24"/>
        </w:rPr>
        <w:t xml:space="preserve"> эпителия являются многочисленные железы пахучие, паутинные, ядовитые;</w:t>
      </w:r>
    </w:p>
    <w:p w14:paraId="3A76A7E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пищеварительная система у паукообразных состоит из трех отделов. У них есть мускулистая глотка, который функционирует по принципу насоса, через который всасывается полужидкая пища. Глотка переходит в тонкий пищевод, в котором в некоторых пауков есть еще одно расширение - сосательный желудок. В среднюю кишку большинства паукообразных открываются протоки парной железы - печени, функции которой соответствуют совокупности функций печени и поджелудочной железы позвоночных. В паукообразных очень распространено внутриклеточное пищеварение. Для них также характерно внекишечных пищеварения;</w:t>
      </w:r>
    </w:p>
    <w:p w14:paraId="7514111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основными органами выделения паукообразных является </w:t>
      </w:r>
      <w:proofErr w:type="spellStart"/>
      <w:r>
        <w:rPr>
          <w:rFonts w:ascii="Times New Roman" w:eastAsia="Times New Roman" w:hAnsi="Times New Roman" w:cs="Times New Roman"/>
          <w:sz w:val="24"/>
          <w:szCs w:val="24"/>
        </w:rPr>
        <w:t>мальпигиевы</w:t>
      </w:r>
      <w:proofErr w:type="spellEnd"/>
      <w:r>
        <w:rPr>
          <w:rFonts w:ascii="Times New Roman" w:eastAsia="Times New Roman" w:hAnsi="Times New Roman" w:cs="Times New Roman"/>
          <w:sz w:val="24"/>
          <w:szCs w:val="24"/>
        </w:rPr>
        <w:t xml:space="preserve"> сосуды. В выделении участвуют также различные участки кишечника;</w:t>
      </w:r>
    </w:p>
    <w:p w14:paraId="1DDFDCA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органов дыхания у паукообразных являются легочные мешки (скорпионы, пауки), трахеи (сольпуги, клещи) или те и другие вместе (пауки)</w:t>
      </w:r>
    </w:p>
    <w:p w14:paraId="3021732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степень развития кровеносной системы связан с размерами животных, </w:t>
      </w:r>
      <w:proofErr w:type="spellStart"/>
      <w:r>
        <w:rPr>
          <w:rFonts w:ascii="Times New Roman" w:eastAsia="Times New Roman" w:hAnsi="Times New Roman" w:cs="Times New Roman"/>
          <w:sz w:val="24"/>
          <w:szCs w:val="24"/>
        </w:rPr>
        <w:t>почленованистю</w:t>
      </w:r>
      <w:proofErr w:type="spellEnd"/>
      <w:r>
        <w:rPr>
          <w:rFonts w:ascii="Times New Roman" w:eastAsia="Times New Roman" w:hAnsi="Times New Roman" w:cs="Times New Roman"/>
          <w:sz w:val="24"/>
          <w:szCs w:val="24"/>
        </w:rPr>
        <w:t xml:space="preserve"> их тела и строением органов дыхания. С развитием трахейной системы кровеносная система становится менее развитой. В мелких клещей сердце очень мало или его вовсе нет. В крупных пауков и скорпионов сердце трубчатое, от которого отходят кровеносные сосуды. Кровь из них изливается в полость тела (кровеносная система незамкнутую)</w:t>
      </w:r>
    </w:p>
    <w:p w14:paraId="0E4B494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нервная система паукообразных - головной мозг и брюшная нервная цепочка. Характерны концентрация и слияние брюшных ганглиев в один нервный узел или в небольшое их число;</w:t>
      </w:r>
    </w:p>
    <w:p w14:paraId="794705C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органы чувств - простые глаза и органы осязания;</w:t>
      </w:r>
    </w:p>
    <w:p w14:paraId="34B58D1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паукообразные - раздельнополые животные с внутренним оплодотворением. Откладывают яйца или живородящие, развитие прямое (кроме клещей).</w:t>
      </w:r>
    </w:p>
    <w:p w14:paraId="33F2977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 Паукообразные объединяет более 10 рядов, среди них скорпионы, сенокосцы, сольпуги, пауки, клещи. Среди паукообразных известны ядовитые виды (скорпионы, каракурт, тарантул), возбудители и переносчики возбудителей заболеваний человека и животных (иксодовые и чесоточные клещи), а также растений (паутинные клещи). Некоторые паукообразные приносят пользу, уничтожая вредных насекомых и участвуя в почвообразующих процессах.</w:t>
      </w:r>
    </w:p>
    <w:p w14:paraId="17B4F5AE"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CAA0147" w14:textId="3FF0E604"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30. Иксодовые клещи. Таежный клещ, </w:t>
      </w:r>
      <w:proofErr w:type="spellStart"/>
      <w:r>
        <w:rPr>
          <w:rFonts w:ascii="Times New Roman" w:eastAsia="Times New Roman" w:hAnsi="Times New Roman" w:cs="Times New Roman"/>
          <w:b/>
          <w:sz w:val="24"/>
          <w:szCs w:val="24"/>
          <w:highlight w:val="yellow"/>
        </w:rPr>
        <w:t>дермацентор</w:t>
      </w:r>
      <w:proofErr w:type="spellEnd"/>
      <w:r>
        <w:rPr>
          <w:rFonts w:ascii="Times New Roman" w:eastAsia="Times New Roman" w:hAnsi="Times New Roman" w:cs="Times New Roman"/>
          <w:b/>
          <w:sz w:val="24"/>
          <w:szCs w:val="24"/>
          <w:highlight w:val="yellow"/>
        </w:rPr>
        <w:t>. Систематическое положение, морфология, цикл развития, эпидемиологическое значение.</w:t>
      </w:r>
    </w:p>
    <w:p w14:paraId="20FFF87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ИКСОДОВЫЕ (IXODIDAE)</w:t>
      </w:r>
    </w:p>
    <w:p w14:paraId="16EB572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Морфологические особенности:</w:t>
      </w:r>
      <w:r>
        <w:rPr>
          <w:rFonts w:ascii="Times New Roman" w:eastAsia="Times New Roman" w:hAnsi="Times New Roman" w:cs="Times New Roman"/>
          <w:sz w:val="24"/>
          <w:szCs w:val="24"/>
        </w:rPr>
        <w:t xml:space="preserve"> размеры от 2 до 25 мм. Ротовой аппарат (головка) колюще-сосущего типа расположен </w:t>
      </w:r>
      <w:proofErr w:type="spellStart"/>
      <w:r>
        <w:rPr>
          <w:rFonts w:ascii="Times New Roman" w:eastAsia="Times New Roman" w:hAnsi="Times New Roman" w:cs="Times New Roman"/>
          <w:sz w:val="24"/>
          <w:szCs w:val="24"/>
        </w:rPr>
        <w:t>терминально</w:t>
      </w:r>
      <w:proofErr w:type="spellEnd"/>
      <w:r>
        <w:rPr>
          <w:rFonts w:ascii="Times New Roman" w:eastAsia="Times New Roman" w:hAnsi="Times New Roman" w:cs="Times New Roman"/>
          <w:sz w:val="24"/>
          <w:szCs w:val="24"/>
        </w:rPr>
        <w:t xml:space="preserve"> на переднем конце тела и виден со спинной стороны. Есть глаза. На спинной стороне тела самца расположен хитиновый щиток, закрывающий всю дорзальную поверхность, а у самок – только переднюю часть, что обеспечивает большую растяжимость брюшка при </w:t>
      </w:r>
      <w:proofErr w:type="spellStart"/>
      <w:r>
        <w:rPr>
          <w:rFonts w:ascii="Times New Roman" w:eastAsia="Times New Roman" w:hAnsi="Times New Roman" w:cs="Times New Roman"/>
          <w:sz w:val="24"/>
          <w:szCs w:val="24"/>
        </w:rPr>
        <w:t>кровососании</w:t>
      </w:r>
      <w:proofErr w:type="spellEnd"/>
      <w:r>
        <w:rPr>
          <w:rFonts w:ascii="Times New Roman" w:eastAsia="Times New Roman" w:hAnsi="Times New Roman" w:cs="Times New Roman"/>
          <w:sz w:val="24"/>
          <w:szCs w:val="24"/>
        </w:rPr>
        <w:t>.</w:t>
      </w:r>
    </w:p>
    <w:p w14:paraId="5D7A50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Жизненный цикл</w:t>
      </w:r>
      <w:r>
        <w:rPr>
          <w:rFonts w:ascii="Times New Roman" w:eastAsia="Times New Roman" w:hAnsi="Times New Roman" w:cs="Times New Roman"/>
          <w:sz w:val="24"/>
          <w:szCs w:val="24"/>
        </w:rPr>
        <w:t xml:space="preserve">: обитают в лесной и в степной зонах. Клещи подстерегают хозяина – </w:t>
      </w:r>
      <w:proofErr w:type="spellStart"/>
      <w:r>
        <w:rPr>
          <w:rFonts w:ascii="Times New Roman" w:eastAsia="Times New Roman" w:hAnsi="Times New Roman" w:cs="Times New Roman"/>
          <w:sz w:val="24"/>
          <w:szCs w:val="24"/>
        </w:rPr>
        <w:t>прокормителя</w:t>
      </w:r>
      <w:proofErr w:type="spellEnd"/>
      <w:r>
        <w:rPr>
          <w:rFonts w:ascii="Times New Roman" w:eastAsia="Times New Roman" w:hAnsi="Times New Roman" w:cs="Times New Roman"/>
          <w:sz w:val="24"/>
          <w:szCs w:val="24"/>
        </w:rPr>
        <w:t xml:space="preserve"> в лесу, в поле, на пастбище; способны перемещаться с хозяевами. Насыщение клещей кровью длится от нескольких часов до нескольких суток. Способны голодать до 2-3-х лет.</w:t>
      </w:r>
    </w:p>
    <w:p w14:paraId="386C2B5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Укусы иксодовых клещей безболезненны, так как слюна содержит анестезирующие вещества. Самки иксодовых клещей откладывают до</w:t>
      </w:r>
    </w:p>
    <w:p w14:paraId="2081311E" w14:textId="4B554AA3"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17 000 яиц в трещины почвы, кору погибших деревьев. Вылупившиеся личинки питаются однократно на мелких грызунах. Насытившись, они отпадают от хозяина, линяют и превращаются в нимф, которые однократно питаются и после линьки превращаются в имаго. Половозрелые самки питаются также однократно и преимущественно на крупных животных или на человеке. Для клещей характерна </w:t>
      </w:r>
      <w:proofErr w:type="spellStart"/>
      <w:r>
        <w:rPr>
          <w:rFonts w:ascii="Times New Roman" w:eastAsia="Times New Roman" w:hAnsi="Times New Roman" w:cs="Times New Roman"/>
          <w:sz w:val="24"/>
          <w:szCs w:val="24"/>
        </w:rPr>
        <w:t>трансовариальная</w:t>
      </w:r>
      <w:proofErr w:type="spellEnd"/>
      <w:r>
        <w:rPr>
          <w:rFonts w:ascii="Times New Roman" w:eastAsia="Times New Roman" w:hAnsi="Times New Roman" w:cs="Times New Roman"/>
          <w:sz w:val="24"/>
          <w:szCs w:val="24"/>
        </w:rPr>
        <w:t xml:space="preserve"> (через яйцо) передача возбудителей болезней.</w:t>
      </w:r>
    </w:p>
    <w:p w14:paraId="1746027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73D8B23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Chelicerata</w:t>
      </w:r>
      <w:proofErr w:type="spellEnd"/>
      <w:r>
        <w:rPr>
          <w:rFonts w:ascii="Times New Roman" w:eastAsia="Times New Roman" w:hAnsi="Times New Roman" w:cs="Times New Roman"/>
          <w:sz w:val="24"/>
          <w:szCs w:val="24"/>
        </w:rPr>
        <w:t xml:space="preserve"> - хелицеровые</w:t>
      </w:r>
    </w:p>
    <w:p w14:paraId="5B3AE4C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Arachnoidea</w:t>
      </w:r>
      <w:proofErr w:type="spellEnd"/>
      <w:r>
        <w:rPr>
          <w:rFonts w:ascii="Times New Roman" w:eastAsia="Times New Roman" w:hAnsi="Times New Roman" w:cs="Times New Roman"/>
          <w:sz w:val="24"/>
          <w:szCs w:val="24"/>
        </w:rPr>
        <w:t xml:space="preserve"> - паукообразные</w:t>
      </w:r>
    </w:p>
    <w:p w14:paraId="7D6710E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Сборная группа </w:t>
      </w:r>
      <w:proofErr w:type="spellStart"/>
      <w:r>
        <w:rPr>
          <w:rFonts w:ascii="Times New Roman" w:eastAsia="Times New Roman" w:hAnsi="Times New Roman" w:cs="Times New Roman"/>
          <w:sz w:val="24"/>
          <w:szCs w:val="24"/>
        </w:rPr>
        <w:t>Acarina</w:t>
      </w:r>
      <w:proofErr w:type="spellEnd"/>
      <w:r>
        <w:rPr>
          <w:rFonts w:ascii="Times New Roman" w:eastAsia="Times New Roman" w:hAnsi="Times New Roman" w:cs="Times New Roman"/>
          <w:sz w:val="24"/>
          <w:szCs w:val="24"/>
        </w:rPr>
        <w:t xml:space="preserve"> - клещи</w:t>
      </w:r>
    </w:p>
    <w:p w14:paraId="7601A9F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Parasitiformes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паразитиформные</w:t>
      </w:r>
      <w:proofErr w:type="spellEnd"/>
      <w:r>
        <w:rPr>
          <w:rFonts w:ascii="Times New Roman" w:eastAsia="Times New Roman" w:hAnsi="Times New Roman" w:cs="Times New Roman"/>
          <w:sz w:val="24"/>
          <w:szCs w:val="24"/>
        </w:rPr>
        <w:t>, ненастоящие клещи</w:t>
      </w:r>
    </w:p>
    <w:p w14:paraId="38E16BF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Ixodidae</w:t>
      </w:r>
      <w:proofErr w:type="spellEnd"/>
      <w:r>
        <w:rPr>
          <w:rFonts w:ascii="Times New Roman" w:eastAsia="Times New Roman" w:hAnsi="Times New Roman" w:cs="Times New Roman"/>
          <w:sz w:val="24"/>
          <w:szCs w:val="24"/>
        </w:rPr>
        <w:t xml:space="preserve"> - иксодовые</w:t>
      </w:r>
    </w:p>
    <w:p w14:paraId="3AF81F2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Ixodes</w:t>
      </w:r>
      <w:proofErr w:type="spellEnd"/>
    </w:p>
    <w:p w14:paraId="5BD0D48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Ixodes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Persulcatus</w:t>
      </w:r>
      <w:proofErr w:type="spellEnd"/>
    </w:p>
    <w:p w14:paraId="7575BD9E"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Род</w:t>
      </w:r>
      <w:r w:rsidRPr="00005E02">
        <w:rPr>
          <w:rFonts w:ascii="Times New Roman" w:eastAsia="Times New Roman" w:hAnsi="Times New Roman" w:cs="Times New Roman"/>
          <w:sz w:val="24"/>
          <w:szCs w:val="24"/>
          <w:lang w:val="en-US"/>
        </w:rPr>
        <w:t xml:space="preserve"> Dermacentor</w:t>
      </w:r>
    </w:p>
    <w:p w14:paraId="40F8454B"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Вид</w:t>
      </w:r>
      <w:r w:rsidRPr="00005E02">
        <w:rPr>
          <w:rFonts w:ascii="Times New Roman" w:eastAsia="Times New Roman" w:hAnsi="Times New Roman" w:cs="Times New Roman"/>
          <w:sz w:val="24"/>
          <w:szCs w:val="24"/>
          <w:lang w:val="en-US"/>
        </w:rPr>
        <w:t xml:space="preserve"> D. pictus</w:t>
      </w:r>
    </w:p>
    <w:p w14:paraId="0F87217F" w14:textId="221D23BC" w:rsidR="00500133"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Вид</w:t>
      </w:r>
      <w:r w:rsidRPr="00005E02">
        <w:rPr>
          <w:rFonts w:ascii="Times New Roman" w:eastAsia="Times New Roman" w:hAnsi="Times New Roman" w:cs="Times New Roman"/>
          <w:sz w:val="24"/>
          <w:szCs w:val="24"/>
          <w:lang w:val="en-US"/>
        </w:rPr>
        <w:t xml:space="preserve"> </w:t>
      </w:r>
      <w:proofErr w:type="spellStart"/>
      <w:proofErr w:type="gramStart"/>
      <w:r w:rsidRPr="00005E02">
        <w:rPr>
          <w:rFonts w:ascii="Times New Roman" w:eastAsia="Times New Roman" w:hAnsi="Times New Roman" w:cs="Times New Roman"/>
          <w:sz w:val="24"/>
          <w:szCs w:val="24"/>
          <w:lang w:val="en-US"/>
        </w:rPr>
        <w:t>D.marginatus</w:t>
      </w:r>
      <w:proofErr w:type="spellEnd"/>
      <w:proofErr w:type="gramEnd"/>
    </w:p>
    <w:p w14:paraId="52F0B8F0" w14:textId="77777777" w:rsidR="00A22666" w:rsidRPr="00005E02" w:rsidRDefault="00A22666">
      <w:pPr>
        <w:spacing w:after="0" w:line="240" w:lineRule="auto"/>
        <w:jc w:val="both"/>
        <w:rPr>
          <w:rFonts w:ascii="Times New Roman" w:eastAsia="Times New Roman" w:hAnsi="Times New Roman" w:cs="Times New Roman"/>
          <w:sz w:val="24"/>
          <w:szCs w:val="24"/>
          <w:lang w:val="en-US"/>
        </w:rPr>
      </w:pPr>
    </w:p>
    <w:p w14:paraId="4E1CB10B" w14:textId="77777777" w:rsidR="00500133" w:rsidRPr="006F25F7" w:rsidRDefault="00005E02">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ТАЕЖНЫЙ</w:t>
      </w:r>
      <w:r w:rsidRPr="006F25F7">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КЛЕЩ</w:t>
      </w:r>
      <w:r w:rsidRPr="006F25F7">
        <w:rPr>
          <w:rFonts w:ascii="Times New Roman" w:eastAsia="Times New Roman" w:hAnsi="Times New Roman" w:cs="Times New Roman"/>
          <w:b/>
          <w:sz w:val="24"/>
          <w:szCs w:val="24"/>
          <w:lang w:val="en-US"/>
        </w:rPr>
        <w:t xml:space="preserve"> (Ixodes </w:t>
      </w:r>
      <w:proofErr w:type="spellStart"/>
      <w:r w:rsidRPr="006F25F7">
        <w:rPr>
          <w:rFonts w:ascii="Times New Roman" w:eastAsia="Times New Roman" w:hAnsi="Times New Roman" w:cs="Times New Roman"/>
          <w:b/>
          <w:sz w:val="24"/>
          <w:szCs w:val="24"/>
          <w:lang w:val="en-US"/>
        </w:rPr>
        <w:t>persulcatus</w:t>
      </w:r>
      <w:proofErr w:type="spellEnd"/>
      <w:r w:rsidRPr="006F25F7">
        <w:rPr>
          <w:rFonts w:ascii="Times New Roman" w:eastAsia="Times New Roman" w:hAnsi="Times New Roman" w:cs="Times New Roman"/>
          <w:b/>
          <w:sz w:val="24"/>
          <w:szCs w:val="24"/>
          <w:lang w:val="en-US"/>
        </w:rPr>
        <w:t>)</w:t>
      </w:r>
    </w:p>
    <w:p w14:paraId="3DC0DDC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proofErr w:type="gramStart"/>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У</w:t>
      </w:r>
      <w:proofErr w:type="gramEnd"/>
      <w:r>
        <w:rPr>
          <w:rFonts w:ascii="Times New Roman" w:eastAsia="Times New Roman" w:hAnsi="Times New Roman" w:cs="Times New Roman"/>
          <w:sz w:val="24"/>
          <w:szCs w:val="24"/>
        </w:rPr>
        <w:t xml:space="preserve"> самки тело овальное, суженное кпереди, длиной до 3 мм. На переднем конце — сравнительно длинный хоботок, основание его прямоугольной формы. К основанию хоботка прикреплены </w:t>
      </w:r>
      <w:proofErr w:type="spellStart"/>
      <w:r>
        <w:rPr>
          <w:rFonts w:ascii="Times New Roman" w:eastAsia="Times New Roman" w:hAnsi="Times New Roman" w:cs="Times New Roman"/>
          <w:sz w:val="24"/>
          <w:szCs w:val="24"/>
        </w:rPr>
        <w:t>четырехчлениковые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пальпы</w:t>
      </w:r>
      <w:proofErr w:type="spellEnd"/>
      <w:r>
        <w:rPr>
          <w:rFonts w:ascii="Times New Roman" w:eastAsia="Times New Roman" w:hAnsi="Times New Roman" w:cs="Times New Roman"/>
          <w:sz w:val="24"/>
          <w:szCs w:val="24"/>
        </w:rPr>
        <w:t xml:space="preserve">, прикрывающие хоботок сверху. </w:t>
      </w:r>
      <w:proofErr w:type="spellStart"/>
      <w:r>
        <w:rPr>
          <w:rFonts w:ascii="Times New Roman" w:eastAsia="Times New Roman" w:hAnsi="Times New Roman" w:cs="Times New Roman"/>
          <w:sz w:val="24"/>
          <w:szCs w:val="24"/>
        </w:rPr>
        <w:t>Пальпы</w:t>
      </w:r>
      <w:proofErr w:type="spellEnd"/>
      <w:r>
        <w:rPr>
          <w:rFonts w:ascii="Times New Roman" w:eastAsia="Times New Roman" w:hAnsi="Times New Roman" w:cs="Times New Roman"/>
          <w:sz w:val="24"/>
          <w:szCs w:val="24"/>
        </w:rPr>
        <w:t xml:space="preserve"> — это органы чувств, используемые клещом при выборе места для присасывания. С помощью хоботка (</w:t>
      </w:r>
      <w:proofErr w:type="spellStart"/>
      <w:r>
        <w:rPr>
          <w:rFonts w:ascii="Times New Roman" w:eastAsia="Times New Roman" w:hAnsi="Times New Roman" w:cs="Times New Roman"/>
          <w:sz w:val="24"/>
          <w:szCs w:val="24"/>
        </w:rPr>
        <w:t>гипостома</w:t>
      </w:r>
      <w:proofErr w:type="spellEnd"/>
      <w:r>
        <w:rPr>
          <w:rFonts w:ascii="Times New Roman" w:eastAsia="Times New Roman" w:hAnsi="Times New Roman" w:cs="Times New Roman"/>
          <w:sz w:val="24"/>
          <w:szCs w:val="24"/>
        </w:rPr>
        <w:t xml:space="preserve">) клещ прикрепляется к коже. Половое отверстие расположено в средней части брюшка, анальное отверстие — ближе к заднему концу тела. Хорошо выделяется дугообразная борозда, охватывающая отверстие спереди и оканчивающаяся у заднего конца тела. Этот признак характерен для клещей рода </w:t>
      </w:r>
      <w:proofErr w:type="spellStart"/>
      <w:r>
        <w:rPr>
          <w:rFonts w:ascii="Times New Roman" w:eastAsia="Times New Roman" w:hAnsi="Times New Roman" w:cs="Times New Roman"/>
          <w:sz w:val="24"/>
          <w:szCs w:val="24"/>
        </w:rPr>
        <w:t>Ixodes</w:t>
      </w:r>
      <w:proofErr w:type="spellEnd"/>
      <w:r>
        <w:rPr>
          <w:rFonts w:ascii="Times New Roman" w:eastAsia="Times New Roman" w:hAnsi="Times New Roman" w:cs="Times New Roman"/>
          <w:sz w:val="24"/>
          <w:szCs w:val="24"/>
        </w:rPr>
        <w:t>. На боках тела располагаются дыхательные пластинки, строение которых учитывается при определении вида клещей. Цикл развития: личинки и нимфы питаются на мелких диких животных и птицах, обитают в лесной подстилке. На развитие каждой стадии требуется не менее года. Взрослые клещи активны с апреля по июль, паразитируют обычно на домашних и диких копытных животных. В голодном состоянии могут сохранять жизнеспособность до года. Взрослые клещи нападают и на человека, являясь основным переносчиком возбудителя клещевого энцефалита. Географическое распространение: встречается в хвойных, лиственных и смешанных лесах, в основном в Сибири и на Дальнем Востоке, в северо-восточных и центральных областях Европейской части СНГ.</w:t>
      </w:r>
    </w:p>
    <w:p w14:paraId="2B08A230" w14:textId="77777777" w:rsidR="00500133" w:rsidRDefault="00500133">
      <w:pPr>
        <w:spacing w:after="0" w:line="240" w:lineRule="auto"/>
        <w:jc w:val="both"/>
        <w:rPr>
          <w:rFonts w:ascii="Times New Roman" w:eastAsia="Times New Roman" w:hAnsi="Times New Roman" w:cs="Times New Roman"/>
          <w:sz w:val="24"/>
          <w:szCs w:val="24"/>
        </w:rPr>
      </w:pPr>
    </w:p>
    <w:p w14:paraId="0542DA3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ПАСТБИЩНЫЕ КЛЕЩИ рода </w:t>
      </w:r>
      <w:proofErr w:type="spellStart"/>
      <w:r>
        <w:rPr>
          <w:rFonts w:ascii="Times New Roman" w:eastAsia="Times New Roman" w:hAnsi="Times New Roman" w:cs="Times New Roman"/>
          <w:b/>
          <w:sz w:val="24"/>
          <w:szCs w:val="24"/>
        </w:rPr>
        <w:t>Dermacentor</w:t>
      </w:r>
      <w:proofErr w:type="spellEnd"/>
      <w:r>
        <w:rPr>
          <w:rFonts w:ascii="Times New Roman" w:eastAsia="Times New Roman" w:hAnsi="Times New Roman" w:cs="Times New Roman"/>
          <w:sz w:val="24"/>
          <w:szCs w:val="24"/>
        </w:rPr>
        <w:t xml:space="preserve"> переносят возбудителей клещевого сыпного тифа и клещевого энцефалита, туляремии, крымской геморрагической лихорадки. Морфология: отличаются от других клещей щитком, покрытым белым эмалевым рисунком, по краям передней трети щитка расположены плоские глаза. Различные виды этого рода встречаются в лесной зоне страны, степях и пустынях, особенно в речных долинах с богатой кустарниковой растительностью, местах выпаса скота. Цикл развития: Взрослые клещи наиболее активны с марта по июнь, питаются на сельскохозяйственных животных, а также на зайцах, ежах. Личинки и нимфы встречаются в летний период и питаются на мелких диких животных. Самка откладывает яйца на следующий год.</w:t>
      </w:r>
    </w:p>
    <w:p w14:paraId="5D31BA7A"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0B9399A" w14:textId="77F3C0A0" w:rsidR="00500133" w:rsidRDefault="00005E0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31. </w:t>
      </w:r>
      <w:proofErr w:type="spellStart"/>
      <w:r>
        <w:rPr>
          <w:rFonts w:ascii="Times New Roman" w:eastAsia="Times New Roman" w:hAnsi="Times New Roman" w:cs="Times New Roman"/>
          <w:b/>
          <w:sz w:val="24"/>
          <w:szCs w:val="24"/>
          <w:highlight w:val="yellow"/>
        </w:rPr>
        <w:t>Аргазовые</w:t>
      </w:r>
      <w:proofErr w:type="spellEnd"/>
      <w:r>
        <w:rPr>
          <w:rFonts w:ascii="Times New Roman" w:eastAsia="Times New Roman" w:hAnsi="Times New Roman" w:cs="Times New Roman"/>
          <w:b/>
          <w:sz w:val="24"/>
          <w:szCs w:val="24"/>
          <w:highlight w:val="yellow"/>
        </w:rPr>
        <w:t xml:space="preserve"> клещи. Поселковый клещ. Систематическое положение, морфология, цикл развития, эпидемиологическое значение.</w:t>
      </w:r>
    </w:p>
    <w:p w14:paraId="0CE3C4C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1901D00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Chelicerata</w:t>
      </w:r>
      <w:proofErr w:type="spellEnd"/>
      <w:r>
        <w:rPr>
          <w:rFonts w:ascii="Times New Roman" w:eastAsia="Times New Roman" w:hAnsi="Times New Roman" w:cs="Times New Roman"/>
          <w:sz w:val="24"/>
          <w:szCs w:val="24"/>
        </w:rPr>
        <w:t xml:space="preserve"> - хелицеровые</w:t>
      </w:r>
    </w:p>
    <w:p w14:paraId="75976BE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Arachnoidea</w:t>
      </w:r>
      <w:proofErr w:type="spellEnd"/>
      <w:r>
        <w:rPr>
          <w:rFonts w:ascii="Times New Roman" w:eastAsia="Times New Roman" w:hAnsi="Times New Roman" w:cs="Times New Roman"/>
          <w:sz w:val="24"/>
          <w:szCs w:val="24"/>
        </w:rPr>
        <w:t xml:space="preserve"> - паукообразные</w:t>
      </w:r>
    </w:p>
    <w:p w14:paraId="4D14177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Сборная группа </w:t>
      </w:r>
      <w:proofErr w:type="spellStart"/>
      <w:r>
        <w:rPr>
          <w:rFonts w:ascii="Times New Roman" w:eastAsia="Times New Roman" w:hAnsi="Times New Roman" w:cs="Times New Roman"/>
          <w:sz w:val="24"/>
          <w:szCs w:val="24"/>
        </w:rPr>
        <w:t>Acarina</w:t>
      </w:r>
      <w:proofErr w:type="spellEnd"/>
      <w:r>
        <w:rPr>
          <w:rFonts w:ascii="Times New Roman" w:eastAsia="Times New Roman" w:hAnsi="Times New Roman" w:cs="Times New Roman"/>
          <w:sz w:val="24"/>
          <w:szCs w:val="24"/>
        </w:rPr>
        <w:t xml:space="preserve"> - клещи</w:t>
      </w:r>
    </w:p>
    <w:p w14:paraId="16D5559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Parasitiformes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паразитиформные</w:t>
      </w:r>
      <w:proofErr w:type="spellEnd"/>
      <w:r>
        <w:rPr>
          <w:rFonts w:ascii="Times New Roman" w:eastAsia="Times New Roman" w:hAnsi="Times New Roman" w:cs="Times New Roman"/>
          <w:sz w:val="24"/>
          <w:szCs w:val="24"/>
        </w:rPr>
        <w:t>, ненастоящие клещи</w:t>
      </w:r>
    </w:p>
    <w:p w14:paraId="1141A3D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Argasidae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аргазовые</w:t>
      </w:r>
      <w:proofErr w:type="spellEnd"/>
    </w:p>
    <w:p w14:paraId="1E37B0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Ornithodorus</w:t>
      </w:r>
      <w:proofErr w:type="spellEnd"/>
    </w:p>
    <w:p w14:paraId="59864A5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Ornithodorus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Papillipes</w:t>
      </w:r>
      <w:proofErr w:type="spellEnd"/>
    </w:p>
    <w:p w14:paraId="70DEF15C" w14:textId="79D28989"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Морфологические особенности</w:t>
      </w:r>
      <w:r>
        <w:rPr>
          <w:rFonts w:ascii="Times New Roman" w:eastAsia="Times New Roman" w:hAnsi="Times New Roman" w:cs="Times New Roman"/>
          <w:sz w:val="24"/>
          <w:szCs w:val="24"/>
        </w:rPr>
        <w:t xml:space="preserve">: размеры тела от 2-х до 30-и мм. Отсутствуют дорзальный щиток и глаза, ротовой аппарат расположен </w:t>
      </w:r>
      <w:proofErr w:type="spellStart"/>
      <w:r>
        <w:rPr>
          <w:rFonts w:ascii="Times New Roman" w:eastAsia="Times New Roman" w:hAnsi="Times New Roman" w:cs="Times New Roman"/>
          <w:sz w:val="24"/>
          <w:szCs w:val="24"/>
        </w:rPr>
        <w:t>вентрально</w:t>
      </w:r>
      <w:proofErr w:type="spellEnd"/>
      <w:r>
        <w:rPr>
          <w:rFonts w:ascii="Times New Roman" w:eastAsia="Times New Roman" w:hAnsi="Times New Roman" w:cs="Times New Roman"/>
          <w:sz w:val="24"/>
          <w:szCs w:val="24"/>
        </w:rPr>
        <w:t xml:space="preserve"> и не виден со спинной стороны. Тело имеет краевой рант. Жизненный цикл: </w:t>
      </w:r>
      <w:proofErr w:type="spellStart"/>
      <w:r>
        <w:rPr>
          <w:rFonts w:ascii="Times New Roman" w:eastAsia="Times New Roman" w:hAnsi="Times New Roman" w:cs="Times New Roman"/>
          <w:sz w:val="24"/>
          <w:szCs w:val="24"/>
        </w:rPr>
        <w:t>убежищные</w:t>
      </w:r>
      <w:proofErr w:type="spellEnd"/>
      <w:r>
        <w:rPr>
          <w:rFonts w:ascii="Times New Roman" w:eastAsia="Times New Roman" w:hAnsi="Times New Roman" w:cs="Times New Roman"/>
          <w:sz w:val="24"/>
          <w:szCs w:val="24"/>
        </w:rPr>
        <w:t xml:space="preserve"> формы (живут в пещерах, норах грызунов, в щелях, под камнями, преимущественно в степных и полупустынных областях). Не перемещаются вместе с хозяином– </w:t>
      </w:r>
      <w:proofErr w:type="spellStart"/>
      <w:r>
        <w:rPr>
          <w:rFonts w:ascii="Times New Roman" w:eastAsia="Times New Roman" w:hAnsi="Times New Roman" w:cs="Times New Roman"/>
          <w:sz w:val="24"/>
          <w:szCs w:val="24"/>
        </w:rPr>
        <w:t>прокормителем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Кровососание</w:t>
      </w:r>
      <w:proofErr w:type="spellEnd"/>
      <w:r>
        <w:rPr>
          <w:rFonts w:ascii="Times New Roman" w:eastAsia="Times New Roman" w:hAnsi="Times New Roman" w:cs="Times New Roman"/>
          <w:sz w:val="24"/>
          <w:szCs w:val="24"/>
        </w:rPr>
        <w:t xml:space="preserve"> длится от 2-х до 50-и минут. Самки откладывают небольшое количество яиц (50 – 200). Характерна смена нескольких стадий нимф. Клещи способны голодать до 10-12-и лет и цикл их развития растягивается до 20-28-и лет. Возможна </w:t>
      </w:r>
      <w:proofErr w:type="spellStart"/>
      <w:r>
        <w:rPr>
          <w:rFonts w:ascii="Times New Roman" w:eastAsia="Times New Roman" w:hAnsi="Times New Roman" w:cs="Times New Roman"/>
          <w:sz w:val="24"/>
          <w:szCs w:val="24"/>
        </w:rPr>
        <w:t>трансовариальная</w:t>
      </w:r>
      <w:proofErr w:type="spellEnd"/>
      <w:r>
        <w:rPr>
          <w:rFonts w:ascii="Times New Roman" w:eastAsia="Times New Roman" w:hAnsi="Times New Roman" w:cs="Times New Roman"/>
          <w:sz w:val="24"/>
          <w:szCs w:val="24"/>
        </w:rPr>
        <w:t xml:space="preserve"> передача возбудителей болезней.</w:t>
      </w:r>
    </w:p>
    <w:p w14:paraId="33DE3FB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Представители:</w:t>
      </w:r>
      <w:r>
        <w:rPr>
          <w:rFonts w:ascii="Times New Roman" w:eastAsia="Times New Roman" w:hAnsi="Times New Roman" w:cs="Times New Roman"/>
          <w:sz w:val="24"/>
          <w:szCs w:val="24"/>
        </w:rPr>
        <w:t xml:space="preserve"> род </w:t>
      </w:r>
      <w:proofErr w:type="spellStart"/>
      <w:r>
        <w:rPr>
          <w:rFonts w:ascii="Times New Roman" w:eastAsia="Times New Roman" w:hAnsi="Times New Roman" w:cs="Times New Roman"/>
          <w:sz w:val="24"/>
          <w:szCs w:val="24"/>
        </w:rPr>
        <w:t>Ornithodorus</w:t>
      </w:r>
      <w:proofErr w:type="spellEnd"/>
      <w:r>
        <w:rPr>
          <w:rFonts w:ascii="Times New Roman" w:eastAsia="Times New Roman" w:hAnsi="Times New Roman" w:cs="Times New Roman"/>
          <w:sz w:val="24"/>
          <w:szCs w:val="24"/>
        </w:rPr>
        <w:t xml:space="preserve"> – поселковый </w:t>
      </w:r>
      <w:proofErr w:type="gramStart"/>
      <w:r>
        <w:rPr>
          <w:rFonts w:ascii="Times New Roman" w:eastAsia="Times New Roman" w:hAnsi="Times New Roman" w:cs="Times New Roman"/>
          <w:sz w:val="24"/>
          <w:szCs w:val="24"/>
        </w:rPr>
        <w:t>клещ(</w:t>
      </w:r>
      <w:proofErr w:type="gramEnd"/>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papillipes</w:t>
      </w:r>
      <w:proofErr w:type="spellEnd"/>
      <w:r>
        <w:rPr>
          <w:rFonts w:ascii="Times New Roman" w:eastAsia="Times New Roman" w:hAnsi="Times New Roman" w:cs="Times New Roman"/>
          <w:sz w:val="24"/>
          <w:szCs w:val="24"/>
        </w:rPr>
        <w:t>), род</w:t>
      </w:r>
    </w:p>
    <w:p w14:paraId="703E717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Медицинское значение</w:t>
      </w:r>
      <w:r>
        <w:rPr>
          <w:rFonts w:ascii="Times New Roman" w:eastAsia="Times New Roman" w:hAnsi="Times New Roman" w:cs="Times New Roman"/>
          <w:sz w:val="24"/>
          <w:szCs w:val="24"/>
        </w:rPr>
        <w:t>: временные эктопаразиты; специфические переносчики возбудителей клещевого возвратного тифа, природными резервуарами которого являются кошки, собаки, грызуны. Слюна клещей вызывает развитие дерматитов. Укусы клещей могут быть причиной смерти ягнят и овец.</w:t>
      </w:r>
    </w:p>
    <w:p w14:paraId="39C0821A"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2692FDD4" w14:textId="1CF33838"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32. Железница угревая. Систематическое положение, морфология, цикл развития. Демодекоз. Обоснование лабораторной диагностики, пути заражения. Профилактика</w:t>
      </w:r>
      <w:r>
        <w:rPr>
          <w:rFonts w:ascii="Times New Roman" w:eastAsia="Times New Roman" w:hAnsi="Times New Roman" w:cs="Times New Roman"/>
          <w:sz w:val="24"/>
          <w:szCs w:val="24"/>
          <w:highlight w:val="yellow"/>
        </w:rPr>
        <w:t>.</w:t>
      </w:r>
    </w:p>
    <w:p w14:paraId="7020789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28BE489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Chelicerata</w:t>
      </w:r>
      <w:proofErr w:type="spellEnd"/>
      <w:r>
        <w:rPr>
          <w:rFonts w:ascii="Times New Roman" w:eastAsia="Times New Roman" w:hAnsi="Times New Roman" w:cs="Times New Roman"/>
          <w:sz w:val="24"/>
          <w:szCs w:val="24"/>
        </w:rPr>
        <w:t xml:space="preserve"> - хелицеровые</w:t>
      </w:r>
    </w:p>
    <w:p w14:paraId="26F4854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Arachnoidea</w:t>
      </w:r>
      <w:proofErr w:type="spellEnd"/>
      <w:r>
        <w:rPr>
          <w:rFonts w:ascii="Times New Roman" w:eastAsia="Times New Roman" w:hAnsi="Times New Roman" w:cs="Times New Roman"/>
          <w:sz w:val="24"/>
          <w:szCs w:val="24"/>
        </w:rPr>
        <w:t xml:space="preserve"> - паукообразные</w:t>
      </w:r>
    </w:p>
    <w:p w14:paraId="0DA9D14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Сборная группа </w:t>
      </w:r>
      <w:proofErr w:type="spellStart"/>
      <w:r>
        <w:rPr>
          <w:rFonts w:ascii="Times New Roman" w:eastAsia="Times New Roman" w:hAnsi="Times New Roman" w:cs="Times New Roman"/>
          <w:sz w:val="24"/>
          <w:szCs w:val="24"/>
        </w:rPr>
        <w:t>Acarina</w:t>
      </w:r>
      <w:proofErr w:type="spellEnd"/>
      <w:r>
        <w:rPr>
          <w:rFonts w:ascii="Times New Roman" w:eastAsia="Times New Roman" w:hAnsi="Times New Roman" w:cs="Times New Roman"/>
          <w:sz w:val="24"/>
          <w:szCs w:val="24"/>
        </w:rPr>
        <w:t xml:space="preserve"> - клещи</w:t>
      </w:r>
    </w:p>
    <w:p w14:paraId="46CD89F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Acariformes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паразитиформные</w:t>
      </w:r>
      <w:proofErr w:type="spellEnd"/>
      <w:r>
        <w:rPr>
          <w:rFonts w:ascii="Times New Roman" w:eastAsia="Times New Roman" w:hAnsi="Times New Roman" w:cs="Times New Roman"/>
          <w:sz w:val="24"/>
          <w:szCs w:val="24"/>
        </w:rPr>
        <w:t>, ненастоящие клещи</w:t>
      </w:r>
    </w:p>
    <w:p w14:paraId="5633DE3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Demodicidae</w:t>
      </w:r>
      <w:proofErr w:type="spellEnd"/>
    </w:p>
    <w:p w14:paraId="1EE1CBD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Demodex</w:t>
      </w:r>
      <w:proofErr w:type="spellEnd"/>
    </w:p>
    <w:p w14:paraId="5756A0D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w:t>
      </w:r>
      <w:proofErr w:type="spellStart"/>
      <w:r>
        <w:rPr>
          <w:rFonts w:ascii="Times New Roman" w:eastAsia="Times New Roman" w:hAnsi="Times New Roman" w:cs="Times New Roman"/>
          <w:sz w:val="24"/>
          <w:szCs w:val="24"/>
        </w:rPr>
        <w:t>Demodex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Folliculorum</w:t>
      </w:r>
      <w:proofErr w:type="spellEnd"/>
    </w:p>
    <w:p w14:paraId="31665EB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Морфологические особенности</w:t>
      </w:r>
      <w:r>
        <w:rPr>
          <w:rFonts w:ascii="Times New Roman" w:eastAsia="Times New Roman" w:hAnsi="Times New Roman" w:cs="Times New Roman"/>
          <w:sz w:val="24"/>
          <w:szCs w:val="24"/>
        </w:rPr>
        <w:t>: червеобразной формы размеры до 0,4 мм. Тело одето тонкой прозрачной кутикулой. Ноги очень короткие, заканчиваются парой коготков.</w:t>
      </w:r>
    </w:p>
    <w:p w14:paraId="3F4C1B7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Жизненный цикл: </w:t>
      </w:r>
      <w:r>
        <w:rPr>
          <w:rFonts w:ascii="Times New Roman" w:eastAsia="Times New Roman" w:hAnsi="Times New Roman" w:cs="Times New Roman"/>
          <w:sz w:val="24"/>
          <w:szCs w:val="24"/>
        </w:rPr>
        <w:t>поселяются в сальных железах и волосяных сумках кожи лица, шеи и плеч, располагаясь головным концом вниз. Часто встречаются у здоровых лиц. У людей, склонных к аллергическим реакциям, железницы могут активно размножаться, вызывая закупорку протоков сальных желез.</w:t>
      </w:r>
    </w:p>
    <w:p w14:paraId="1533D33C" w14:textId="751DEC2C"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Представители: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Dеmodex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folliculorum</w:t>
      </w:r>
      <w:proofErr w:type="spellEnd"/>
      <w:r>
        <w:rPr>
          <w:rFonts w:ascii="Times New Roman" w:eastAsia="Times New Roman" w:hAnsi="Times New Roman" w:cs="Times New Roman"/>
          <w:sz w:val="24"/>
          <w:szCs w:val="24"/>
        </w:rPr>
        <w:t xml:space="preserve"> (железница угревая).</w:t>
      </w:r>
    </w:p>
    <w:p w14:paraId="003B5E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Медицинское значение</w:t>
      </w:r>
      <w:r>
        <w:rPr>
          <w:rFonts w:ascii="Times New Roman" w:eastAsia="Times New Roman" w:hAnsi="Times New Roman" w:cs="Times New Roman"/>
          <w:sz w:val="24"/>
          <w:szCs w:val="24"/>
        </w:rPr>
        <w:t xml:space="preserve">: вызывают </w:t>
      </w:r>
      <w:proofErr w:type="spellStart"/>
      <w:r>
        <w:rPr>
          <w:rFonts w:ascii="Times New Roman" w:eastAsia="Times New Roman" w:hAnsi="Times New Roman" w:cs="Times New Roman"/>
          <w:sz w:val="24"/>
          <w:szCs w:val="24"/>
        </w:rPr>
        <w:t>демодикоз</w:t>
      </w:r>
      <w:proofErr w:type="spellEnd"/>
      <w:r>
        <w:rPr>
          <w:rFonts w:ascii="Times New Roman" w:eastAsia="Times New Roman" w:hAnsi="Times New Roman" w:cs="Times New Roman"/>
          <w:sz w:val="24"/>
          <w:szCs w:val="24"/>
        </w:rPr>
        <w:t xml:space="preserve"> – появляются угри розового цвета с гнойным </w:t>
      </w:r>
      <w:proofErr w:type="gramStart"/>
      <w:r>
        <w:rPr>
          <w:rFonts w:ascii="Times New Roman" w:eastAsia="Times New Roman" w:hAnsi="Times New Roman" w:cs="Times New Roman"/>
          <w:sz w:val="24"/>
          <w:szCs w:val="24"/>
        </w:rPr>
        <w:t>содержимым .</w:t>
      </w:r>
      <w:proofErr w:type="gramEnd"/>
      <w:r>
        <w:rPr>
          <w:rFonts w:ascii="Times New Roman" w:eastAsia="Times New Roman" w:hAnsi="Times New Roman" w:cs="Times New Roman"/>
          <w:sz w:val="24"/>
          <w:szCs w:val="24"/>
        </w:rPr>
        <w:t xml:space="preserve"> Заражение происходит при непосредственном контакте с больным человеком.</w:t>
      </w:r>
    </w:p>
    <w:p w14:paraId="00A1FC8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Для диагностики: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микроскопируют</w:t>
      </w:r>
      <w:proofErr w:type="spellEnd"/>
      <w:r>
        <w:rPr>
          <w:rFonts w:ascii="Times New Roman" w:eastAsia="Times New Roman" w:hAnsi="Times New Roman" w:cs="Times New Roman"/>
          <w:sz w:val="24"/>
          <w:szCs w:val="24"/>
        </w:rPr>
        <w:t xml:space="preserve"> содержимое сальной железы или волосяной луковицы и обнаруживают имаго, </w:t>
      </w:r>
      <w:proofErr w:type="gramStart"/>
      <w:r>
        <w:rPr>
          <w:rFonts w:ascii="Times New Roman" w:eastAsia="Times New Roman" w:hAnsi="Times New Roman" w:cs="Times New Roman"/>
          <w:sz w:val="24"/>
          <w:szCs w:val="24"/>
        </w:rPr>
        <w:t>личинки ,</w:t>
      </w:r>
      <w:proofErr w:type="gramEnd"/>
      <w:r>
        <w:rPr>
          <w:rFonts w:ascii="Times New Roman" w:eastAsia="Times New Roman" w:hAnsi="Times New Roman" w:cs="Times New Roman"/>
          <w:sz w:val="24"/>
          <w:szCs w:val="24"/>
        </w:rPr>
        <w:t xml:space="preserve"> нимфы и яйца паразита</w:t>
      </w:r>
    </w:p>
    <w:p w14:paraId="616074D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Профилактика </w:t>
      </w:r>
      <w:proofErr w:type="spellStart"/>
      <w:r>
        <w:rPr>
          <w:rFonts w:ascii="Times New Roman" w:eastAsia="Times New Roman" w:hAnsi="Times New Roman" w:cs="Times New Roman"/>
          <w:sz w:val="24"/>
          <w:szCs w:val="24"/>
          <w:u w:val="single"/>
        </w:rPr>
        <w:t>демодикоза</w:t>
      </w:r>
      <w:proofErr w:type="spellEnd"/>
      <w:r>
        <w:rPr>
          <w:rFonts w:ascii="Times New Roman" w:eastAsia="Times New Roman" w:hAnsi="Times New Roman" w:cs="Times New Roman"/>
          <w:sz w:val="24"/>
          <w:szCs w:val="24"/>
        </w:rPr>
        <w:t xml:space="preserve"> – лечение основных заболеваний, ослабляющих организм, ограничение контактов с больными людьми.</w:t>
      </w:r>
    </w:p>
    <w:p w14:paraId="7AD577A9"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4C7063F8" w14:textId="17FA5D2E"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33. Чесоточный зудень. Систематическое положение, морфология, цикл развития. Чесотка. Обоснование лабораторной диагностики, пути заражения. Профилактика</w:t>
      </w:r>
      <w:r>
        <w:rPr>
          <w:rFonts w:ascii="Times New Roman" w:eastAsia="Times New Roman" w:hAnsi="Times New Roman" w:cs="Times New Roman"/>
          <w:sz w:val="24"/>
          <w:szCs w:val="24"/>
          <w:highlight w:val="yellow"/>
        </w:rPr>
        <w:t>.</w:t>
      </w:r>
    </w:p>
    <w:p w14:paraId="0EB7EE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4150C97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Chelicerata</w:t>
      </w:r>
      <w:proofErr w:type="spellEnd"/>
      <w:r>
        <w:rPr>
          <w:rFonts w:ascii="Times New Roman" w:eastAsia="Times New Roman" w:hAnsi="Times New Roman" w:cs="Times New Roman"/>
          <w:sz w:val="24"/>
          <w:szCs w:val="24"/>
        </w:rPr>
        <w:t xml:space="preserve"> - хелицеровые</w:t>
      </w:r>
    </w:p>
    <w:p w14:paraId="534D03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Arachnoidea</w:t>
      </w:r>
      <w:proofErr w:type="spellEnd"/>
      <w:r>
        <w:rPr>
          <w:rFonts w:ascii="Times New Roman" w:eastAsia="Times New Roman" w:hAnsi="Times New Roman" w:cs="Times New Roman"/>
          <w:sz w:val="24"/>
          <w:szCs w:val="24"/>
        </w:rPr>
        <w:t xml:space="preserve"> - паукообразные</w:t>
      </w:r>
    </w:p>
    <w:p w14:paraId="4C82196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Сборная группа </w:t>
      </w:r>
      <w:proofErr w:type="spellStart"/>
      <w:r>
        <w:rPr>
          <w:rFonts w:ascii="Times New Roman" w:eastAsia="Times New Roman" w:hAnsi="Times New Roman" w:cs="Times New Roman"/>
          <w:sz w:val="24"/>
          <w:szCs w:val="24"/>
        </w:rPr>
        <w:t>Acarina</w:t>
      </w:r>
      <w:proofErr w:type="spellEnd"/>
      <w:r>
        <w:rPr>
          <w:rFonts w:ascii="Times New Roman" w:eastAsia="Times New Roman" w:hAnsi="Times New Roman" w:cs="Times New Roman"/>
          <w:sz w:val="24"/>
          <w:szCs w:val="24"/>
        </w:rPr>
        <w:t xml:space="preserve"> - клещи</w:t>
      </w:r>
    </w:p>
    <w:p w14:paraId="36160B0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Acariformes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паразитиформные</w:t>
      </w:r>
      <w:proofErr w:type="spellEnd"/>
      <w:r>
        <w:rPr>
          <w:rFonts w:ascii="Times New Roman" w:eastAsia="Times New Roman" w:hAnsi="Times New Roman" w:cs="Times New Roman"/>
          <w:sz w:val="24"/>
          <w:szCs w:val="24"/>
        </w:rPr>
        <w:t>, настоящие клещи</w:t>
      </w:r>
    </w:p>
    <w:p w14:paraId="06B2716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Acaridae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sarcoptidae</w:t>
      </w:r>
      <w:proofErr w:type="spellEnd"/>
    </w:p>
    <w:p w14:paraId="06B62091"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Род</w:t>
      </w:r>
      <w:r w:rsidRPr="00005E02">
        <w:rPr>
          <w:rFonts w:ascii="Times New Roman" w:eastAsia="Times New Roman" w:hAnsi="Times New Roman" w:cs="Times New Roman"/>
          <w:sz w:val="24"/>
          <w:szCs w:val="24"/>
          <w:lang w:val="en-US"/>
        </w:rPr>
        <w:t xml:space="preserve"> Acarus - </w:t>
      </w:r>
      <w:proofErr w:type="spellStart"/>
      <w:r w:rsidRPr="00005E02">
        <w:rPr>
          <w:rFonts w:ascii="Times New Roman" w:eastAsia="Times New Roman" w:hAnsi="Times New Roman" w:cs="Times New Roman"/>
          <w:sz w:val="24"/>
          <w:szCs w:val="24"/>
          <w:lang w:val="en-US"/>
        </w:rPr>
        <w:t>sarcoptes</w:t>
      </w:r>
      <w:proofErr w:type="spellEnd"/>
    </w:p>
    <w:p w14:paraId="140C1679" w14:textId="77777777" w:rsidR="00500133" w:rsidRPr="00005E02" w:rsidRDefault="00005E02">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Вид</w:t>
      </w:r>
      <w:r w:rsidRPr="00005E02">
        <w:rPr>
          <w:rFonts w:ascii="Times New Roman" w:eastAsia="Times New Roman" w:hAnsi="Times New Roman" w:cs="Times New Roman"/>
          <w:sz w:val="24"/>
          <w:szCs w:val="24"/>
          <w:lang w:val="en-US"/>
        </w:rPr>
        <w:t xml:space="preserve"> Acarus </w:t>
      </w:r>
      <w:proofErr w:type="spellStart"/>
      <w:r w:rsidRPr="00005E02">
        <w:rPr>
          <w:rFonts w:ascii="Times New Roman" w:eastAsia="Times New Roman" w:hAnsi="Times New Roman" w:cs="Times New Roman"/>
          <w:sz w:val="24"/>
          <w:szCs w:val="24"/>
          <w:lang w:val="en-US"/>
        </w:rPr>
        <w:t>siro</w:t>
      </w:r>
      <w:proofErr w:type="spellEnd"/>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sarcoptes</w:t>
      </w:r>
      <w:proofErr w:type="spellEnd"/>
      <w:r w:rsidRPr="00005E02">
        <w:rPr>
          <w:rFonts w:ascii="Times New Roman" w:eastAsia="Times New Roman" w:hAnsi="Times New Roman" w:cs="Times New Roman"/>
          <w:sz w:val="24"/>
          <w:szCs w:val="24"/>
          <w:lang w:val="en-US"/>
        </w:rPr>
        <w:t xml:space="preserve"> </w:t>
      </w:r>
      <w:proofErr w:type="spellStart"/>
      <w:r w:rsidRPr="00005E02">
        <w:rPr>
          <w:rFonts w:ascii="Times New Roman" w:eastAsia="Times New Roman" w:hAnsi="Times New Roman" w:cs="Times New Roman"/>
          <w:sz w:val="24"/>
          <w:szCs w:val="24"/>
          <w:lang w:val="en-US"/>
        </w:rPr>
        <w:t>scabiei</w:t>
      </w:r>
      <w:proofErr w:type="spellEnd"/>
      <w:r w:rsidRPr="00005E02">
        <w:rPr>
          <w:rFonts w:ascii="Times New Roman" w:eastAsia="Times New Roman" w:hAnsi="Times New Roman" w:cs="Times New Roman"/>
          <w:sz w:val="24"/>
          <w:szCs w:val="24"/>
          <w:lang w:val="en-US"/>
        </w:rPr>
        <w:t>)</w:t>
      </w:r>
    </w:p>
    <w:p w14:paraId="2EC6D17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ЧЕСОТОЧНЫЙ ЗУДЕНЬ (</w:t>
      </w:r>
      <w:proofErr w:type="spellStart"/>
      <w:r>
        <w:rPr>
          <w:rFonts w:ascii="Times New Roman" w:eastAsia="Times New Roman" w:hAnsi="Times New Roman" w:cs="Times New Roman"/>
          <w:sz w:val="24"/>
          <w:szCs w:val="24"/>
        </w:rPr>
        <w:t>Sarcoptes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scabiei</w:t>
      </w:r>
      <w:proofErr w:type="spellEnd"/>
      <w:r>
        <w:rPr>
          <w:rFonts w:ascii="Times New Roman" w:eastAsia="Times New Roman" w:hAnsi="Times New Roman" w:cs="Times New Roman"/>
          <w:sz w:val="24"/>
          <w:szCs w:val="24"/>
        </w:rPr>
        <w:t>)</w:t>
      </w:r>
    </w:p>
    <w:p w14:paraId="1C5F5E5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r>
        <w:rPr>
          <w:rFonts w:ascii="Times New Roman" w:eastAsia="Times New Roman" w:hAnsi="Times New Roman" w:cs="Times New Roman"/>
          <w:sz w:val="24"/>
          <w:szCs w:val="24"/>
        </w:rPr>
        <w:t xml:space="preserve">: чесоточный клещ относится к числу очень мелких представителей отряда </w:t>
      </w:r>
      <w:proofErr w:type="spellStart"/>
      <w:r>
        <w:rPr>
          <w:rFonts w:ascii="Times New Roman" w:eastAsia="Times New Roman" w:hAnsi="Times New Roman" w:cs="Times New Roman"/>
          <w:sz w:val="24"/>
          <w:szCs w:val="24"/>
        </w:rPr>
        <w:t>Акариформных</w:t>
      </w:r>
      <w:proofErr w:type="spellEnd"/>
      <w:r>
        <w:rPr>
          <w:rFonts w:ascii="Times New Roman" w:eastAsia="Times New Roman" w:hAnsi="Times New Roman" w:cs="Times New Roman"/>
          <w:sz w:val="24"/>
          <w:szCs w:val="24"/>
        </w:rPr>
        <w:t xml:space="preserve"> клещей: длина самки 0,4~ 0,45 мм, а самца 0,2 мм. Тело клеща широкоовальное, спинная поверхность выпуклая, покрытая чешуйками и щетинками, расположенными таким образом, что они способствуют продвижению клеща в толще кожи только вперед. Ротовой аппарат расположен на переднем конце и образован видоизмененными передними конечностями, сросшимися </w:t>
      </w:r>
      <w:proofErr w:type="spellStart"/>
      <w:r>
        <w:rPr>
          <w:rFonts w:ascii="Times New Roman" w:eastAsia="Times New Roman" w:hAnsi="Times New Roman" w:cs="Times New Roman"/>
          <w:sz w:val="24"/>
          <w:szCs w:val="24"/>
        </w:rPr>
        <w:t>педипальпами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хелицерами</w:t>
      </w:r>
      <w:proofErr w:type="spellEnd"/>
      <w:r>
        <w:rPr>
          <w:rFonts w:ascii="Times New Roman" w:eastAsia="Times New Roman" w:hAnsi="Times New Roman" w:cs="Times New Roman"/>
          <w:sz w:val="24"/>
          <w:szCs w:val="24"/>
        </w:rPr>
        <w:t xml:space="preserve">, приспособленными к захвату и измельчению пищи. Остальные четыре пары конечностей короткие, </w:t>
      </w:r>
      <w:proofErr w:type="spellStart"/>
      <w:r>
        <w:rPr>
          <w:rFonts w:ascii="Times New Roman" w:eastAsia="Times New Roman" w:hAnsi="Times New Roman" w:cs="Times New Roman"/>
          <w:sz w:val="24"/>
          <w:szCs w:val="24"/>
        </w:rPr>
        <w:t>шестичленистые</w:t>
      </w:r>
      <w:proofErr w:type="spellEnd"/>
      <w:r>
        <w:rPr>
          <w:rFonts w:ascii="Times New Roman" w:eastAsia="Times New Roman" w:hAnsi="Times New Roman" w:cs="Times New Roman"/>
          <w:sz w:val="24"/>
          <w:szCs w:val="24"/>
        </w:rPr>
        <w:t>. Глаза отсутствуют. Дыхание осуществляется всей поверхностью тела. Питаются клещи окружающими их клетками хозяина. При этом самки прокладывают ходы около 15 мм в сутки, заканчивающиеся пузырьками, в которых находятся паразиты. Самцы ходов не делают.</w:t>
      </w:r>
    </w:p>
    <w:p w14:paraId="11B3C0D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Пути заражения</w:t>
      </w:r>
      <w:r>
        <w:rPr>
          <w:rFonts w:ascii="Times New Roman" w:eastAsia="Times New Roman" w:hAnsi="Times New Roman" w:cs="Times New Roman"/>
          <w:sz w:val="24"/>
          <w:szCs w:val="24"/>
        </w:rPr>
        <w:t>: пользование вещами больного, или совместное пользование различными предметами.</w:t>
      </w:r>
    </w:p>
    <w:p w14:paraId="37FAEF7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Способ заражения</w:t>
      </w:r>
      <w:r>
        <w:rPr>
          <w:rFonts w:ascii="Times New Roman" w:eastAsia="Times New Roman" w:hAnsi="Times New Roman" w:cs="Times New Roman"/>
          <w:sz w:val="24"/>
          <w:szCs w:val="24"/>
        </w:rPr>
        <w:t>: контактный.</w:t>
      </w:r>
    </w:p>
    <w:p w14:paraId="30C2B5B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Локализация:</w:t>
      </w:r>
      <w:r>
        <w:rPr>
          <w:rFonts w:ascii="Times New Roman" w:eastAsia="Times New Roman" w:hAnsi="Times New Roman" w:cs="Times New Roman"/>
          <w:sz w:val="24"/>
          <w:szCs w:val="24"/>
        </w:rPr>
        <w:t xml:space="preserve"> Чесоточный зудень - внутрикожный паразит, обитающий в роговом слое эпидермиса. Чаще всего клещи поражают наиболее нежные участки кожи (между пальцами, подмышками, на животе, промежности).</w:t>
      </w:r>
    </w:p>
    <w:p w14:paraId="38C26B3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Цикл развития</w:t>
      </w:r>
      <w:r>
        <w:rPr>
          <w:rFonts w:ascii="Times New Roman" w:eastAsia="Times New Roman" w:hAnsi="Times New Roman" w:cs="Times New Roman"/>
          <w:sz w:val="24"/>
          <w:szCs w:val="24"/>
        </w:rPr>
        <w:t>: оплодотворенная самка за весь период жизни откладывает в толще эпидермиса до 20—30 яиц. Развитие происходит с метаморфозом в течение 9—14 дней (яйцо — I и II нимфы — половозрелый клещ). Продолжительность жизни взрослых клещей 40-45 дней. При расчесах вскрываются клещевые ходы, и паразиты расселяются по телу человека и окружающим предметам. Заражение человека происходит при непосредственном контакте с больным чесоткой или с его вещами.</w:t>
      </w:r>
    </w:p>
    <w:p w14:paraId="15975A1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Название болезни: </w:t>
      </w:r>
      <w:r>
        <w:rPr>
          <w:rFonts w:ascii="Times New Roman" w:eastAsia="Times New Roman" w:hAnsi="Times New Roman" w:cs="Times New Roman"/>
          <w:sz w:val="24"/>
          <w:szCs w:val="24"/>
        </w:rPr>
        <w:t>возбудитель заболевания, известного под названием чесотки (</w:t>
      </w:r>
      <w:proofErr w:type="spellStart"/>
      <w:r>
        <w:rPr>
          <w:rFonts w:ascii="Times New Roman" w:eastAsia="Times New Roman" w:hAnsi="Times New Roman" w:cs="Times New Roman"/>
          <w:sz w:val="24"/>
          <w:szCs w:val="24"/>
        </w:rPr>
        <w:t>скабиес</w:t>
      </w:r>
      <w:proofErr w:type="spellEnd"/>
      <w:r>
        <w:rPr>
          <w:rFonts w:ascii="Times New Roman" w:eastAsia="Times New Roman" w:hAnsi="Times New Roman" w:cs="Times New Roman"/>
          <w:sz w:val="24"/>
          <w:szCs w:val="24"/>
        </w:rPr>
        <w:t>).</w:t>
      </w:r>
    </w:p>
    <w:p w14:paraId="6A67368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Симптомы</w:t>
      </w:r>
      <w:r>
        <w:rPr>
          <w:rFonts w:ascii="Times New Roman" w:eastAsia="Times New Roman" w:hAnsi="Times New Roman" w:cs="Times New Roman"/>
          <w:sz w:val="24"/>
          <w:szCs w:val="24"/>
        </w:rPr>
        <w:t>: заболевание проявляется сильным зудом.</w:t>
      </w:r>
    </w:p>
    <w:p w14:paraId="14A30E7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Лабораторная диагностика</w:t>
      </w:r>
      <w:r>
        <w:rPr>
          <w:rFonts w:ascii="Times New Roman" w:eastAsia="Times New Roman" w:hAnsi="Times New Roman" w:cs="Times New Roman"/>
          <w:sz w:val="24"/>
          <w:szCs w:val="24"/>
        </w:rPr>
        <w:t>: основана на микроскопическом исследовании соскобов кожи, взятых в местах пузырьков, и обнаружении клещей.</w:t>
      </w:r>
    </w:p>
    <w:p w14:paraId="4E6FB584"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Профилактика: </w:t>
      </w:r>
      <w:r>
        <w:rPr>
          <w:rFonts w:ascii="Times New Roman" w:eastAsia="Times New Roman" w:hAnsi="Times New Roman" w:cs="Times New Roman"/>
          <w:sz w:val="24"/>
          <w:szCs w:val="24"/>
        </w:rPr>
        <w:t>Общественная:</w:t>
      </w:r>
    </w:p>
    <w:p w14:paraId="2E93563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санитарниый</w:t>
      </w:r>
      <w:proofErr w:type="spellEnd"/>
      <w:r>
        <w:rPr>
          <w:rFonts w:ascii="Times New Roman" w:eastAsia="Times New Roman" w:hAnsi="Times New Roman" w:cs="Times New Roman"/>
          <w:sz w:val="24"/>
          <w:szCs w:val="24"/>
        </w:rPr>
        <w:t xml:space="preserve"> надзор за общежитиями, банями;</w:t>
      </w:r>
    </w:p>
    <w:p w14:paraId="655EED2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санитарное просвещение.</w:t>
      </w:r>
    </w:p>
    <w:p w14:paraId="05BC7FA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Личная:</w:t>
      </w:r>
    </w:p>
    <w:p w14:paraId="2B791F8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поддержание чистоты тела, белья, жилищ;</w:t>
      </w:r>
    </w:p>
    <w:p w14:paraId="60BA4D6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тщательное соблюдение санитарных правил после соприкосновения с больными людьми и животными.</w:t>
      </w:r>
    </w:p>
    <w:p w14:paraId="4A55841F" w14:textId="28495E1C"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Географическое распространение</w:t>
      </w:r>
      <w:r>
        <w:rPr>
          <w:rFonts w:ascii="Times New Roman" w:eastAsia="Times New Roman" w:hAnsi="Times New Roman" w:cs="Times New Roman"/>
          <w:sz w:val="24"/>
          <w:szCs w:val="24"/>
        </w:rPr>
        <w:t>: повсеместно.</w:t>
      </w:r>
    </w:p>
    <w:p w14:paraId="4DBA71FA" w14:textId="77777777" w:rsidR="00500133" w:rsidRDefault="00500133">
      <w:pPr>
        <w:spacing w:after="0" w:line="240" w:lineRule="auto"/>
        <w:jc w:val="both"/>
        <w:rPr>
          <w:rFonts w:ascii="Times New Roman" w:eastAsia="Times New Roman" w:hAnsi="Times New Roman" w:cs="Times New Roman"/>
          <w:sz w:val="24"/>
          <w:szCs w:val="24"/>
        </w:rPr>
      </w:pPr>
    </w:p>
    <w:p w14:paraId="04B3601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34. Общая характеристика касса Насекомые</w:t>
      </w:r>
      <w:r>
        <w:rPr>
          <w:rFonts w:ascii="Times New Roman" w:eastAsia="Times New Roman" w:hAnsi="Times New Roman" w:cs="Times New Roman"/>
          <w:sz w:val="24"/>
          <w:szCs w:val="24"/>
          <w:highlight w:val="yellow"/>
        </w:rPr>
        <w:t>.</w:t>
      </w:r>
    </w:p>
    <w:p w14:paraId="7078E9E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самый многочисленный класс, включающий более 1 млн. видов. По своему происхождению – это группа настоящих наземных животных. Насекомые заселили самые различные наземные местообитания, почву, пресные водоемы, прибрежье морей. Большое разнообразие местообитаний в наземной среде способствовало видообразованию и широкому расселению этой многочисленной группы членистоногих.</w:t>
      </w:r>
    </w:p>
    <w:p w14:paraId="69B31810"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Главнейшими приспособлениями, обеспечившими прогрессивное развитие насекомых, являются следующие:</w:t>
      </w:r>
    </w:p>
    <w:p w14:paraId="16AF1E7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Способность к полету, позволяющая насекомым быстро заселять новые территории, преодолевать водные пространства и другие преграды; большая подвижность, обеспеченная развитой поперечнополосатой мускулатурой, членистыми конечностями.</w:t>
      </w:r>
    </w:p>
    <w:p w14:paraId="5730905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Многослойная </w:t>
      </w:r>
      <w:proofErr w:type="spellStart"/>
      <w:r>
        <w:rPr>
          <w:rFonts w:ascii="Times New Roman" w:eastAsia="Times New Roman" w:hAnsi="Times New Roman" w:cs="Times New Roman"/>
          <w:sz w:val="24"/>
          <w:szCs w:val="24"/>
        </w:rPr>
        <w:t>хитинизированная</w:t>
      </w:r>
      <w:proofErr w:type="spellEnd"/>
      <w:r>
        <w:rPr>
          <w:rFonts w:ascii="Times New Roman" w:eastAsia="Times New Roman" w:hAnsi="Times New Roman" w:cs="Times New Roman"/>
          <w:sz w:val="24"/>
          <w:szCs w:val="24"/>
        </w:rPr>
        <w:t xml:space="preserve"> кутикула с наружным слоем, содержащим </w:t>
      </w:r>
      <w:proofErr w:type="spellStart"/>
      <w:r>
        <w:rPr>
          <w:rFonts w:ascii="Times New Roman" w:eastAsia="Times New Roman" w:hAnsi="Times New Roman" w:cs="Times New Roman"/>
          <w:sz w:val="24"/>
          <w:szCs w:val="24"/>
        </w:rPr>
        <w:t>воскоподобныс</w:t>
      </w:r>
      <w:proofErr w:type="spellEnd"/>
      <w:r>
        <w:rPr>
          <w:rFonts w:ascii="Times New Roman" w:eastAsia="Times New Roman" w:hAnsi="Times New Roman" w:cs="Times New Roman"/>
          <w:sz w:val="24"/>
          <w:szCs w:val="24"/>
        </w:rPr>
        <w:t xml:space="preserve"> и жировые вещества, защищающая тело от потери влаги, механических повреждений, воздействия ультрафиолетовых лучей.</w:t>
      </w:r>
    </w:p>
    <w:p w14:paraId="7D1E8D5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Разнообразие ротовых аппаратов, позволяющее использовать различный кормовой материал, что уменьшает межвидовую конкуренцию и способствует поддержанию высокой численности насекомых.</w:t>
      </w:r>
    </w:p>
    <w:p w14:paraId="1821D2E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Малые размеры насекомых, обеспечивающие выживание и способствующие созданию необходимых условий для существования даже в очень незначительных по размеру пространствах (небольшие обрастания на скалах, трещины в коре деревьев, почве и др.).</w:t>
      </w:r>
    </w:p>
    <w:p w14:paraId="64A4785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Разнообразие способов размножения – кроме обоеполого, размножение партеногенетическое (у тлей), на стадии личинок (у отдельных видов двукрылых, жуков и клопов). Некоторым паразитическим перепончатокрылым свойственна полиэмбриония (бесполое размножение на стадии делящейся зиготы), позволяющая им резко увеличивать численность потомков.</w:t>
      </w:r>
    </w:p>
    <w:p w14:paraId="14A8FFE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Высокая плодовитость и способность к массовому размножению: среднее число откладываемых яиц составляет 200 - 300. Некоторые насекомые откладывают небольшое число яиц, но дают несколько поколений (до 10 и более) за вегетационный сезон. Эта способность вызывает массовое появление многих насекомых (хрущи, мухи, комары, саранча и др.).</w:t>
      </w:r>
    </w:p>
    <w:p w14:paraId="326D8B5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Разнообразие типов постэмбрионального развития: неполный, полный метаморфоз и другие типы превращения. В фазе личинки происходит рост и развитие особи, в фазе взрослой особи – размножение и расселение. Способность переживать неблагоприятные условия в состоянии диапаузы - временного физиологического покоя.</w:t>
      </w:r>
    </w:p>
    <w:p w14:paraId="2F878DA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Смена среды обитания на разных стадиях онтогенеза: личинки обитают в водной среде, взрослые — в наземно-воздушной (например, стрекозы, комары и др.), что снижает внутривидовую конкуренцию за пищу, пространство для жизни и способствует лучшему выживанию насекомых.</w:t>
      </w:r>
    </w:p>
    <w:p w14:paraId="7E53167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Органы дыхания – трахеи – позволяют осуществлять интенсивный газообмен и поддерживать при необходимости (во время полета) высокий уровень процессов жизнедеятельности.</w:t>
      </w:r>
    </w:p>
    <w:p w14:paraId="5491AD4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Хорошо развитая нервная система, разнообразные и совершенные органы чувств, сложные врожденные формы индивидуального и общественного поведения — инстинкты.</w:t>
      </w:r>
    </w:p>
    <w:p w14:paraId="655AF685"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73B1FCF8" w14:textId="21AC2D84"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35. Класс Насекомые. Отряд Двукрылые. Комары. Морфология. Медицинское и эпидемиологическое значение комаров</w:t>
      </w:r>
      <w:r>
        <w:rPr>
          <w:rFonts w:ascii="Times New Roman" w:eastAsia="Times New Roman" w:hAnsi="Times New Roman" w:cs="Times New Roman"/>
          <w:sz w:val="24"/>
          <w:szCs w:val="24"/>
          <w:highlight w:val="yellow"/>
        </w:rPr>
        <w:t>.</w:t>
      </w:r>
    </w:p>
    <w:p w14:paraId="0E42B76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3083717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Tracheata</w:t>
      </w:r>
      <w:proofErr w:type="spellEnd"/>
      <w:r>
        <w:rPr>
          <w:rFonts w:ascii="Times New Roman" w:eastAsia="Times New Roman" w:hAnsi="Times New Roman" w:cs="Times New Roman"/>
          <w:sz w:val="24"/>
          <w:szCs w:val="24"/>
        </w:rPr>
        <w:t xml:space="preserve"> - трахейнодышащие</w:t>
      </w:r>
    </w:p>
    <w:p w14:paraId="3DA5BEA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Insecta</w:t>
      </w:r>
      <w:proofErr w:type="spellEnd"/>
      <w:r>
        <w:rPr>
          <w:rFonts w:ascii="Times New Roman" w:eastAsia="Times New Roman" w:hAnsi="Times New Roman" w:cs="Times New Roman"/>
          <w:sz w:val="24"/>
          <w:szCs w:val="24"/>
        </w:rPr>
        <w:t xml:space="preserve"> - насекомые</w:t>
      </w:r>
    </w:p>
    <w:p w14:paraId="1A8FB1E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Diptera</w:t>
      </w:r>
      <w:proofErr w:type="spellEnd"/>
      <w:r>
        <w:rPr>
          <w:rFonts w:ascii="Times New Roman" w:eastAsia="Times New Roman" w:hAnsi="Times New Roman" w:cs="Times New Roman"/>
          <w:sz w:val="24"/>
          <w:szCs w:val="24"/>
        </w:rPr>
        <w:t xml:space="preserve"> - двукрылые</w:t>
      </w:r>
    </w:p>
    <w:p w14:paraId="15A8F5B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Culicidae</w:t>
      </w:r>
      <w:proofErr w:type="spellEnd"/>
      <w:r>
        <w:rPr>
          <w:rFonts w:ascii="Times New Roman" w:eastAsia="Times New Roman" w:hAnsi="Times New Roman" w:cs="Times New Roman"/>
          <w:sz w:val="24"/>
          <w:szCs w:val="24"/>
        </w:rPr>
        <w:t xml:space="preserve"> - Комары</w:t>
      </w:r>
    </w:p>
    <w:p w14:paraId="0DE623B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 xml:space="preserve"> – малярийный комар</w:t>
      </w:r>
    </w:p>
    <w:p w14:paraId="50F45D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Род </w:t>
      </w:r>
      <w:proofErr w:type="spellStart"/>
      <w:r>
        <w:rPr>
          <w:rFonts w:ascii="Times New Roman" w:eastAsia="Times New Roman" w:hAnsi="Times New Roman" w:cs="Times New Roman"/>
          <w:sz w:val="24"/>
          <w:szCs w:val="24"/>
        </w:rPr>
        <w:t>Culex</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немалярийный</w:t>
      </w:r>
      <w:proofErr w:type="spellEnd"/>
      <w:r>
        <w:rPr>
          <w:rFonts w:ascii="Times New Roman" w:eastAsia="Times New Roman" w:hAnsi="Times New Roman" w:cs="Times New Roman"/>
          <w:sz w:val="24"/>
          <w:szCs w:val="24"/>
        </w:rPr>
        <w:t xml:space="preserve"> комар</w:t>
      </w:r>
    </w:p>
    <w:p w14:paraId="49BF37C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широко распространены три рода кровососущих комаров: </w:t>
      </w:r>
      <w:proofErr w:type="spellStart"/>
      <w:r>
        <w:rPr>
          <w:rFonts w:ascii="Times New Roman" w:eastAsia="Times New Roman" w:hAnsi="Times New Roman" w:cs="Times New Roman"/>
          <w:sz w:val="24"/>
          <w:szCs w:val="24"/>
          <w:u w:val="single"/>
        </w:rPr>
        <w:t>Culex</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Anopheles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Aedes</w:t>
      </w:r>
      <w:proofErr w:type="spellEnd"/>
      <w:r>
        <w:rPr>
          <w:rFonts w:ascii="Times New Roman" w:eastAsia="Times New Roman" w:hAnsi="Times New Roman" w:cs="Times New Roman"/>
          <w:sz w:val="24"/>
          <w:szCs w:val="24"/>
          <w:u w:val="single"/>
        </w:rPr>
        <w:t>.</w:t>
      </w:r>
    </w:p>
    <w:p w14:paraId="47CC5B0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семейства настоящих комаров наиболее известными являются виды комаров из рода </w:t>
      </w:r>
      <w:proofErr w:type="spellStart"/>
      <w:r>
        <w:rPr>
          <w:rFonts w:ascii="Times New Roman" w:eastAsia="Times New Roman" w:hAnsi="Times New Roman" w:cs="Times New Roman"/>
          <w:sz w:val="24"/>
          <w:szCs w:val="24"/>
        </w:rPr>
        <w:t>Culex</w:t>
      </w:r>
      <w:proofErr w:type="spellEnd"/>
      <w:r>
        <w:rPr>
          <w:rFonts w:ascii="Times New Roman" w:eastAsia="Times New Roman" w:hAnsi="Times New Roman" w:cs="Times New Roman"/>
          <w:sz w:val="24"/>
          <w:szCs w:val="24"/>
        </w:rPr>
        <w:t xml:space="preserve"> и виды малярийного комара из рода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w:t>
      </w:r>
    </w:p>
    <w:p w14:paraId="05CD3E84"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Представители — </w:t>
      </w:r>
      <w:r>
        <w:rPr>
          <w:rFonts w:ascii="Times New Roman" w:eastAsia="Times New Roman" w:hAnsi="Times New Roman" w:cs="Times New Roman"/>
          <w:sz w:val="24"/>
          <w:szCs w:val="24"/>
          <w:u w:val="single"/>
        </w:rPr>
        <w:t>малярийный комар (</w:t>
      </w:r>
      <w:proofErr w:type="spellStart"/>
      <w:r>
        <w:rPr>
          <w:rFonts w:ascii="Times New Roman" w:eastAsia="Times New Roman" w:hAnsi="Times New Roman" w:cs="Times New Roman"/>
          <w:sz w:val="24"/>
          <w:szCs w:val="24"/>
          <w:u w:val="single"/>
        </w:rPr>
        <w:t>Anopheles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maculipennis</w:t>
      </w:r>
      <w:proofErr w:type="spellEnd"/>
      <w:r>
        <w:rPr>
          <w:rFonts w:ascii="Times New Roman" w:eastAsia="Times New Roman" w:hAnsi="Times New Roman" w:cs="Times New Roman"/>
          <w:sz w:val="24"/>
          <w:szCs w:val="24"/>
          <w:u w:val="single"/>
        </w:rPr>
        <w:t>) и обыкновенный комар (</w:t>
      </w:r>
      <w:proofErr w:type="spellStart"/>
      <w:r>
        <w:rPr>
          <w:rFonts w:ascii="Times New Roman" w:eastAsia="Times New Roman" w:hAnsi="Times New Roman" w:cs="Times New Roman"/>
          <w:sz w:val="24"/>
          <w:szCs w:val="24"/>
          <w:u w:val="single"/>
        </w:rPr>
        <w:t>Culex</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pipiens</w:t>
      </w:r>
      <w:proofErr w:type="spellEnd"/>
      <w:r>
        <w:rPr>
          <w:rFonts w:ascii="Times New Roman" w:eastAsia="Times New Roman" w:hAnsi="Times New Roman" w:cs="Times New Roman"/>
          <w:sz w:val="24"/>
          <w:szCs w:val="24"/>
          <w:u w:val="single"/>
        </w:rPr>
        <w:t>).</w:t>
      </w:r>
    </w:p>
    <w:p w14:paraId="2DE4040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r>
        <w:rPr>
          <w:rFonts w:ascii="Times New Roman" w:eastAsia="Times New Roman" w:hAnsi="Times New Roman" w:cs="Times New Roman"/>
          <w:sz w:val="24"/>
          <w:szCs w:val="24"/>
        </w:rPr>
        <w:t xml:space="preserve">: тело комаров разделяется на голову, грудь и брюшко. На голове имеются большие сложные глаза и длинные усики, которые состоят из 15 члеников. Ротовой аппарат колюще-сосущего типа. Усики комаров покрыты щетинками. У самок щетинки короткие и редкие, у самцов они образуют длинные пучки. Ротовой аппарат комаров представляет собой хоботок, образованный нижней губой в виде футляра, в котором расположены челюсти, верхняя губа и </w:t>
      </w:r>
      <w:proofErr w:type="spellStart"/>
      <w:r>
        <w:rPr>
          <w:rFonts w:ascii="Times New Roman" w:eastAsia="Times New Roman" w:hAnsi="Times New Roman" w:cs="Times New Roman"/>
          <w:sz w:val="24"/>
          <w:szCs w:val="24"/>
        </w:rPr>
        <w:t>подглоточник</w:t>
      </w:r>
      <w:proofErr w:type="spellEnd"/>
      <w:r>
        <w:rPr>
          <w:rFonts w:ascii="Times New Roman" w:eastAsia="Times New Roman" w:hAnsi="Times New Roman" w:cs="Times New Roman"/>
          <w:sz w:val="24"/>
          <w:szCs w:val="24"/>
        </w:rPr>
        <w:t xml:space="preserve"> (язычок). </w:t>
      </w:r>
      <w:proofErr w:type="spellStart"/>
      <w:r>
        <w:rPr>
          <w:rFonts w:ascii="Times New Roman" w:eastAsia="Times New Roman" w:hAnsi="Times New Roman" w:cs="Times New Roman"/>
          <w:sz w:val="24"/>
          <w:szCs w:val="24"/>
        </w:rPr>
        <w:t>Подглоточник</w:t>
      </w:r>
      <w:proofErr w:type="spellEnd"/>
      <w:r>
        <w:rPr>
          <w:rFonts w:ascii="Times New Roman" w:eastAsia="Times New Roman" w:hAnsi="Times New Roman" w:cs="Times New Roman"/>
          <w:sz w:val="24"/>
          <w:szCs w:val="24"/>
        </w:rPr>
        <w:t xml:space="preserve"> имеет внутри слюнной канал, а верхней губой комар высасывает кровь. Самцы и самки комаров питаются цветочным нектаром, соками растений, а самки, кроме того, — кровью теплокровных животных и человека. Членики груди у комаров слиты. </w:t>
      </w:r>
      <w:proofErr w:type="spellStart"/>
      <w:r>
        <w:rPr>
          <w:rFonts w:ascii="Times New Roman" w:eastAsia="Times New Roman" w:hAnsi="Times New Roman" w:cs="Times New Roman"/>
          <w:sz w:val="24"/>
          <w:szCs w:val="24"/>
        </w:rPr>
        <w:t>Заднегрудь</w:t>
      </w:r>
      <w:proofErr w:type="spellEnd"/>
      <w:r>
        <w:rPr>
          <w:rFonts w:ascii="Times New Roman" w:eastAsia="Times New Roman" w:hAnsi="Times New Roman" w:cs="Times New Roman"/>
          <w:sz w:val="24"/>
          <w:szCs w:val="24"/>
        </w:rPr>
        <w:t xml:space="preserve"> оканчивается щитком. Комары имеют пару крыльев и 3 пары ног. Вторая пара крыльев превратилась в булавовидные придатки — жужжальца. На крыльях комаров имеются жилки, волоски и чешуйки. Ноги состоят из 5 сегментов, бедра, голени и длинной лапки. Лапки </w:t>
      </w:r>
      <w:proofErr w:type="spellStart"/>
      <w:r>
        <w:rPr>
          <w:rFonts w:ascii="Times New Roman" w:eastAsia="Times New Roman" w:hAnsi="Times New Roman" w:cs="Times New Roman"/>
          <w:sz w:val="24"/>
          <w:szCs w:val="24"/>
        </w:rPr>
        <w:t>пятичленистые</w:t>
      </w:r>
      <w:proofErr w:type="spellEnd"/>
      <w:r>
        <w:rPr>
          <w:rFonts w:ascii="Times New Roman" w:eastAsia="Times New Roman" w:hAnsi="Times New Roman" w:cs="Times New Roman"/>
          <w:sz w:val="24"/>
          <w:szCs w:val="24"/>
        </w:rPr>
        <w:t xml:space="preserve">, заканчиваются двумя коготками, между которыми имеются две присоски. Брюшко состоит из 8 сегментов. На конце брюшка помещается половой аппарат, а у самки, кроме того, 2 </w:t>
      </w:r>
      <w:proofErr w:type="spellStart"/>
      <w:r>
        <w:rPr>
          <w:rFonts w:ascii="Times New Roman" w:eastAsia="Times New Roman" w:hAnsi="Times New Roman" w:cs="Times New Roman"/>
          <w:sz w:val="24"/>
          <w:szCs w:val="24"/>
        </w:rPr>
        <w:t>церки</w:t>
      </w:r>
      <w:proofErr w:type="spellEnd"/>
      <w:r>
        <w:rPr>
          <w:rFonts w:ascii="Times New Roman" w:eastAsia="Times New Roman" w:hAnsi="Times New Roman" w:cs="Times New Roman"/>
          <w:sz w:val="24"/>
          <w:szCs w:val="24"/>
        </w:rPr>
        <w:t>.</w:t>
      </w:r>
    </w:p>
    <w:p w14:paraId="1F7C461C"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Цикл развития</w:t>
      </w:r>
      <w:r>
        <w:rPr>
          <w:rFonts w:ascii="Times New Roman" w:eastAsia="Times New Roman" w:hAnsi="Times New Roman" w:cs="Times New Roman"/>
          <w:sz w:val="24"/>
          <w:szCs w:val="24"/>
        </w:rPr>
        <w:t>: спаривание комаров происходит в воздухе («танцы комаров»). Для созревания яиц самка должна напиться крови. После насасывания крови на протяжении нескольких дней происходит созревание оплодотворенных яиц. Яйца самка откладывает на поверхность водоёма. После этого она снова питается кровью и через определенное время повторно откладывает яйца. На протяжении лета таких кладок бывает 2 — 6</w:t>
      </w:r>
      <w:r>
        <w:rPr>
          <w:rFonts w:ascii="Times New Roman" w:eastAsia="Times New Roman" w:hAnsi="Times New Roman" w:cs="Times New Roman"/>
          <w:sz w:val="24"/>
          <w:szCs w:val="24"/>
          <w:u w:val="single"/>
        </w:rPr>
        <w:t xml:space="preserve">. Развитие комаров происходит с полным метаморфозом. </w:t>
      </w:r>
    </w:p>
    <w:p w14:paraId="7D9A5C69"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Яйца обыкновенного комара серого цвета, продолговатой формы с закругленными концами (один конец шире и тупее). Отложенные яйца имеют форму лодочки, количество их достигает 200 и более. Самка малярийного комара откладывает яйца на поверхность воды в одиночку или небольшими группами по 20—40 штук. Они черного цвета, с белыми воздушными камерами по бокам. Продолжительность развития яиц A. </w:t>
      </w:r>
      <w:proofErr w:type="spellStart"/>
      <w:r>
        <w:rPr>
          <w:rFonts w:ascii="Times New Roman" w:eastAsia="Times New Roman" w:hAnsi="Times New Roman" w:cs="Times New Roman"/>
          <w:sz w:val="24"/>
          <w:szCs w:val="24"/>
        </w:rPr>
        <w:t>maculipennis</w:t>
      </w:r>
      <w:proofErr w:type="spellEnd"/>
      <w:r>
        <w:rPr>
          <w:rFonts w:ascii="Times New Roman" w:eastAsia="Times New Roman" w:hAnsi="Times New Roman" w:cs="Times New Roman"/>
          <w:sz w:val="24"/>
          <w:szCs w:val="24"/>
        </w:rPr>
        <w:t xml:space="preserve"> зависит от температуры. При +10—12°С оно продолжается 8 суток, при +27—29°С — 46 ч. </w:t>
      </w:r>
      <w:proofErr w:type="spellStart"/>
      <w:r>
        <w:rPr>
          <w:rFonts w:ascii="Times New Roman" w:eastAsia="Times New Roman" w:hAnsi="Times New Roman" w:cs="Times New Roman"/>
          <w:sz w:val="24"/>
          <w:szCs w:val="24"/>
        </w:rPr>
        <w:t>Свежеотложенные</w:t>
      </w:r>
      <w:proofErr w:type="spellEnd"/>
      <w:r>
        <w:rPr>
          <w:rFonts w:ascii="Times New Roman" w:eastAsia="Times New Roman" w:hAnsi="Times New Roman" w:cs="Times New Roman"/>
          <w:sz w:val="24"/>
          <w:szCs w:val="24"/>
        </w:rPr>
        <w:t xml:space="preserve"> яйца довольно чувствительны даже к кратковременному высыханию. Весной в природе яйца, промерзшие зимой, также погибают. В естественных условиях яйца поедаются врагами — улитками или личинками IV стадии того же вида комара.</w:t>
      </w:r>
    </w:p>
    <w:p w14:paraId="25D829D9" w14:textId="77777777" w:rsidR="00500133" w:rsidRDefault="00500133">
      <w:pPr>
        <w:spacing w:after="0" w:line="240" w:lineRule="auto"/>
        <w:jc w:val="both"/>
        <w:rPr>
          <w:rFonts w:ascii="Times New Roman" w:eastAsia="Times New Roman" w:hAnsi="Times New Roman" w:cs="Times New Roman"/>
          <w:sz w:val="24"/>
          <w:szCs w:val="24"/>
          <w:u w:val="single"/>
        </w:rPr>
      </w:pPr>
    </w:p>
    <w:p w14:paraId="70CA2D7D"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Цикл развития </w:t>
      </w:r>
      <w:proofErr w:type="gramStart"/>
      <w:r>
        <w:rPr>
          <w:rFonts w:ascii="Times New Roman" w:eastAsia="Times New Roman" w:hAnsi="Times New Roman" w:cs="Times New Roman"/>
          <w:sz w:val="24"/>
          <w:szCs w:val="24"/>
          <w:u w:val="single"/>
        </w:rPr>
        <w:t>комаров :</w:t>
      </w:r>
      <w:proofErr w:type="gramEnd"/>
      <w:r>
        <w:rPr>
          <w:rFonts w:ascii="Times New Roman" w:eastAsia="Times New Roman" w:hAnsi="Times New Roman" w:cs="Times New Roman"/>
          <w:noProof/>
          <w:sz w:val="24"/>
          <w:szCs w:val="24"/>
          <w:u w:val="single"/>
        </w:rPr>
        <w:drawing>
          <wp:inline distT="0" distB="0" distL="0" distR="0" wp14:anchorId="476807C9" wp14:editId="7CFF7BB0">
            <wp:extent cx="5162550" cy="3226594"/>
            <wp:effectExtent l="0" t="0" r="0" b="0"/>
            <wp:docPr id="52" name="image12.png" descr="https://konspekta.net/studopedianet/baza3/143166301715.files/image019.png"/>
            <wp:cNvGraphicFramePr/>
            <a:graphic xmlns:a="http://schemas.openxmlformats.org/drawingml/2006/main">
              <a:graphicData uri="http://schemas.openxmlformats.org/drawingml/2006/picture">
                <pic:pic xmlns:pic="http://schemas.openxmlformats.org/drawingml/2006/picture">
                  <pic:nvPicPr>
                    <pic:cNvPr id="0" name="image12.png" descr="https://konspekta.net/studopedianet/baza3/143166301715.files/image019.png"/>
                    <pic:cNvPicPr preferRelativeResize="0"/>
                  </pic:nvPicPr>
                  <pic:blipFill>
                    <a:blip r:embed="rId29"/>
                    <a:srcRect/>
                    <a:stretch>
                      <a:fillRect/>
                    </a:stretch>
                  </pic:blipFill>
                  <pic:spPr>
                    <a:xfrm>
                      <a:off x="0" y="0"/>
                      <a:ext cx="5162550" cy="3226594"/>
                    </a:xfrm>
                    <a:prstGeom prst="rect">
                      <a:avLst/>
                    </a:prstGeom>
                    <a:ln/>
                  </pic:spPr>
                </pic:pic>
              </a:graphicData>
            </a:graphic>
          </wp:inline>
        </w:drawing>
      </w:r>
    </w:p>
    <w:p w14:paraId="1740157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Личинки проходят четыре стадии развития. На голове личинки расположены простые глаза (у взрослых личинок отмечаются зачатки сложных глаз) и одно членистые усики. Ротовой аппарат грызущего типа. На верхней губе расположены щитки или опахала в виде двух пучков волосинок, которыми они захватывают частицы пищи. Сегменты груди слились. Брюшко состоит из 9 сегментов, на последнем из них имеется 2 пучка волосков — хвостовой и рулевой, а также 4 анальные жабры.</w:t>
      </w:r>
    </w:p>
    <w:p w14:paraId="10833B7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Личинки малярийных комаров располагаются около пленки поверхностного натяжения воды </w:t>
      </w:r>
      <w:proofErr w:type="spellStart"/>
      <w:r>
        <w:rPr>
          <w:rFonts w:ascii="Times New Roman" w:eastAsia="Times New Roman" w:hAnsi="Times New Roman" w:cs="Times New Roman"/>
          <w:sz w:val="24"/>
          <w:szCs w:val="24"/>
        </w:rPr>
        <w:t>параллельнос</w:t>
      </w:r>
      <w:proofErr w:type="spellEnd"/>
      <w:r>
        <w:rPr>
          <w:rFonts w:ascii="Times New Roman" w:eastAsia="Times New Roman" w:hAnsi="Times New Roman" w:cs="Times New Roman"/>
          <w:sz w:val="24"/>
          <w:szCs w:val="24"/>
        </w:rPr>
        <w:t xml:space="preserve"> помощью плечевых лопастей, которые помещаются на груди, парных пальмовидных волосинок, расположенных на верхней стороне 3—7-го сегментов брюшка, и стигм— на 8-м сегменте брошка. Личинки обыкновенных комаров прикрепляются к пленке поверхностного натяжения воды под углом. На 8-м сегменте брюшка у них имеется дыхательная трубка, или сифон.</w:t>
      </w:r>
    </w:p>
    <w:p w14:paraId="34C390AE" w14:textId="6DB98EC5"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куколок комаров голова слита с грудью. В этой части тела расположены два сифона, с помощью которых происходит процесс дыхания. У малярийного комара сифон </w:t>
      </w:r>
      <w:proofErr w:type="spellStart"/>
      <w:proofErr w:type="gramStart"/>
      <w:r>
        <w:rPr>
          <w:rFonts w:ascii="Times New Roman" w:eastAsia="Times New Roman" w:hAnsi="Times New Roman" w:cs="Times New Roman"/>
          <w:sz w:val="24"/>
          <w:szCs w:val="24"/>
        </w:rPr>
        <w:t>воронкообразный,у</w:t>
      </w:r>
      <w:proofErr w:type="spellEnd"/>
      <w:proofErr w:type="gramEnd"/>
      <w:r>
        <w:rPr>
          <w:rFonts w:ascii="Times New Roman" w:eastAsia="Times New Roman" w:hAnsi="Times New Roman" w:cs="Times New Roman"/>
          <w:sz w:val="24"/>
          <w:szCs w:val="24"/>
        </w:rPr>
        <w:t xml:space="preserve"> обыкновенного—цилиндрический. Брюшко состоит из 9 сегментов; 8-й сегмент имеет пару плавников.</w:t>
      </w:r>
    </w:p>
    <w:p w14:paraId="4D922F5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Медицинское значение:</w:t>
      </w:r>
      <w:r>
        <w:rPr>
          <w:rFonts w:ascii="Times New Roman" w:eastAsia="Times New Roman" w:hAnsi="Times New Roman" w:cs="Times New Roman"/>
          <w:sz w:val="24"/>
          <w:szCs w:val="24"/>
        </w:rPr>
        <w:t xml:space="preserve"> важное значение для человека имеет самка комара рода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 которая является основным хозяином малярийного плазмодия.</w:t>
      </w:r>
    </w:p>
    <w:p w14:paraId="7C2EE50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Отдельные виды </w:t>
      </w:r>
      <w:proofErr w:type="spellStart"/>
      <w:r>
        <w:rPr>
          <w:rFonts w:ascii="Times New Roman" w:eastAsia="Times New Roman" w:hAnsi="Times New Roman" w:cs="Times New Roman"/>
          <w:sz w:val="24"/>
          <w:szCs w:val="24"/>
        </w:rPr>
        <w:t>Culex</w:t>
      </w:r>
      <w:proofErr w:type="spellEnd"/>
      <w:r>
        <w:rPr>
          <w:rFonts w:ascii="Times New Roman" w:eastAsia="Times New Roman" w:hAnsi="Times New Roman" w:cs="Times New Roman"/>
          <w:sz w:val="24"/>
          <w:szCs w:val="24"/>
        </w:rPr>
        <w:t xml:space="preserve">, передают вирус японского энцефалита. Комары родов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Culex</w:t>
      </w:r>
      <w:proofErr w:type="spellEnd"/>
      <w:r>
        <w:rPr>
          <w:rFonts w:ascii="Times New Roman" w:eastAsia="Times New Roman" w:hAnsi="Times New Roman" w:cs="Times New Roman"/>
          <w:sz w:val="24"/>
          <w:szCs w:val="24"/>
        </w:rPr>
        <w:t xml:space="preserve"> являются переносчиками и промежуточными хозяевами личинок круглого гельминта </w:t>
      </w:r>
      <w:proofErr w:type="spellStart"/>
      <w:r>
        <w:rPr>
          <w:rFonts w:ascii="Times New Roman" w:eastAsia="Times New Roman" w:hAnsi="Times New Roman" w:cs="Times New Roman"/>
          <w:sz w:val="24"/>
          <w:szCs w:val="24"/>
        </w:rPr>
        <w:t>Wuchereria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вancrofti</w:t>
      </w:r>
      <w:proofErr w:type="spellEnd"/>
      <w:r>
        <w:rPr>
          <w:rFonts w:ascii="Times New Roman" w:eastAsia="Times New Roman" w:hAnsi="Times New Roman" w:cs="Times New Roman"/>
          <w:sz w:val="24"/>
          <w:szCs w:val="24"/>
        </w:rPr>
        <w:t>.</w:t>
      </w:r>
    </w:p>
    <w:p w14:paraId="2E16631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Профилактика: </w:t>
      </w:r>
      <w:r>
        <w:rPr>
          <w:rFonts w:ascii="Times New Roman" w:eastAsia="Times New Roman" w:hAnsi="Times New Roman" w:cs="Times New Roman"/>
          <w:sz w:val="24"/>
          <w:szCs w:val="24"/>
        </w:rPr>
        <w:t xml:space="preserve">индивидуальная защита людей от кровососов, в том числе и от малярийного комара, базируется на применении отпугивающих средств, или репеллентов. Используются также защитная одежда и сетки, что надежнее и </w:t>
      </w:r>
      <w:proofErr w:type="spellStart"/>
      <w:r>
        <w:rPr>
          <w:rFonts w:ascii="Times New Roman" w:eastAsia="Times New Roman" w:hAnsi="Times New Roman" w:cs="Times New Roman"/>
          <w:sz w:val="24"/>
          <w:szCs w:val="24"/>
        </w:rPr>
        <w:t>гигиеничнее</w:t>
      </w:r>
      <w:proofErr w:type="spellEnd"/>
      <w:r>
        <w:rPr>
          <w:rFonts w:ascii="Times New Roman" w:eastAsia="Times New Roman" w:hAnsi="Times New Roman" w:cs="Times New Roman"/>
          <w:sz w:val="24"/>
          <w:szCs w:val="24"/>
        </w:rPr>
        <w:t>, чем при использовании репеллентов.</w:t>
      </w:r>
    </w:p>
    <w:p w14:paraId="2BE43FE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 уничтожают на стадии личинки и имаго. Для этого используют разные методы: химический (опрыскивание ядохимикатами водоемов и помещений), механический (нефтевание водоемов), мелиоративные мероприятия, биологический (использование рыбы гамбузии, которая поедает личинок).</w:t>
      </w:r>
    </w:p>
    <w:p w14:paraId="1C32C17F"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6E742C86" w14:textId="6DB036C9"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36. Класс Насекомые. Отряд Двукрылые. Мухи. Морфология. Медицинское и эпидемиологическое значение мух</w:t>
      </w:r>
      <w:r>
        <w:rPr>
          <w:rFonts w:ascii="Times New Roman" w:eastAsia="Times New Roman" w:hAnsi="Times New Roman" w:cs="Times New Roman"/>
          <w:sz w:val="24"/>
          <w:szCs w:val="24"/>
          <w:highlight w:val="yellow"/>
        </w:rPr>
        <w:t>.</w:t>
      </w:r>
    </w:p>
    <w:p w14:paraId="79DD05F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Встречается в жилище человека во всех природных зонах. Размеры тела 6—8 мм, цвет серо-бурый. На груди выделяются четыре темные продольные полосы. Ротовой аппарат сосущего типа. Муха способна питаться не только жидкой, но и твердой пищей, предварительно смачивая ее слюной. Самка откладывает яйца в местах скопления гниющих органических веществ. За 5—10 </w:t>
      </w:r>
      <w:proofErr w:type="spellStart"/>
      <w:r>
        <w:rPr>
          <w:rFonts w:ascii="Times New Roman" w:eastAsia="Times New Roman" w:hAnsi="Times New Roman" w:cs="Times New Roman"/>
          <w:sz w:val="24"/>
          <w:szCs w:val="24"/>
        </w:rPr>
        <w:t>сут</w:t>
      </w:r>
      <w:proofErr w:type="spellEnd"/>
      <w:r>
        <w:rPr>
          <w:rFonts w:ascii="Times New Roman" w:eastAsia="Times New Roman" w:hAnsi="Times New Roman" w:cs="Times New Roman"/>
          <w:sz w:val="24"/>
          <w:szCs w:val="24"/>
        </w:rPr>
        <w:t xml:space="preserve"> развивается личинка, за 4—7 </w:t>
      </w:r>
      <w:proofErr w:type="spellStart"/>
      <w:r>
        <w:rPr>
          <w:rFonts w:ascii="Times New Roman" w:eastAsia="Times New Roman" w:hAnsi="Times New Roman" w:cs="Times New Roman"/>
          <w:sz w:val="24"/>
          <w:szCs w:val="24"/>
        </w:rPr>
        <w:t>сут</w:t>
      </w:r>
      <w:proofErr w:type="spellEnd"/>
      <w:r>
        <w:rPr>
          <w:rFonts w:ascii="Times New Roman" w:eastAsia="Times New Roman" w:hAnsi="Times New Roman" w:cs="Times New Roman"/>
          <w:sz w:val="24"/>
          <w:szCs w:val="24"/>
        </w:rPr>
        <w:t xml:space="preserve"> — куколка. Вышедшие из оболочек куколки мух становятся половозрелыми на 5—6-е сутки. За всю жизнь одна самка откладывает около 600 яиц. По сравнению с тараканами муха более опасна как механический переносчик возбудителей заболеваний, так как она более активно меняет источники питания и места пребывания, а местами массового их </w:t>
      </w:r>
      <w:proofErr w:type="spellStart"/>
      <w:r>
        <w:rPr>
          <w:rFonts w:ascii="Times New Roman" w:eastAsia="Times New Roman" w:hAnsi="Times New Roman" w:cs="Times New Roman"/>
          <w:sz w:val="24"/>
          <w:szCs w:val="24"/>
        </w:rPr>
        <w:t>выплода</w:t>
      </w:r>
      <w:proofErr w:type="spellEnd"/>
      <w:r>
        <w:rPr>
          <w:rFonts w:ascii="Times New Roman" w:eastAsia="Times New Roman" w:hAnsi="Times New Roman" w:cs="Times New Roman"/>
          <w:sz w:val="24"/>
          <w:szCs w:val="24"/>
        </w:rPr>
        <w:t xml:space="preserve"> являются выгребные ямы, помойки и нечистоты. На поверхности тела мухи и в ее пищеварительном тракте может находиться одновременно до 35 млн. разных микроорганизмов. Кроме комнатной мухи такое же значение имеют синяя и серая мясные, зеленая падальная и ряд других.</w:t>
      </w:r>
    </w:p>
    <w:p w14:paraId="5856243A" w14:textId="64F85145"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Основная мера борьбы с мухами</w:t>
      </w:r>
      <w:r>
        <w:rPr>
          <w:rFonts w:ascii="Times New Roman" w:eastAsia="Times New Roman" w:hAnsi="Times New Roman" w:cs="Times New Roman"/>
          <w:sz w:val="24"/>
          <w:szCs w:val="24"/>
        </w:rPr>
        <w:t xml:space="preserve"> — благоустройство мусоропроводов и мусоросборников, гигиена жилища.</w:t>
      </w:r>
    </w:p>
    <w:p w14:paraId="7BB8AC2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Мухи </w:t>
      </w:r>
      <w:proofErr w:type="spellStart"/>
      <w:r>
        <w:rPr>
          <w:rFonts w:ascii="Times New Roman" w:eastAsia="Times New Roman" w:hAnsi="Times New Roman" w:cs="Times New Roman"/>
          <w:sz w:val="24"/>
          <w:szCs w:val="24"/>
          <w:u w:val="single"/>
        </w:rPr>
        <w:t>це-це</w:t>
      </w:r>
      <w:proofErr w:type="spellEnd"/>
      <w:r>
        <w:rPr>
          <w:rFonts w:ascii="Times New Roman" w:eastAsia="Times New Roman" w:hAnsi="Times New Roman" w:cs="Times New Roman"/>
          <w:sz w:val="24"/>
          <w:szCs w:val="24"/>
          <w:u w:val="single"/>
        </w:rPr>
        <w:t xml:space="preserve"> р. </w:t>
      </w:r>
      <w:proofErr w:type="spellStart"/>
      <w:r>
        <w:rPr>
          <w:rFonts w:ascii="Times New Roman" w:eastAsia="Times New Roman" w:hAnsi="Times New Roman" w:cs="Times New Roman"/>
          <w:sz w:val="24"/>
          <w:szCs w:val="24"/>
          <w:u w:val="single"/>
        </w:rPr>
        <w:t>Glossina</w:t>
      </w:r>
      <w:proofErr w:type="spellEnd"/>
      <w:r>
        <w:rPr>
          <w:rFonts w:ascii="Times New Roman" w:eastAsia="Times New Roman" w:hAnsi="Times New Roman" w:cs="Times New Roman"/>
          <w:sz w:val="24"/>
          <w:szCs w:val="24"/>
        </w:rPr>
        <w:t xml:space="preserve"> широко распространены в экваториальной Африке. Довольно крупные мухи длиной до 13,5 мм. Ротовой аппарат сходен с хоботком осенней жигалки (рис. 21.15, В). Самки живородящи, рождают периодически по одной личинке, которая сразу окукливается, углубляясь в почву. Через 3 недели появляется имагинальная форма. Размножение происходит в тени деревьев и кустов на берегах водоемов. Несколько близких видов мух </w:t>
      </w:r>
      <w:proofErr w:type="spellStart"/>
      <w:r>
        <w:rPr>
          <w:rFonts w:ascii="Times New Roman" w:eastAsia="Times New Roman" w:hAnsi="Times New Roman" w:cs="Times New Roman"/>
          <w:sz w:val="24"/>
          <w:szCs w:val="24"/>
        </w:rPr>
        <w:t>це-це</w:t>
      </w:r>
      <w:proofErr w:type="spellEnd"/>
      <w:r>
        <w:rPr>
          <w:rFonts w:ascii="Times New Roman" w:eastAsia="Times New Roman" w:hAnsi="Times New Roman" w:cs="Times New Roman"/>
          <w:sz w:val="24"/>
          <w:szCs w:val="24"/>
        </w:rPr>
        <w:t xml:space="preserve"> отличаются друг от друга особенностями окраски, а главное — биологии: одни виды поселяются преимущественно около жилищ человека и питаются в основном его кровью и кровью домашних животных. Другие — обитают в естественной природе (в саваннах и лесах), предпочитая питаться кровью крупных диких копытных, а человека кусают случайно. Все виды являются специфическими переносчиками возбудителя африканского трипаносомоза (см. разд. 19.3.2). Основной мерой борьбы является индивидуальная защита от укусов.</w:t>
      </w:r>
    </w:p>
    <w:p w14:paraId="76B1EB6C"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Муха </w:t>
      </w:r>
      <w:proofErr w:type="spellStart"/>
      <w:r>
        <w:rPr>
          <w:rFonts w:ascii="Times New Roman" w:eastAsia="Times New Roman" w:hAnsi="Times New Roman" w:cs="Times New Roman"/>
          <w:sz w:val="24"/>
          <w:szCs w:val="24"/>
          <w:u w:val="single"/>
        </w:rPr>
        <w:t>вольфартова</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Wohlfahrtia</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magnifica</w:t>
      </w:r>
      <w:proofErr w:type="spellEnd"/>
      <w:r>
        <w:rPr>
          <w:rFonts w:ascii="Times New Roman" w:eastAsia="Times New Roman" w:hAnsi="Times New Roman" w:cs="Times New Roman"/>
          <w:sz w:val="24"/>
          <w:szCs w:val="24"/>
          <w:u w:val="single"/>
        </w:rPr>
        <w:t>).</w:t>
      </w:r>
    </w:p>
    <w:p w14:paraId="22A18D8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Географическое распространение: </w:t>
      </w:r>
      <w:r>
        <w:rPr>
          <w:rFonts w:ascii="Times New Roman" w:eastAsia="Times New Roman" w:hAnsi="Times New Roman" w:cs="Times New Roman"/>
          <w:sz w:val="24"/>
          <w:szCs w:val="24"/>
        </w:rPr>
        <w:t>встречается в средней полосе и на юге Европы, особенно в местах разведения скота.</w:t>
      </w:r>
    </w:p>
    <w:p w14:paraId="2ABFB1F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Морфология. </w:t>
      </w:r>
      <w:r>
        <w:rPr>
          <w:rFonts w:ascii="Times New Roman" w:eastAsia="Times New Roman" w:hAnsi="Times New Roman" w:cs="Times New Roman"/>
          <w:sz w:val="24"/>
          <w:szCs w:val="24"/>
        </w:rPr>
        <w:t>Муха длиной 10-13 мм, светло- серого цвета. На голове темные полоски. На спинном стороне груди есть три продольные темные полоски. Чрево яйцевидной формы, на нем посередине неровная темная полоса и по сторонам от нее - черные пятна. Ноги темнее туловища.</w:t>
      </w:r>
    </w:p>
    <w:p w14:paraId="171BFBF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Жизненный цикл</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Вольфартова</w:t>
      </w:r>
      <w:proofErr w:type="spellEnd"/>
      <w:r>
        <w:rPr>
          <w:rFonts w:ascii="Times New Roman" w:eastAsia="Times New Roman" w:hAnsi="Times New Roman" w:cs="Times New Roman"/>
          <w:sz w:val="24"/>
          <w:szCs w:val="24"/>
        </w:rPr>
        <w:t xml:space="preserve"> муха - живородящая. Самка 120-190 личинок величиной 1 мм, тело которых покрыто мелкими шипами, направленными обратно. Личинки откладываются самкой на кожу копытных животных и человека, преимущественно в местах царапин, расчесы, язв, а порой в глаза, нос, уши. Личинки углубляются в ткани, разъедают их до костей и разрушают кровеносные сосуды. Личинки - облигатные паразиты животных и человека. Развитие личинок длится 35 дней. </w:t>
      </w:r>
      <w:proofErr w:type="spellStart"/>
      <w:r>
        <w:rPr>
          <w:rFonts w:ascii="Times New Roman" w:eastAsia="Times New Roman" w:hAnsi="Times New Roman" w:cs="Times New Roman"/>
          <w:sz w:val="24"/>
          <w:szCs w:val="24"/>
        </w:rPr>
        <w:t>Передлялькы</w:t>
      </w:r>
      <w:proofErr w:type="spellEnd"/>
      <w:r>
        <w:rPr>
          <w:rFonts w:ascii="Times New Roman" w:eastAsia="Times New Roman" w:hAnsi="Times New Roman" w:cs="Times New Roman"/>
          <w:sz w:val="24"/>
          <w:szCs w:val="24"/>
        </w:rPr>
        <w:t xml:space="preserve"> покидают тело хозяина, попадают в почву и там превращаются в куколок, которые через 11-23 дней превращаются </w:t>
      </w:r>
      <w:r>
        <w:rPr>
          <w:rFonts w:ascii="Times New Roman" w:eastAsia="Times New Roman" w:hAnsi="Times New Roman" w:cs="Times New Roman"/>
          <w:sz w:val="24"/>
          <w:szCs w:val="24"/>
        </w:rPr>
        <w:lastRenderedPageBreak/>
        <w:t xml:space="preserve">на имаго. Взрослые формы являются жителями полей, </w:t>
      </w:r>
      <w:proofErr w:type="spellStart"/>
      <w:r>
        <w:rPr>
          <w:rFonts w:ascii="Times New Roman" w:eastAsia="Times New Roman" w:hAnsi="Times New Roman" w:cs="Times New Roman"/>
          <w:sz w:val="24"/>
          <w:szCs w:val="24"/>
        </w:rPr>
        <w:t>нектарофагамы</w:t>
      </w:r>
      <w:proofErr w:type="spellEnd"/>
      <w:r>
        <w:rPr>
          <w:rFonts w:ascii="Times New Roman" w:eastAsia="Times New Roman" w:hAnsi="Times New Roman" w:cs="Times New Roman"/>
          <w:sz w:val="24"/>
          <w:szCs w:val="24"/>
        </w:rPr>
        <w:t xml:space="preserve">, но иногда </w:t>
      </w:r>
      <w:proofErr w:type="spellStart"/>
      <w:r>
        <w:rPr>
          <w:rFonts w:ascii="Times New Roman" w:eastAsia="Times New Roman" w:hAnsi="Times New Roman" w:cs="Times New Roman"/>
          <w:sz w:val="24"/>
          <w:szCs w:val="24"/>
        </w:rPr>
        <w:t>пидлизують</w:t>
      </w:r>
      <w:proofErr w:type="spellEnd"/>
      <w:r>
        <w:rPr>
          <w:rFonts w:ascii="Times New Roman" w:eastAsia="Times New Roman" w:hAnsi="Times New Roman" w:cs="Times New Roman"/>
          <w:sz w:val="24"/>
          <w:szCs w:val="24"/>
        </w:rPr>
        <w:t xml:space="preserve"> навоз животных.</w:t>
      </w:r>
    </w:p>
    <w:p w14:paraId="279F2B3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Медицинское значение. </w:t>
      </w:r>
      <w:r>
        <w:rPr>
          <w:rFonts w:ascii="Times New Roman" w:eastAsia="Times New Roman" w:hAnsi="Times New Roman" w:cs="Times New Roman"/>
          <w:sz w:val="24"/>
          <w:szCs w:val="24"/>
        </w:rPr>
        <w:t xml:space="preserve">Муха </w:t>
      </w:r>
      <w:proofErr w:type="spellStart"/>
      <w:r>
        <w:rPr>
          <w:rFonts w:ascii="Times New Roman" w:eastAsia="Times New Roman" w:hAnsi="Times New Roman" w:cs="Times New Roman"/>
          <w:sz w:val="24"/>
          <w:szCs w:val="24"/>
        </w:rPr>
        <w:t>вольфартова</w:t>
      </w:r>
      <w:proofErr w:type="spellEnd"/>
      <w:r>
        <w:rPr>
          <w:rFonts w:ascii="Times New Roman" w:eastAsia="Times New Roman" w:hAnsi="Times New Roman" w:cs="Times New Roman"/>
          <w:sz w:val="24"/>
          <w:szCs w:val="24"/>
        </w:rPr>
        <w:t xml:space="preserve"> является возбудителем миазы - болезни, которая вызывается проникновением личинок в ткани людей и животных. Заражение человека личинками мухи </w:t>
      </w:r>
      <w:proofErr w:type="spellStart"/>
      <w:r>
        <w:rPr>
          <w:rFonts w:ascii="Times New Roman" w:eastAsia="Times New Roman" w:hAnsi="Times New Roman" w:cs="Times New Roman"/>
          <w:sz w:val="24"/>
          <w:szCs w:val="24"/>
        </w:rPr>
        <w:t>Вольфарт</w:t>
      </w:r>
      <w:proofErr w:type="spellEnd"/>
      <w:r>
        <w:rPr>
          <w:rFonts w:ascii="Times New Roman" w:eastAsia="Times New Roman" w:hAnsi="Times New Roman" w:cs="Times New Roman"/>
          <w:sz w:val="24"/>
          <w:szCs w:val="24"/>
        </w:rPr>
        <w:t>- вой происходит главным образом во время сна.</w:t>
      </w:r>
    </w:p>
    <w:p w14:paraId="14F2323D" w14:textId="77777777" w:rsidR="00500133" w:rsidRDefault="00500133">
      <w:pPr>
        <w:spacing w:after="0" w:line="240" w:lineRule="auto"/>
        <w:jc w:val="both"/>
        <w:rPr>
          <w:rFonts w:ascii="Times New Roman" w:eastAsia="Times New Roman" w:hAnsi="Times New Roman" w:cs="Times New Roman"/>
          <w:b/>
          <w:sz w:val="24"/>
          <w:szCs w:val="24"/>
        </w:rPr>
      </w:pPr>
    </w:p>
    <w:p w14:paraId="2A7E11D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37. Гнус. Компоненты гнуса. Медицинское и эпидемиологическое значение гнуса</w:t>
      </w:r>
      <w:r>
        <w:rPr>
          <w:rFonts w:ascii="Times New Roman" w:eastAsia="Times New Roman" w:hAnsi="Times New Roman" w:cs="Times New Roman"/>
          <w:sz w:val="24"/>
          <w:szCs w:val="24"/>
          <w:highlight w:val="yellow"/>
        </w:rPr>
        <w:t>.</w:t>
      </w:r>
    </w:p>
    <w:p w14:paraId="417E7FF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Arthropoda</w:t>
      </w:r>
      <w:proofErr w:type="spellEnd"/>
      <w:r>
        <w:rPr>
          <w:rFonts w:ascii="Times New Roman" w:eastAsia="Times New Roman" w:hAnsi="Times New Roman" w:cs="Times New Roman"/>
          <w:sz w:val="24"/>
          <w:szCs w:val="24"/>
        </w:rPr>
        <w:t xml:space="preserve"> - Членистоногие</w:t>
      </w:r>
    </w:p>
    <w:p w14:paraId="2CFF853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Подтип </w:t>
      </w:r>
      <w:proofErr w:type="spellStart"/>
      <w:r>
        <w:rPr>
          <w:rFonts w:ascii="Times New Roman" w:eastAsia="Times New Roman" w:hAnsi="Times New Roman" w:cs="Times New Roman"/>
          <w:sz w:val="24"/>
          <w:szCs w:val="24"/>
        </w:rPr>
        <w:t>Tracheata</w:t>
      </w:r>
      <w:proofErr w:type="spellEnd"/>
      <w:r>
        <w:rPr>
          <w:rFonts w:ascii="Times New Roman" w:eastAsia="Times New Roman" w:hAnsi="Times New Roman" w:cs="Times New Roman"/>
          <w:sz w:val="24"/>
          <w:szCs w:val="24"/>
        </w:rPr>
        <w:t xml:space="preserve"> - трахейнодышащие</w:t>
      </w:r>
    </w:p>
    <w:p w14:paraId="61A7479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 </w:t>
      </w:r>
      <w:proofErr w:type="spellStart"/>
      <w:r>
        <w:rPr>
          <w:rFonts w:ascii="Times New Roman" w:eastAsia="Times New Roman" w:hAnsi="Times New Roman" w:cs="Times New Roman"/>
          <w:sz w:val="24"/>
          <w:szCs w:val="24"/>
        </w:rPr>
        <w:t>Insecta</w:t>
      </w:r>
      <w:proofErr w:type="spellEnd"/>
      <w:r>
        <w:rPr>
          <w:rFonts w:ascii="Times New Roman" w:eastAsia="Times New Roman" w:hAnsi="Times New Roman" w:cs="Times New Roman"/>
          <w:sz w:val="24"/>
          <w:szCs w:val="24"/>
        </w:rPr>
        <w:t xml:space="preserve"> - насекомые</w:t>
      </w:r>
    </w:p>
    <w:p w14:paraId="6971F17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Отряд </w:t>
      </w:r>
      <w:proofErr w:type="spellStart"/>
      <w:r>
        <w:rPr>
          <w:rFonts w:ascii="Times New Roman" w:eastAsia="Times New Roman" w:hAnsi="Times New Roman" w:cs="Times New Roman"/>
          <w:sz w:val="24"/>
          <w:szCs w:val="24"/>
        </w:rPr>
        <w:t>Diptera</w:t>
      </w:r>
      <w:proofErr w:type="spellEnd"/>
      <w:r>
        <w:rPr>
          <w:rFonts w:ascii="Times New Roman" w:eastAsia="Times New Roman" w:hAnsi="Times New Roman" w:cs="Times New Roman"/>
          <w:sz w:val="24"/>
          <w:szCs w:val="24"/>
        </w:rPr>
        <w:t xml:space="preserve"> - двукрылые</w:t>
      </w:r>
    </w:p>
    <w:p w14:paraId="5349A0B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Phlebotomidae</w:t>
      </w:r>
      <w:proofErr w:type="spellEnd"/>
      <w:r>
        <w:rPr>
          <w:rFonts w:ascii="Times New Roman" w:eastAsia="Times New Roman" w:hAnsi="Times New Roman" w:cs="Times New Roman"/>
          <w:sz w:val="24"/>
          <w:szCs w:val="24"/>
        </w:rPr>
        <w:t xml:space="preserve"> - москиты</w:t>
      </w:r>
    </w:p>
    <w:p w14:paraId="4AA6C28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Simuliidae</w:t>
      </w:r>
      <w:proofErr w:type="spellEnd"/>
      <w:r>
        <w:rPr>
          <w:rFonts w:ascii="Times New Roman" w:eastAsia="Times New Roman" w:hAnsi="Times New Roman" w:cs="Times New Roman"/>
          <w:sz w:val="24"/>
          <w:szCs w:val="24"/>
        </w:rPr>
        <w:t xml:space="preserve"> – Мошки</w:t>
      </w:r>
    </w:p>
    <w:p w14:paraId="7A81842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Tabanidae</w:t>
      </w:r>
      <w:proofErr w:type="spellEnd"/>
      <w:r>
        <w:rPr>
          <w:rFonts w:ascii="Times New Roman" w:eastAsia="Times New Roman" w:hAnsi="Times New Roman" w:cs="Times New Roman"/>
          <w:sz w:val="24"/>
          <w:szCs w:val="24"/>
        </w:rPr>
        <w:t xml:space="preserve"> - слепни</w:t>
      </w:r>
    </w:p>
    <w:p w14:paraId="55B8384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Семейство </w:t>
      </w:r>
      <w:proofErr w:type="spellStart"/>
      <w:r>
        <w:rPr>
          <w:rFonts w:ascii="Times New Roman" w:eastAsia="Times New Roman" w:hAnsi="Times New Roman" w:cs="Times New Roman"/>
          <w:sz w:val="24"/>
          <w:szCs w:val="24"/>
        </w:rPr>
        <w:t>Heleidae</w:t>
      </w:r>
      <w:proofErr w:type="spellEnd"/>
      <w:r>
        <w:rPr>
          <w:rFonts w:ascii="Times New Roman" w:eastAsia="Times New Roman" w:hAnsi="Times New Roman" w:cs="Times New Roman"/>
          <w:sz w:val="24"/>
          <w:szCs w:val="24"/>
        </w:rPr>
        <w:t xml:space="preserve"> - мокрецы</w:t>
      </w:r>
    </w:p>
    <w:p w14:paraId="1753700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Слепни (семейство </w:t>
      </w:r>
      <w:proofErr w:type="spellStart"/>
      <w:r>
        <w:rPr>
          <w:rFonts w:ascii="Times New Roman" w:eastAsia="Times New Roman" w:hAnsi="Times New Roman" w:cs="Times New Roman"/>
          <w:sz w:val="24"/>
          <w:szCs w:val="24"/>
          <w:u w:val="single"/>
        </w:rPr>
        <w:t>Tabanidae</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напоминают крупную </w:t>
      </w:r>
      <w:proofErr w:type="gramStart"/>
      <w:r>
        <w:rPr>
          <w:rFonts w:ascii="Times New Roman" w:eastAsia="Times New Roman" w:hAnsi="Times New Roman" w:cs="Times New Roman"/>
          <w:sz w:val="24"/>
          <w:szCs w:val="24"/>
        </w:rPr>
        <w:t>муху(</w:t>
      </w:r>
      <w:proofErr w:type="gramEnd"/>
      <w:r>
        <w:rPr>
          <w:rFonts w:ascii="Times New Roman" w:eastAsia="Times New Roman" w:hAnsi="Times New Roman" w:cs="Times New Roman"/>
          <w:sz w:val="24"/>
          <w:szCs w:val="24"/>
        </w:rPr>
        <w:t>длина тела до 3 см). Обитают повсеместно в лесной и степной зонах. Самцы питаются растительными соками. Самки имеют колюще – сосущий ротовой аппарат и питаются кровью животных и человека. Нападают преимущественно в жаркую погоду на пастбищах или вблизи водоемов. Яйца (от 200 до 1 000) откладывают на листьях прибрежных растений. Личинки развиваются в иле на дне водоемов или во влажной почве. Слюна токсична, укусы довольно болезненны и сопровождаются зудом. Являются механическими переносчиками возбудителей туляремии, сибирской язвы и полиомиелита, промежуточными хозяевами и специфическими переносчиками лоаоза.</w:t>
      </w:r>
    </w:p>
    <w:p w14:paraId="76FDA8E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Мошки (семейство </w:t>
      </w:r>
      <w:proofErr w:type="spellStart"/>
      <w:r>
        <w:rPr>
          <w:rFonts w:ascii="Times New Roman" w:eastAsia="Times New Roman" w:hAnsi="Times New Roman" w:cs="Times New Roman"/>
          <w:sz w:val="24"/>
          <w:szCs w:val="24"/>
          <w:u w:val="single"/>
        </w:rPr>
        <w:t>Simuliidae</w:t>
      </w:r>
      <w:proofErr w:type="spellEnd"/>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похожи на мелких мух (размеры 2-3 мм). Живут в сырых лесистых местностях. Развитие происходит в воде, где самки откладывают яйца на подводные камни и растения. Личинки развиваются только в проточной воде. Самки питаются кровью (облигатные кровососы); нападают на животных и человека в светлое время суток на открытом воздухе. Слюна токсична, укусы болезненны.</w:t>
      </w:r>
    </w:p>
    <w:p w14:paraId="7C44FF5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Мошки – механические переносчики возбудителей </w:t>
      </w:r>
      <w:proofErr w:type="spellStart"/>
      <w:proofErr w:type="gramStart"/>
      <w:r>
        <w:rPr>
          <w:rFonts w:ascii="Times New Roman" w:eastAsia="Times New Roman" w:hAnsi="Times New Roman" w:cs="Times New Roman"/>
          <w:sz w:val="24"/>
          <w:szCs w:val="24"/>
        </w:rPr>
        <w:t>туляремии,сибирской</w:t>
      </w:r>
      <w:proofErr w:type="spellEnd"/>
      <w:proofErr w:type="gramEnd"/>
      <w:r>
        <w:rPr>
          <w:rFonts w:ascii="Times New Roman" w:eastAsia="Times New Roman" w:hAnsi="Times New Roman" w:cs="Times New Roman"/>
          <w:sz w:val="24"/>
          <w:szCs w:val="24"/>
        </w:rPr>
        <w:t xml:space="preserve"> язвы, проказы, промежуточные хозяева и специфические переносчики </w:t>
      </w:r>
      <w:proofErr w:type="spellStart"/>
      <w:r>
        <w:rPr>
          <w:rFonts w:ascii="Times New Roman" w:eastAsia="Times New Roman" w:hAnsi="Times New Roman" w:cs="Times New Roman"/>
          <w:sz w:val="24"/>
          <w:szCs w:val="24"/>
        </w:rPr>
        <w:t>онхоцеркоза</w:t>
      </w:r>
      <w:proofErr w:type="spellEnd"/>
      <w:r>
        <w:rPr>
          <w:rFonts w:ascii="Times New Roman" w:eastAsia="Times New Roman" w:hAnsi="Times New Roman" w:cs="Times New Roman"/>
          <w:sz w:val="24"/>
          <w:szCs w:val="24"/>
        </w:rPr>
        <w:t xml:space="preserve">. Мошки совместно с мокрецами, комарами, слепнями составляют основу гнуса. Нападая на человека и животных тучами, они забивают нос, горло, уши и делают положение своих жертв нестерпимым. Мокрецы (семейство </w:t>
      </w:r>
      <w:proofErr w:type="spellStart"/>
      <w:r>
        <w:rPr>
          <w:rFonts w:ascii="Times New Roman" w:eastAsia="Times New Roman" w:hAnsi="Times New Roman" w:cs="Times New Roman"/>
          <w:sz w:val="24"/>
          <w:szCs w:val="24"/>
        </w:rPr>
        <w:t>Ceratopogonidae</w:t>
      </w:r>
      <w:proofErr w:type="spellEnd"/>
      <w:r>
        <w:rPr>
          <w:rFonts w:ascii="Times New Roman" w:eastAsia="Times New Roman" w:hAnsi="Times New Roman" w:cs="Times New Roman"/>
          <w:sz w:val="24"/>
          <w:szCs w:val="24"/>
        </w:rPr>
        <w:t>) имеют размеры 1- 2,5 мм. Это самые мелкие кровососущие двукрылые, от мошек отличаются тем, что их тело более стройное, сравнительно длинный хоботок и более длинные ноги.</w:t>
      </w:r>
    </w:p>
    <w:p w14:paraId="7E0424E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Распространены повсеместно. Кровью питаются только самки, нападают на животных и человека в сумерки (утром и вечером). Личинки и куколки развиваются во влажной почве, лесной подстилке, небольших стоячих водоемах.</w:t>
      </w:r>
    </w:p>
    <w:p w14:paraId="0007FD8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Мокрецы</w:t>
      </w:r>
      <w:r>
        <w:rPr>
          <w:rFonts w:ascii="Times New Roman" w:eastAsia="Times New Roman" w:hAnsi="Times New Roman" w:cs="Times New Roman"/>
          <w:sz w:val="24"/>
          <w:szCs w:val="24"/>
        </w:rPr>
        <w:t xml:space="preserve"> – механические переносчики возбудителей туляремии, промежуточные хозяева и специфические переносчики филяриатозов. Москиты (подсемейство </w:t>
      </w:r>
      <w:proofErr w:type="spellStart"/>
      <w:r>
        <w:rPr>
          <w:rFonts w:ascii="Times New Roman" w:eastAsia="Times New Roman" w:hAnsi="Times New Roman" w:cs="Times New Roman"/>
          <w:sz w:val="24"/>
          <w:szCs w:val="24"/>
        </w:rPr>
        <w:t>Phlebotomidae</w:t>
      </w:r>
      <w:proofErr w:type="spellEnd"/>
      <w:r>
        <w:rPr>
          <w:rFonts w:ascii="Times New Roman" w:eastAsia="Times New Roman" w:hAnsi="Times New Roman" w:cs="Times New Roman"/>
          <w:sz w:val="24"/>
          <w:szCs w:val="24"/>
        </w:rPr>
        <w:t>) обитают в странах с теплым и жарким климатом, держатся преимущественно в жилье человека. Кроме этого они обитают в пещерах, в норах грызунов и др. Размеры 1,5-3,5 мм, окраска коричнево-серая или светло-желтая. Голова небольшая. Ротовой аппарат колюще-сосущий. Ноги длинные и тонкие. Тело и крылья сильно опушены.</w:t>
      </w:r>
    </w:p>
    <w:p w14:paraId="4D9698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Яйца откладывают в защищенных от солнца местах: норах грызунов, пещерах, дуплах деревьев, в гнездах птиц, в мусоре. Самцы питаются соками растений, самки – кровью (в сумерки и ночью). Укусы болезненны, на месте укусов появляются волдыри и зуд. Москиты являются специфическими переносчиками лейшманиозов и лихорадки паппатачи. Для них характерна </w:t>
      </w:r>
      <w:proofErr w:type="spellStart"/>
      <w:r>
        <w:rPr>
          <w:rFonts w:ascii="Times New Roman" w:eastAsia="Times New Roman" w:hAnsi="Times New Roman" w:cs="Times New Roman"/>
          <w:sz w:val="24"/>
          <w:szCs w:val="24"/>
        </w:rPr>
        <w:t>трансовариальная</w:t>
      </w:r>
      <w:proofErr w:type="spellEnd"/>
      <w:r>
        <w:rPr>
          <w:rFonts w:ascii="Times New Roman" w:eastAsia="Times New Roman" w:hAnsi="Times New Roman" w:cs="Times New Roman"/>
          <w:sz w:val="24"/>
          <w:szCs w:val="24"/>
        </w:rPr>
        <w:t xml:space="preserve"> передача возбудителей.</w:t>
      </w:r>
    </w:p>
    <w:p w14:paraId="256C4D9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Меры борьбы</w:t>
      </w:r>
      <w:r>
        <w:rPr>
          <w:rFonts w:ascii="Times New Roman" w:eastAsia="Times New Roman" w:hAnsi="Times New Roman" w:cs="Times New Roman"/>
          <w:sz w:val="24"/>
          <w:szCs w:val="24"/>
        </w:rPr>
        <w:t xml:space="preserve">: обработка жилых помещений инсектицидами, </w:t>
      </w:r>
      <w:proofErr w:type="spellStart"/>
      <w:r>
        <w:rPr>
          <w:rFonts w:ascii="Times New Roman" w:eastAsia="Times New Roman" w:hAnsi="Times New Roman" w:cs="Times New Roman"/>
          <w:sz w:val="24"/>
          <w:szCs w:val="24"/>
        </w:rPr>
        <w:t>засечивание</w:t>
      </w:r>
      <w:proofErr w:type="spellEnd"/>
      <w:r>
        <w:rPr>
          <w:rFonts w:ascii="Times New Roman" w:eastAsia="Times New Roman" w:hAnsi="Times New Roman" w:cs="Times New Roman"/>
          <w:sz w:val="24"/>
          <w:szCs w:val="24"/>
        </w:rPr>
        <w:t xml:space="preserve"> окон, применение </w:t>
      </w:r>
      <w:proofErr w:type="spellStart"/>
      <w:r>
        <w:rPr>
          <w:rFonts w:ascii="Times New Roman" w:eastAsia="Times New Roman" w:hAnsi="Times New Roman" w:cs="Times New Roman"/>
          <w:sz w:val="24"/>
          <w:szCs w:val="24"/>
        </w:rPr>
        <w:t>реппелентов</w:t>
      </w:r>
      <w:proofErr w:type="spellEnd"/>
      <w:r>
        <w:rPr>
          <w:rFonts w:ascii="Times New Roman" w:eastAsia="Times New Roman" w:hAnsi="Times New Roman" w:cs="Times New Roman"/>
          <w:sz w:val="24"/>
          <w:szCs w:val="24"/>
        </w:rPr>
        <w:t>.</w:t>
      </w:r>
    </w:p>
    <w:p w14:paraId="28EEEC64"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46E95D11" w14:textId="1621C77E"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38. Класс Насекомые. Отряд блохи. Морфология. Медицинское и эпидемиологическое значение блохи человеческой</w:t>
      </w:r>
      <w:r>
        <w:rPr>
          <w:rFonts w:ascii="Times New Roman" w:eastAsia="Times New Roman" w:hAnsi="Times New Roman" w:cs="Times New Roman"/>
          <w:sz w:val="24"/>
          <w:szCs w:val="24"/>
          <w:highlight w:val="yellow"/>
        </w:rPr>
        <w:t>.</w:t>
      </w:r>
    </w:p>
    <w:p w14:paraId="01A42C6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Домен: Эукариоты</w:t>
      </w:r>
    </w:p>
    <w:p w14:paraId="1247E2A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Царство: Животные</w:t>
      </w:r>
    </w:p>
    <w:p w14:paraId="6ACEF0D7"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Подцарство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Эуметазои</w:t>
      </w:r>
      <w:proofErr w:type="spellEnd"/>
    </w:p>
    <w:p w14:paraId="1FFA5B1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ранга: </w:t>
      </w:r>
      <w:proofErr w:type="gramStart"/>
      <w:r>
        <w:rPr>
          <w:rFonts w:ascii="Times New Roman" w:eastAsia="Times New Roman" w:hAnsi="Times New Roman" w:cs="Times New Roman"/>
          <w:sz w:val="24"/>
          <w:szCs w:val="24"/>
        </w:rPr>
        <w:t>Двусторонне-симметричные</w:t>
      </w:r>
      <w:proofErr w:type="gramEnd"/>
    </w:p>
    <w:p w14:paraId="6285174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ранга: </w:t>
      </w:r>
      <w:proofErr w:type="spellStart"/>
      <w:r>
        <w:rPr>
          <w:rFonts w:ascii="Times New Roman" w:eastAsia="Times New Roman" w:hAnsi="Times New Roman" w:cs="Times New Roman"/>
          <w:sz w:val="24"/>
          <w:szCs w:val="24"/>
        </w:rPr>
        <w:t>Первичноротые</w:t>
      </w:r>
      <w:proofErr w:type="spellEnd"/>
    </w:p>
    <w:p w14:paraId="26DC140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ранга: Линяющие</w:t>
      </w:r>
    </w:p>
    <w:p w14:paraId="63F8503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ранга: </w:t>
      </w:r>
      <w:proofErr w:type="spellStart"/>
      <w:r>
        <w:rPr>
          <w:rFonts w:ascii="Times New Roman" w:eastAsia="Times New Roman" w:hAnsi="Times New Roman" w:cs="Times New Roman"/>
          <w:sz w:val="24"/>
          <w:szCs w:val="24"/>
        </w:rPr>
        <w:t>Panarthropoda</w:t>
      </w:r>
      <w:proofErr w:type="spellEnd"/>
    </w:p>
    <w:p w14:paraId="48293BD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Тип: Членистоногие</w:t>
      </w:r>
    </w:p>
    <w:p w14:paraId="70EAAC3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Подтип: Трахейнодышащие</w:t>
      </w:r>
    </w:p>
    <w:p w14:paraId="75DD510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Надкласс: Шестиногие</w:t>
      </w:r>
    </w:p>
    <w:p w14:paraId="467B843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 Насекомые</w:t>
      </w:r>
    </w:p>
    <w:p w14:paraId="0B8B1A4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Подкласс: Крылатые насекомые</w:t>
      </w:r>
    </w:p>
    <w:p w14:paraId="727AE9E8"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Инфракласс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Новокрылые</w:t>
      </w:r>
      <w:proofErr w:type="spellEnd"/>
      <w:r>
        <w:rPr>
          <w:rFonts w:ascii="Times New Roman" w:eastAsia="Times New Roman" w:hAnsi="Times New Roman" w:cs="Times New Roman"/>
          <w:sz w:val="24"/>
          <w:szCs w:val="24"/>
        </w:rPr>
        <w:t xml:space="preserve"> насекомые</w:t>
      </w:r>
    </w:p>
    <w:p w14:paraId="706C4F42"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Клада: Насекомые с полным превращением</w:t>
      </w:r>
    </w:p>
    <w:p w14:paraId="0629791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Надотряд: </w:t>
      </w:r>
      <w:proofErr w:type="spellStart"/>
      <w:r>
        <w:rPr>
          <w:rFonts w:ascii="Times New Roman" w:eastAsia="Times New Roman" w:hAnsi="Times New Roman" w:cs="Times New Roman"/>
          <w:sz w:val="24"/>
          <w:szCs w:val="24"/>
        </w:rPr>
        <w:t>Antliophora</w:t>
      </w:r>
      <w:proofErr w:type="spellEnd"/>
    </w:p>
    <w:p w14:paraId="0016057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Отряд: Блохи</w:t>
      </w:r>
    </w:p>
    <w:p w14:paraId="67DBCDD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Развитие: </w:t>
      </w:r>
      <w:r>
        <w:rPr>
          <w:rFonts w:ascii="Times New Roman" w:eastAsia="Times New Roman" w:hAnsi="Times New Roman" w:cs="Times New Roman"/>
          <w:sz w:val="24"/>
          <w:szCs w:val="24"/>
        </w:rPr>
        <w:t>Зрелая самка откладывает яйца на «хозяине», которые обычно с «хозяина» падают. В кладке содержится около 10-15 яичек. Через 1-2 недели из них появляются личинки, представляющие собой маленьких белых червячков. Личинки блох развиваются в местах, где скапливаются разные нечистоты, и питаются либо испражнениями взрослых насекомых, которые содержат остатки крови, либо различными разлагающимися остатками. Через 1-1,5 недели личинки превращаются в куколки, а через 7-10 дней из куколок выходят взрослые насекомые. Весь цикл развития продолжается около четырех недель. Маленькая блоха имеет черный окрас, зрелая – коричневый. Размер блохи варьируется от 1 до 5 мм. Имеют ротовой аппарат колюще-сосущего типа. Благодаря особому строению конечностей насекомое способно легко передвигаться по телу животного, цепляться за него под любым наклоном. Блохи способны прыгать на расстояния во много раз превышающие их размеры (до 30 см в длину и 18-20 см в высоту). Теоретически, взрослое насекомое может прожить до 1,5 лет, но фактический срок жизни составляет 3-4 месяца.</w:t>
      </w:r>
    </w:p>
    <w:p w14:paraId="767397E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Медицинское значение:</w:t>
      </w:r>
      <w:r>
        <w:rPr>
          <w:rFonts w:ascii="Times New Roman" w:eastAsia="Times New Roman" w:hAnsi="Times New Roman" w:cs="Times New Roman"/>
          <w:sz w:val="24"/>
          <w:szCs w:val="24"/>
        </w:rPr>
        <w:t xml:space="preserve"> блохи могут быть переносчиками возбудителей около 25 болезней, таких как сальмонелл, </w:t>
      </w:r>
      <w:proofErr w:type="spellStart"/>
      <w:r>
        <w:rPr>
          <w:rFonts w:ascii="Times New Roman" w:eastAsia="Times New Roman" w:hAnsi="Times New Roman" w:cs="Times New Roman"/>
          <w:sz w:val="24"/>
          <w:szCs w:val="24"/>
        </w:rPr>
        <w:t>бруцелл</w:t>
      </w:r>
      <w:proofErr w:type="spellEnd"/>
      <w:r>
        <w:rPr>
          <w:rFonts w:ascii="Times New Roman" w:eastAsia="Times New Roman" w:hAnsi="Times New Roman" w:cs="Times New Roman"/>
          <w:sz w:val="24"/>
          <w:szCs w:val="24"/>
        </w:rPr>
        <w:t>, гепатита B, C, трипаносомы, возбудителей эпидемического сыпного тифа, вируса клещевого энцефалита и других.</w:t>
      </w:r>
    </w:p>
    <w:p w14:paraId="4B9668C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Причины появления</w:t>
      </w:r>
      <w:r>
        <w:rPr>
          <w:rFonts w:ascii="Times New Roman" w:eastAsia="Times New Roman" w:hAnsi="Times New Roman" w:cs="Times New Roman"/>
          <w:sz w:val="24"/>
          <w:szCs w:val="24"/>
        </w:rPr>
        <w:t xml:space="preserve">: Домашние животные могут принести паразита с улицы, подхватить при общении с другими животными.  В квартиру блохи могут попасть, переместившись с носителя (животного, человека), из подъезда, подвала или от </w:t>
      </w:r>
      <w:proofErr w:type="gramStart"/>
      <w:r>
        <w:rPr>
          <w:rFonts w:ascii="Times New Roman" w:eastAsia="Times New Roman" w:hAnsi="Times New Roman" w:cs="Times New Roman"/>
          <w:sz w:val="24"/>
          <w:szCs w:val="24"/>
        </w:rPr>
        <w:t>соседей .</w:t>
      </w:r>
      <w:proofErr w:type="gramEnd"/>
    </w:p>
    <w:p w14:paraId="643DA20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Симптомы</w:t>
      </w:r>
      <w:proofErr w:type="gramStart"/>
      <w:r>
        <w:rPr>
          <w:rFonts w:ascii="Times New Roman" w:eastAsia="Times New Roman" w:hAnsi="Times New Roman" w:cs="Times New Roman"/>
          <w:sz w:val="24"/>
          <w:szCs w:val="24"/>
        </w:rPr>
        <w:t>: Чтобы</w:t>
      </w:r>
      <w:proofErr w:type="gramEnd"/>
      <w:r>
        <w:rPr>
          <w:rFonts w:ascii="Times New Roman" w:eastAsia="Times New Roman" w:hAnsi="Times New Roman" w:cs="Times New Roman"/>
          <w:sz w:val="24"/>
          <w:szCs w:val="24"/>
        </w:rPr>
        <w:t xml:space="preserve"> убедиться в зараженности </w:t>
      </w:r>
      <w:proofErr w:type="spellStart"/>
      <w:r>
        <w:rPr>
          <w:rFonts w:ascii="Times New Roman" w:eastAsia="Times New Roman" w:hAnsi="Times New Roman" w:cs="Times New Roman"/>
          <w:sz w:val="24"/>
          <w:szCs w:val="24"/>
        </w:rPr>
        <w:t>МирСоветов</w:t>
      </w:r>
      <w:proofErr w:type="spellEnd"/>
      <w:r>
        <w:rPr>
          <w:rFonts w:ascii="Times New Roman" w:eastAsia="Times New Roman" w:hAnsi="Times New Roman" w:cs="Times New Roman"/>
          <w:sz w:val="24"/>
          <w:szCs w:val="24"/>
        </w:rPr>
        <w:t xml:space="preserve"> рекомендует периодически проверять наличие блох по местам, открытым для просмотра: и у кошек, и у собак – это живот (зона, где растет наименьшее количество шерсти и открывается светлая кожа, на фоне которой можно заметить насекомое) и височная область, около ушей (там тоже растет редкая шерсть). Из-за зуда у животного может начаться бессонница, исчезнуть аппетит.</w:t>
      </w:r>
    </w:p>
    <w:p w14:paraId="2B7DF8A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Места поражения у человека</w:t>
      </w:r>
      <w:r>
        <w:rPr>
          <w:rFonts w:ascii="Times New Roman" w:eastAsia="Times New Roman" w:hAnsi="Times New Roman" w:cs="Times New Roman"/>
          <w:sz w:val="24"/>
          <w:szCs w:val="24"/>
        </w:rPr>
        <w:t xml:space="preserve"> – это ноги: подъём, лодыжки, щиколотки. Укусы насекомых вызывают сильный зуд, что может привести к расчесам, а затем к гнойничковым поражениям кожи. Они не похожи на комариные, так как заживание проходит намного дольше, и на месте укусов длительное время остаются маленькие шрамы.</w:t>
      </w:r>
    </w:p>
    <w:p w14:paraId="1AB90027"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Способы борьбы</w:t>
      </w:r>
      <w:proofErr w:type="gramStart"/>
      <w:r>
        <w:rPr>
          <w:rFonts w:ascii="Times New Roman" w:eastAsia="Times New Roman" w:hAnsi="Times New Roman" w:cs="Times New Roman"/>
          <w:sz w:val="24"/>
          <w:szCs w:val="24"/>
        </w:rPr>
        <w:t>: У</w:t>
      </w:r>
      <w:proofErr w:type="gramEnd"/>
      <w:r>
        <w:rPr>
          <w:rFonts w:ascii="Times New Roman" w:eastAsia="Times New Roman" w:hAnsi="Times New Roman" w:cs="Times New Roman"/>
          <w:sz w:val="24"/>
          <w:szCs w:val="24"/>
        </w:rPr>
        <w:t xml:space="preserve"> животных скопление наблюдается в труднодоступных местах, там, где шерсть наиболее густа, как правило, у хвоста на крупе и в районе холки (между лопатками). </w:t>
      </w:r>
    </w:p>
    <w:p w14:paraId="464797B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блоха может обитать на высоте до 1 метра: в вещах, мягких игрушках, щелях, мебели, на коврах и паласах, под плинтусами.</w:t>
      </w:r>
    </w:p>
    <w:p w14:paraId="4393D5C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защиты домашних животных от паразитов существует 5 разновидностей препаратов: шампуни, капли, таблетки, спреи и ошейники. Многие из них также защищают или освобождают животных от клещей, вшей, </w:t>
      </w:r>
      <w:proofErr w:type="spellStart"/>
      <w:r>
        <w:rPr>
          <w:rFonts w:ascii="Times New Roman" w:eastAsia="Times New Roman" w:hAnsi="Times New Roman" w:cs="Times New Roman"/>
          <w:sz w:val="24"/>
          <w:szCs w:val="24"/>
        </w:rPr>
        <w:t>власоедов</w:t>
      </w:r>
      <w:proofErr w:type="spellEnd"/>
      <w:r>
        <w:rPr>
          <w:rFonts w:ascii="Times New Roman" w:eastAsia="Times New Roman" w:hAnsi="Times New Roman" w:cs="Times New Roman"/>
          <w:sz w:val="24"/>
          <w:szCs w:val="24"/>
        </w:rPr>
        <w:t>.</w:t>
      </w:r>
    </w:p>
    <w:p w14:paraId="197D9AD3"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следует обработать коврики, подстилки, корзины для животных во избежание повторного заражения питомцев паразитами.</w:t>
      </w:r>
    </w:p>
    <w:p w14:paraId="02A94E7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Из помещения</w:t>
      </w:r>
      <w:r>
        <w:rPr>
          <w:rFonts w:ascii="Times New Roman" w:eastAsia="Times New Roman" w:hAnsi="Times New Roman" w:cs="Times New Roman"/>
          <w:sz w:val="24"/>
          <w:szCs w:val="24"/>
        </w:rPr>
        <w:t xml:space="preserve">: Полы, плинтусы, столы, шкафы, подоконники вымыть, мебель (диваны, кровати, кресла), паласы, ковры тщательно пропылесосить. Пылесос – незаменимая вещь при удалении кладки яиц в предметах, содержащих ворс или нити. </w:t>
      </w:r>
    </w:p>
    <w:p w14:paraId="343425D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Белье, мягкие игрушки, тапочки и те вещи, в которых предположительно или фактически поселилось насекомое, следует постирать в горячей воде.</w:t>
      </w:r>
    </w:p>
    <w:p w14:paraId="2D40E16A"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4F9B7CB2" w14:textId="70EF73F8"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39. Класс Насекомые. Отряд Вши. Морфология. Медицинское и эпидемиологическое значение головной, платяной и лобковой вшей</w:t>
      </w:r>
      <w:r>
        <w:rPr>
          <w:rFonts w:ascii="Times New Roman" w:eastAsia="Times New Roman" w:hAnsi="Times New Roman" w:cs="Times New Roman"/>
          <w:sz w:val="24"/>
          <w:szCs w:val="24"/>
          <w:highlight w:val="yellow"/>
        </w:rPr>
        <w:t>.</w:t>
      </w:r>
    </w:p>
    <w:p w14:paraId="1B0BAB3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Морфология</w:t>
      </w:r>
      <w:proofErr w:type="gramStart"/>
      <w:r>
        <w:rPr>
          <w:rFonts w:ascii="Times New Roman" w:eastAsia="Times New Roman" w:hAnsi="Times New Roman" w:cs="Times New Roman"/>
          <w:sz w:val="24"/>
          <w:szCs w:val="24"/>
        </w:rPr>
        <w:t>: Относятся</w:t>
      </w:r>
      <w:proofErr w:type="gramEnd"/>
      <w:r>
        <w:rPr>
          <w:rFonts w:ascii="Times New Roman" w:eastAsia="Times New Roman" w:hAnsi="Times New Roman" w:cs="Times New Roman"/>
          <w:sz w:val="24"/>
          <w:szCs w:val="24"/>
        </w:rPr>
        <w:t xml:space="preserve"> к бытовым насекомым. Постоянные эктопаразиты. Человек для них является единственным хозяином Платяная вошь </w:t>
      </w:r>
      <w:proofErr w:type="spellStart"/>
      <w:r>
        <w:rPr>
          <w:rFonts w:ascii="Times New Roman" w:eastAsia="Times New Roman" w:hAnsi="Times New Roman" w:cs="Times New Roman"/>
          <w:sz w:val="24"/>
          <w:szCs w:val="24"/>
        </w:rPr>
        <w:t>Pediculus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vestimenti</w:t>
      </w:r>
      <w:proofErr w:type="spellEnd"/>
      <w:r>
        <w:rPr>
          <w:rFonts w:ascii="Times New Roman" w:eastAsia="Times New Roman" w:hAnsi="Times New Roman" w:cs="Times New Roman"/>
          <w:sz w:val="24"/>
          <w:szCs w:val="24"/>
        </w:rPr>
        <w:t xml:space="preserve"> (подвид человеческой вши </w:t>
      </w:r>
      <w:proofErr w:type="spellStart"/>
      <w:r>
        <w:rPr>
          <w:rFonts w:ascii="Times New Roman" w:eastAsia="Times New Roman" w:hAnsi="Times New Roman" w:cs="Times New Roman"/>
          <w:sz w:val="24"/>
          <w:szCs w:val="24"/>
        </w:rPr>
        <w:t>Pediculus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humanus</w:t>
      </w:r>
      <w:proofErr w:type="spellEnd"/>
      <w:r>
        <w:rPr>
          <w:rFonts w:ascii="Times New Roman" w:eastAsia="Times New Roman" w:hAnsi="Times New Roman" w:cs="Times New Roman"/>
          <w:sz w:val="24"/>
          <w:szCs w:val="24"/>
        </w:rPr>
        <w:t>). Размеры до 4.7 мм. Тело разделено на голову, грудь и брюшко. На голове простые глаза и усики. В центральной части груди расположена небольшая продольная полоска (</w:t>
      </w:r>
      <w:proofErr w:type="spellStart"/>
      <w:r>
        <w:rPr>
          <w:rFonts w:ascii="Times New Roman" w:eastAsia="Times New Roman" w:hAnsi="Times New Roman" w:cs="Times New Roman"/>
          <w:sz w:val="24"/>
          <w:szCs w:val="24"/>
        </w:rPr>
        <w:t>эндоскелет</w:t>
      </w:r>
      <w:proofErr w:type="spellEnd"/>
      <w:r>
        <w:rPr>
          <w:rFonts w:ascii="Times New Roman" w:eastAsia="Times New Roman" w:hAnsi="Times New Roman" w:cs="Times New Roman"/>
          <w:sz w:val="24"/>
          <w:szCs w:val="24"/>
        </w:rPr>
        <w:t xml:space="preserve">), от которой </w:t>
      </w:r>
      <w:r>
        <w:rPr>
          <w:rFonts w:ascii="Times New Roman" w:eastAsia="Times New Roman" w:hAnsi="Times New Roman" w:cs="Times New Roman"/>
          <w:sz w:val="24"/>
          <w:szCs w:val="24"/>
        </w:rPr>
        <w:lastRenderedPageBreak/>
        <w:t>радиально отходят мышцы ног. Грудь несет 3 пары конечностей, состоящих из 5 сегментов. На последнем членике лапки имеется коготок. На боковых сторонах груди и брюшка расположены дыхальца. Отличие самки и самца – у самца задний конец тела округлен, через хитин просвечивают вспомогательные части копулятивного аппарата, а у самки задний конец брюшка раздвоен (иногда через хитиновый покров 1-3 овальных яйца – гниды</w:t>
      </w:r>
      <w:proofErr w:type="gramStart"/>
      <w:r>
        <w:rPr>
          <w:rFonts w:ascii="Times New Roman" w:eastAsia="Times New Roman" w:hAnsi="Times New Roman" w:cs="Times New Roman"/>
          <w:sz w:val="24"/>
          <w:szCs w:val="24"/>
        </w:rPr>
        <w:t>).Ротовой</w:t>
      </w:r>
      <w:proofErr w:type="gramEnd"/>
      <w:r>
        <w:rPr>
          <w:rFonts w:ascii="Times New Roman" w:eastAsia="Times New Roman" w:hAnsi="Times New Roman" w:cs="Times New Roman"/>
          <w:sz w:val="24"/>
          <w:szCs w:val="24"/>
        </w:rPr>
        <w:t xml:space="preserve"> аппарат колюще-сосущего типа Развитие с неполным превращением, все стадии жизненного цикла обитают и питаются на хозяине. Паразитирование называется педикулёзом. Слюна вшей обладает токсическими свойствами, вызывает ощущение жжения и зуда.</w:t>
      </w:r>
    </w:p>
    <w:p w14:paraId="29B4C5DC"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u w:val="single"/>
        </w:rPr>
        <w:t>Мед.значение</w:t>
      </w:r>
      <w:proofErr w:type="spellEnd"/>
      <w:r>
        <w:rPr>
          <w:rFonts w:ascii="Times New Roman" w:eastAsia="Times New Roman" w:hAnsi="Times New Roman" w:cs="Times New Roman"/>
          <w:sz w:val="24"/>
          <w:szCs w:val="24"/>
        </w:rPr>
        <w:t>: является переносчиком возбудителей возвратного тифа, эпидемического сыпного тифа, волынской лихорадки.</w:t>
      </w:r>
    </w:p>
    <w:p w14:paraId="17175115"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Головная вошь </w:t>
      </w:r>
      <w:proofErr w:type="spellStart"/>
      <w:r>
        <w:rPr>
          <w:rFonts w:ascii="Times New Roman" w:eastAsia="Times New Roman" w:hAnsi="Times New Roman" w:cs="Times New Roman"/>
          <w:sz w:val="24"/>
          <w:szCs w:val="24"/>
          <w:u w:val="single"/>
        </w:rPr>
        <w:t>Pediculus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humanus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capitis</w:t>
      </w:r>
      <w:proofErr w:type="spellEnd"/>
      <w:r>
        <w:rPr>
          <w:rFonts w:ascii="Times New Roman" w:eastAsia="Times New Roman" w:hAnsi="Times New Roman" w:cs="Times New Roman"/>
          <w:sz w:val="24"/>
          <w:szCs w:val="24"/>
        </w:rPr>
        <w:t>: Размер тела 3 мм. Голова, грудь и брюшко четко отделены. Питается 2-3 раза в сутки. В остальном похожа на платяную вошь.</w:t>
      </w:r>
    </w:p>
    <w:p w14:paraId="748E4308"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u w:val="single"/>
        </w:rPr>
        <w:t>Платяна́я</w:t>
      </w:r>
      <w:proofErr w:type="spellEnd"/>
      <w:r>
        <w:rPr>
          <w:rFonts w:ascii="Times New Roman" w:eastAsia="Times New Roman" w:hAnsi="Times New Roman" w:cs="Times New Roman"/>
          <w:sz w:val="24"/>
          <w:szCs w:val="24"/>
          <w:u w:val="single"/>
        </w:rPr>
        <w:t xml:space="preserve"> вошь (нательная вошь) (</w:t>
      </w:r>
      <w:proofErr w:type="spellStart"/>
      <w:r>
        <w:rPr>
          <w:rFonts w:ascii="Times New Roman" w:eastAsia="Times New Roman" w:hAnsi="Times New Roman" w:cs="Times New Roman"/>
          <w:sz w:val="24"/>
          <w:szCs w:val="24"/>
          <w:u w:val="single"/>
        </w:rPr>
        <w:t>Pediculus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corporis</w:t>
      </w:r>
      <w:proofErr w:type="spellEnd"/>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Наряду с головной вошью, одна из двух форм человеческих вшей. По мнению Марка </w:t>
      </w:r>
      <w:proofErr w:type="spellStart"/>
      <w:r>
        <w:rPr>
          <w:rFonts w:ascii="Times New Roman" w:eastAsia="Times New Roman" w:hAnsi="Times New Roman" w:cs="Times New Roman"/>
          <w:sz w:val="24"/>
          <w:szCs w:val="24"/>
        </w:rPr>
        <w:t>Стоункинга</w:t>
      </w:r>
      <w:proofErr w:type="spellEnd"/>
      <w:r>
        <w:rPr>
          <w:rFonts w:ascii="Times New Roman" w:eastAsia="Times New Roman" w:hAnsi="Times New Roman" w:cs="Times New Roman"/>
          <w:sz w:val="24"/>
          <w:szCs w:val="24"/>
        </w:rPr>
        <w:t xml:space="preserve">, собравшего образцы головных и платяных вшей у жителей 12 стран от Эфиопии до Эквадора и Новой Гвинеи, ответвление, образованное в результате появления платяной вши на ветви головной вши, образовалось не более 72±42 тыс. лет назад. Возникновение платяной вши связывают с распространением одежды. Головная и платяная вши рассматриваются как </w:t>
      </w:r>
      <w:proofErr w:type="spellStart"/>
      <w:r>
        <w:rPr>
          <w:rFonts w:ascii="Times New Roman" w:eastAsia="Times New Roman" w:hAnsi="Times New Roman" w:cs="Times New Roman"/>
          <w:sz w:val="24"/>
          <w:szCs w:val="24"/>
        </w:rPr>
        <w:t>морфотипы</w:t>
      </w:r>
      <w:proofErr w:type="spellEnd"/>
      <w:r>
        <w:rPr>
          <w:rFonts w:ascii="Times New Roman" w:eastAsia="Times New Roman" w:hAnsi="Times New Roman" w:cs="Times New Roman"/>
          <w:sz w:val="24"/>
          <w:szCs w:val="24"/>
        </w:rPr>
        <w:t xml:space="preserve"> одного вида. Однако уточнение их таксономического статуса требует дополнительных исследований. Платяная вошь обычно паразитирует на одежде человека. При этом она живёт и откладывает яйца (гниды) в складках одежды и на её ворсе, а питается временно переходя с одежды на кожный покров. Вши хорошо приспособлены к питанию на хозяевах. При этом считается, что платяная вошь, в отличие от головной, эволюционно более молодой вид паразита, поскольку одежда как субстрат для проживания появилась значительно позже, чем волосы на кожном покрове млекопитающих. Ротовой аппарат насекомого-паразита представляет собой колющие иглы, заключенные в выворачивающуюся из ротовой полости мягкую трубку (хоботок), края которой плотно прижимаются к прокалываемой коже. </w:t>
      </w:r>
      <w:proofErr w:type="spellStart"/>
      <w:r>
        <w:rPr>
          <w:rFonts w:ascii="Times New Roman" w:eastAsia="Times New Roman" w:hAnsi="Times New Roman" w:cs="Times New Roman"/>
          <w:sz w:val="24"/>
          <w:szCs w:val="24"/>
        </w:rPr>
        <w:t>Кровососание</w:t>
      </w:r>
      <w:proofErr w:type="spellEnd"/>
      <w:r>
        <w:rPr>
          <w:rFonts w:ascii="Times New Roman" w:eastAsia="Times New Roman" w:hAnsi="Times New Roman" w:cs="Times New Roman"/>
          <w:sz w:val="24"/>
          <w:szCs w:val="24"/>
        </w:rPr>
        <w:t xml:space="preserve"> осуществляется за счет мышечных сокращений глоточного насоса и глотки. В слюне вшей содержится фермент, препятствующий свертыванию крови. Из короткого пищевода кровь поступает в сильно растягивающийся желудок. Обычно взрослая особь выпивает от 1 до 3 </w:t>
      </w:r>
      <w:proofErr w:type="spellStart"/>
      <w:r>
        <w:rPr>
          <w:rFonts w:ascii="Times New Roman" w:eastAsia="Times New Roman" w:hAnsi="Times New Roman" w:cs="Times New Roman"/>
          <w:sz w:val="24"/>
          <w:szCs w:val="24"/>
        </w:rPr>
        <w:t>мкл</w:t>
      </w:r>
      <w:proofErr w:type="spellEnd"/>
      <w:r>
        <w:rPr>
          <w:rFonts w:ascii="Times New Roman" w:eastAsia="Times New Roman" w:hAnsi="Times New Roman" w:cs="Times New Roman"/>
          <w:sz w:val="24"/>
          <w:szCs w:val="24"/>
        </w:rPr>
        <w:t xml:space="preserve"> (0,001—0,003 мл) крови. Средний вес насекомого равен 1 мг. Самки больше размерами и весом и выпивают больше крови, чем самцы. Через полупрозрачный хитин хорошо виден процесс питания вшей кровью: их брюшко раздувается, кишечник ритмично сокращается, принимая в себя все новые и новые порции крови, а тельце её становится темно-красного цвета. В 2010 году был расшифрован геном платяной вши. Его объём оказался наименьшим среди всех изученных насекомых — всего 108 миллионов пар нуклеотидов.</w:t>
      </w:r>
    </w:p>
    <w:p w14:paraId="10AE70C9"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Лобковая вошь </w:t>
      </w:r>
      <w:proofErr w:type="spellStart"/>
      <w:r>
        <w:rPr>
          <w:rFonts w:ascii="Times New Roman" w:eastAsia="Times New Roman" w:hAnsi="Times New Roman" w:cs="Times New Roman"/>
          <w:sz w:val="24"/>
          <w:szCs w:val="24"/>
          <w:u w:val="single"/>
        </w:rPr>
        <w:t>Phthirus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pubis</w:t>
      </w:r>
      <w:proofErr w:type="spellEnd"/>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вызывает педикулёз. Размер не более 1.5мм. Грудь и брюшко слиты. Питается почти постоянно, малыми порциями</w:t>
      </w:r>
    </w:p>
    <w:p w14:paraId="0F2991A2" w14:textId="77777777" w:rsidR="00500133" w:rsidRDefault="00005E0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u w:val="single"/>
        </w:rPr>
        <w:t>Мед.значение</w:t>
      </w:r>
      <w:proofErr w:type="spellEnd"/>
      <w:proofErr w:type="gramStart"/>
      <w:r>
        <w:rPr>
          <w:rFonts w:ascii="Times New Roman" w:eastAsia="Times New Roman" w:hAnsi="Times New Roman" w:cs="Times New Roman"/>
          <w:sz w:val="24"/>
          <w:szCs w:val="24"/>
        </w:rPr>
        <w:t>: Является</w:t>
      </w:r>
      <w:proofErr w:type="gramEnd"/>
      <w:r>
        <w:rPr>
          <w:rFonts w:ascii="Times New Roman" w:eastAsia="Times New Roman" w:hAnsi="Times New Roman" w:cs="Times New Roman"/>
          <w:sz w:val="24"/>
          <w:szCs w:val="24"/>
        </w:rPr>
        <w:t xml:space="preserve"> только паразитом, распространена повсеместно. Обитает на лобке, в подмышечных впадинах, иногда на бровях и ресницах. Зараженность лобковыми вшами называется фтириазом.</w:t>
      </w:r>
    </w:p>
    <w:p w14:paraId="48C4B9A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Борьба</w:t>
      </w:r>
      <w:r>
        <w:rPr>
          <w:rFonts w:ascii="Times New Roman" w:eastAsia="Times New Roman" w:hAnsi="Times New Roman" w:cs="Times New Roman"/>
          <w:sz w:val="24"/>
          <w:szCs w:val="24"/>
        </w:rPr>
        <w:t>: борьба с педикулёзом (соблюдение правил личной гигиены, особенно в местах массового скопления людей), химические средства борьбы со вшами, применение лекарственных препаратов.</w:t>
      </w:r>
    </w:p>
    <w:p w14:paraId="3E145381"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Борьба с педикулезом</w:t>
      </w:r>
      <w:r>
        <w:rPr>
          <w:rFonts w:ascii="Times New Roman" w:eastAsia="Times New Roman" w:hAnsi="Times New Roman" w:cs="Times New Roman"/>
          <w:sz w:val="24"/>
          <w:szCs w:val="24"/>
        </w:rPr>
        <w:t>: необходимо регулярно мыться, проводить смену и стирку нательного и постельного белья, систематическую чистку верхней одежды, постельных принадлежностей, регулярную уборку помещений. Необходимо также регулярно стричься. Нельзя пользоваться чужими расческами, головными уборами и одеждой. Избегание контакта с человеком, больным педикулезом.</w:t>
      </w:r>
    </w:p>
    <w:p w14:paraId="015E4C9A"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2CD4490A" w14:textId="2D145DC6"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40. Ядовитые животные, их классификация. Медицинское значение ядовитых беспозвоночных</w:t>
      </w:r>
      <w:r>
        <w:rPr>
          <w:rFonts w:ascii="Times New Roman" w:eastAsia="Times New Roman" w:hAnsi="Times New Roman" w:cs="Times New Roman"/>
          <w:sz w:val="24"/>
          <w:szCs w:val="24"/>
          <w:highlight w:val="yellow"/>
        </w:rPr>
        <w:t>.</w:t>
      </w:r>
    </w:p>
    <w:p w14:paraId="6702E1E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сейчас известно более 50 тысяч видов беспозвоночных, вырабатывающих яды. Но изучено пока только около 60 ядовитых соединений.</w:t>
      </w:r>
    </w:p>
    <w:p w14:paraId="74A1D3A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Ядовитость - один из важнейших механизмов в борьбе за существование на разных этапах развития эволюционного процесса. Ядовитые вещества (</w:t>
      </w:r>
      <w:proofErr w:type="spellStart"/>
      <w:r>
        <w:rPr>
          <w:rFonts w:ascii="Times New Roman" w:eastAsia="Times New Roman" w:hAnsi="Times New Roman" w:cs="Times New Roman"/>
          <w:sz w:val="24"/>
          <w:szCs w:val="24"/>
        </w:rPr>
        <w:t>зоотоксины</w:t>
      </w:r>
      <w:proofErr w:type="spellEnd"/>
      <w:r>
        <w:rPr>
          <w:rFonts w:ascii="Times New Roman" w:eastAsia="Times New Roman" w:hAnsi="Times New Roman" w:cs="Times New Roman"/>
          <w:sz w:val="24"/>
          <w:szCs w:val="24"/>
        </w:rPr>
        <w:t xml:space="preserve">) используются беспозвоночными как орудие защиты или нападения. Но даже в случае агрессии </w:t>
      </w:r>
      <w:proofErr w:type="spellStart"/>
      <w:r>
        <w:rPr>
          <w:rFonts w:ascii="Times New Roman" w:eastAsia="Times New Roman" w:hAnsi="Times New Roman" w:cs="Times New Roman"/>
          <w:sz w:val="24"/>
          <w:szCs w:val="24"/>
        </w:rPr>
        <w:t>зоотоксины</w:t>
      </w:r>
      <w:proofErr w:type="spellEnd"/>
      <w:r>
        <w:rPr>
          <w:rFonts w:ascii="Times New Roman" w:eastAsia="Times New Roman" w:hAnsi="Times New Roman" w:cs="Times New Roman"/>
          <w:sz w:val="24"/>
          <w:szCs w:val="24"/>
        </w:rPr>
        <w:t xml:space="preserve"> применяются только для добычи пищи, бесцельное убийство несвойственно животным. Многие ядовитые существа являются источником повышенной опасности для человека, в то же время целые ряд из них обладают ядами с удивительными свойствами, применение которых в научных лабораториях и клиниках уже принесло пользу.</w:t>
      </w:r>
    </w:p>
    <w:p w14:paraId="7F4295D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Сами по себе ядовитые аппараты, ядовитые выделения, пахучие железы, ядоносные волоски - еще не защита от врагов. Какой в них смысл, если на теле нет соответствующих опознавательных знаков, свидетельствующих об их несъедобности и ядовитости. Все насекомые, которых природа одарила защитными </w:t>
      </w:r>
      <w:r>
        <w:rPr>
          <w:rFonts w:ascii="Times New Roman" w:eastAsia="Times New Roman" w:hAnsi="Times New Roman" w:cs="Times New Roman"/>
          <w:sz w:val="24"/>
          <w:szCs w:val="24"/>
        </w:rPr>
        <w:lastRenderedPageBreak/>
        <w:t>приспособлениями, хорошо различимы и ярко окрашены. Эта окраска составлена по принципу контрастности цветов, широко применяемому и в живописи: красный цвет сочетается с черным или белым, желтый - с черным, красно-оранжевый - с черным, синий - с желтым и т. д. Яркие полосы и пятна хорошо заметны, так как окружены контрастирующей каемкой. Ядовитые и вонючие насекомые держатся открыто, не скрываясь, обычно садятся на самые верхушки растений, посещают большие светлые цветы, медлительны, степенны, неповоротливы. Им ни к чему суетливость, осторожность, скрытность, они не умеют затаиваться, спокойны, уверены в своей неприкосновенности. Кроме того, для усиления эффекта предупреждающей окраски они нередко объединяются в скопления. Так заметнее еще издали. К примеру, скапливаются вместе клопы-щитники и гусеницы некоторых видов бабочек.</w:t>
      </w:r>
    </w:p>
    <w:p w14:paraId="387B855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Всех ядовитых животных можно разделить на две большие группы:</w:t>
      </w:r>
      <w:r>
        <w:rPr>
          <w:rFonts w:ascii="Times New Roman" w:eastAsia="Times New Roman" w:hAnsi="Times New Roman" w:cs="Times New Roman"/>
          <w:sz w:val="24"/>
          <w:szCs w:val="24"/>
        </w:rPr>
        <w:t xml:space="preserve"> первично-ядовитых и вторично-ядовитых. К первично-ядовитым относятся животные, вырабатывающие ядовитый секрет в специальных железах или имеющих ядовитые продукты метаболизма. Как правило, ядовитость первично-ядовитых животных является видовым признаком и встречается у всех особей данного вида. К вторично-ядовитым относятся животные, аккумулирующие экзогенные яды и проявляющие токсичность только при приеме в пищу. Примером могут служить насекомые, питающиеся на ядовитых растениях.</w:t>
      </w:r>
    </w:p>
    <w:p w14:paraId="75B8316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Первично-ядовитые животные различаются по способам выработки яда и его применения и делятся на активно- и пассивно ядовитых. Активно-ядовитые животные, имеющие специализированный ядовитый аппарат, снабженный ранящим устройством, называются вооруженными. В типичном случае аппарат таких животных имеет ядовитую железу с выводным протоком и ранящее приспособление (жало у пчел и ос). В деталях строение ядовитого аппарата может варьировать, однако для всех вооруженных беспозвоночных характерно наличие ранящего аппарата, позволяющего вводить ядовитый секрет в тело жертвы, минуя пищеварительный тракт.</w:t>
      </w:r>
    </w:p>
    <w:p w14:paraId="364C167C"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Другую группу активно-ядовитых животных составляют организмы, ядовитые аппараты которых лишены ранящего приспособления. Это - невооруженные ядовитые животные. Примером могут служить анальные железы жужелиц. Ядовитые секреты этих желез вызывают токсический эффект при контакте с покровами тела жертвы. Чем энергичнее идет всасывание ядов с таких покровов (особенно слизистых), тем эффективнее его действие.</w:t>
      </w:r>
    </w:p>
    <w:p w14:paraId="2007536A"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пассивно-ядовитых животных яды вырабатываются в организме и накапливаются в различных органах и тканях, как, например, у жуков-листоедов.</w:t>
      </w:r>
    </w:p>
    <w:p w14:paraId="5417BE1B"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Пассивно-ядовитые и вторично-ядовитые животные представляют опасность только при попадании в пищеварительный канал, однако существенным различием между ними является постоянство ядовитости для первых и ее спорадический характер для вторых.</w:t>
      </w:r>
    </w:p>
    <w:p w14:paraId="2DE4FF48"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то, что многие ядовитые животные являются опасными для человека, они сами нуждаются в защите и охране. В результате хозяйственной деятельности происходит катастрофическое уменьшение числа видов животных, обитающих на нашей планете. И этот процесс касается, может быть, даже в большей степени, чем других, именно ядовитых животных. Их охрана включает, по меньшей мере, два аспекта: охрану видов, полезных для человека, являющихся источниками ценных ядовитых веществ (пчелы), опылителями растений (шмели, пчелы), хищниками или паразитами, уничтожающими вредных насекомых (муравьи, пауки, осы), и охрану видов, полезность которых не установлена, но входящих в состав тех или иных биоценозов и обеспечивающих наряду с другими животными их устойчивость и способность противостоять различным внешним воздействиям.</w:t>
      </w:r>
    </w:p>
    <w:p w14:paraId="2908D7B9" w14:textId="77777777" w:rsidR="00A22666" w:rsidRDefault="00A22666">
      <w:pPr>
        <w:spacing w:after="0" w:line="240" w:lineRule="auto"/>
        <w:jc w:val="both"/>
        <w:rPr>
          <w:rFonts w:ascii="Times New Roman" w:eastAsia="Times New Roman" w:hAnsi="Times New Roman" w:cs="Times New Roman"/>
          <w:b/>
          <w:sz w:val="24"/>
          <w:szCs w:val="24"/>
          <w:highlight w:val="yellow"/>
        </w:rPr>
      </w:pPr>
    </w:p>
    <w:p w14:paraId="45222F18" w14:textId="19AD50FE"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41. Ядовитые животные, их классификация. Медицинское значение ядовитых позвоночных</w:t>
      </w:r>
      <w:r>
        <w:rPr>
          <w:rFonts w:ascii="Times New Roman" w:eastAsia="Times New Roman" w:hAnsi="Times New Roman" w:cs="Times New Roman"/>
          <w:sz w:val="24"/>
          <w:szCs w:val="24"/>
          <w:highlight w:val="yellow"/>
        </w:rPr>
        <w:t>.</w:t>
      </w:r>
    </w:p>
    <w:p w14:paraId="4B757F9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около 5000 видов ядовитых позвоночных животных. Они содержат в организме постоянно или периодически вещества, токсичные для особей других видов. В малых дозах яд, попавший в организм другого животного, вызывает болезненные расстройства, в больших дозах — смерть. Одни виды ядовитых животных имеют особые железы, вырабатывающие яд, другие содержат токсические вещества в тех или иных органах и тканях. У некоторых видов имеется ранящий аппарат, способствующий введению яда в тело врага или жертвы. У многих животных (змеи) ядовитые железы связаны с ротовыми органами, и яд вводится в тело жертвы при укусе или уколе в случае защиты или нападения. У позвоночных, имеющих ядовитые железы, но не имеющих специального аппарата для введения яда в тело жертвы, например земноводных (саламандры, тритоны, жабы), железы расположены в различных участках кожи; при раздражении животного яд выделяется на поверхность кожи и действует на слизистые оболочки хищника.</w:t>
      </w:r>
    </w:p>
    <w:p w14:paraId="75AB9AF7"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Ядовитые рыбы</w:t>
      </w:r>
    </w:p>
    <w:p w14:paraId="5364E5E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Известно около 200 видов рыб, имеющих ядовитые колючки или шипы. Ядовитые рыбы делятся на активно-ядовитых и пассивно-ядовитых.</w:t>
      </w:r>
    </w:p>
    <w:p w14:paraId="60D47F3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Активно-ядовитые рыбы обычно ведут малоподвижный образ жизни, подкарауливая свою добычу. Одна из наиболее опасных ядовитых рыб — скат-хвостокол — встречается по всему побережью Мирового океана. Чаще всего страдают от уколов скатов рыбаки, аквалангисты и просто купающиеся. Однако скаты практически никогда не используют свой шип для нападения. Укол вызывает сильную боль, слабость, потерю сознания, диарею, судороги, нарушение дыхания. Укол в грудь или живот может закончиться летально.</w:t>
      </w:r>
    </w:p>
    <w:p w14:paraId="532273CB"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Ядовитые амфибии: саламандры, жабы, лягушки</w:t>
      </w:r>
    </w:p>
    <w:p w14:paraId="6BC11FC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Чаще ядовитыми бывают амфибии, обитающие в тропическом климате. В джунглях Южной Америки водится лягушка — кокой, яд которой является самым сильным из известных органических ядов.</w:t>
      </w:r>
    </w:p>
    <w:p w14:paraId="6AEC870E"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Ядовитые рептилии</w:t>
      </w:r>
    </w:p>
    <w:p w14:paraId="0F0610CF"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ядовитых змей характерно наличие ядоносных зубов и желез, вырабатывающих яд. Ядовитые железы являются парным образованием и располагаются по обеим сторонам головы позади глаз, покрытые височными мышцами. Их выводные каналы открываются у основания ядоносных зубов.</w:t>
      </w:r>
    </w:p>
    <w:p w14:paraId="76BF9E40" w14:textId="77777777" w:rsidR="00500133" w:rsidRDefault="00005E0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 форме и расположению зубов змеи делятся условно на три группы.</w:t>
      </w:r>
    </w:p>
    <w:p w14:paraId="30270146"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Гладкозубые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ужы</w:t>
      </w:r>
      <w:proofErr w:type="spellEnd"/>
      <w:r>
        <w:rPr>
          <w:rFonts w:ascii="Times New Roman" w:eastAsia="Times New Roman" w:hAnsi="Times New Roman" w:cs="Times New Roman"/>
          <w:sz w:val="24"/>
          <w:szCs w:val="24"/>
        </w:rPr>
        <w:t>, полозы). Не ядовиты. Зубы однородные,</w:t>
      </w:r>
    </w:p>
    <w:p w14:paraId="6368B65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гладкие, лишены каналов.</w:t>
      </w:r>
    </w:p>
    <w:p w14:paraId="4329091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u w:val="single"/>
        </w:rPr>
        <w:t>Заднебороздчатые</w:t>
      </w:r>
      <w:proofErr w:type="spellEnd"/>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(кошачья и ящерная змеи). Ядовитые </w:t>
      </w:r>
      <w:proofErr w:type="spellStart"/>
      <w:r>
        <w:rPr>
          <w:rFonts w:ascii="Times New Roman" w:eastAsia="Times New Roman" w:hAnsi="Times New Roman" w:cs="Times New Roman"/>
          <w:sz w:val="24"/>
          <w:szCs w:val="24"/>
        </w:rPr>
        <w:t>зу</w:t>
      </w:r>
      <w:proofErr w:type="spellEnd"/>
    </w:p>
    <w:p w14:paraId="184F9CFE"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 расположены на заднем конце верхней челюсти с желобком на</w:t>
      </w:r>
    </w:p>
    <w:p w14:paraId="41466EA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задней поверхности. В основании желобка открывается проток железы, вырабатывающей яд. Не представляют для человека особой опасности, так как их ядоносные зубы расположены глубоко в пасти; ввести свой яд в человека эти змеи не могут.</w:t>
      </w:r>
    </w:p>
    <w:p w14:paraId="460ECC5D"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Переднебороздчатые</w:t>
      </w:r>
      <w:proofErr w:type="spellEnd"/>
      <w:r>
        <w:rPr>
          <w:rFonts w:ascii="Times New Roman" w:eastAsia="Times New Roman" w:hAnsi="Times New Roman" w:cs="Times New Roman"/>
          <w:sz w:val="24"/>
          <w:szCs w:val="24"/>
        </w:rPr>
        <w:t xml:space="preserve"> (гадюка, кобра). Ядоносные зубы расположены в переднем отделе верхней челюсти. На передней поверхности имеются борозды для стока яда.</w:t>
      </w:r>
    </w:p>
    <w:p w14:paraId="40C2D644"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Укусы приводят к отравлению организма, нередко опасному для жизни человека.</w:t>
      </w:r>
    </w:p>
    <w:p w14:paraId="0DA2B750" w14:textId="77777777" w:rsidR="00500133" w:rsidRDefault="00005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Зубы ядовитых змей подвижны и в закрытой пасти лежат продольно над языком. При раскрытии пасти они приподнимаются и принимают отвесное по отношению к челюсти положение. При укусе зубы вонзаются в добычу. Змея устремляется вперед, чтобы освободиться. Вследствие этого между пораженной областью и зубами образуется пространство, достаточное для стока яда.</w:t>
      </w:r>
    </w:p>
    <w:p w14:paraId="365F2BEA" w14:textId="77777777" w:rsidR="00500133" w:rsidRDefault="00500133">
      <w:pPr>
        <w:spacing w:after="0" w:line="240" w:lineRule="auto"/>
        <w:jc w:val="both"/>
        <w:rPr>
          <w:rFonts w:ascii="Times New Roman" w:eastAsia="Times New Roman" w:hAnsi="Times New Roman" w:cs="Times New Roman"/>
          <w:sz w:val="24"/>
          <w:szCs w:val="24"/>
        </w:rPr>
      </w:pPr>
    </w:p>
    <w:p w14:paraId="7C247E28" w14:textId="77777777" w:rsidR="00500133" w:rsidRDefault="00500133">
      <w:pPr>
        <w:spacing w:after="0" w:line="240" w:lineRule="auto"/>
        <w:jc w:val="both"/>
        <w:rPr>
          <w:rFonts w:ascii="Times New Roman" w:eastAsia="Times New Roman" w:hAnsi="Times New Roman" w:cs="Times New Roman"/>
          <w:sz w:val="24"/>
          <w:szCs w:val="24"/>
        </w:rPr>
      </w:pPr>
    </w:p>
    <w:p w14:paraId="1F08AFAE" w14:textId="77777777" w:rsidR="00500133" w:rsidRDefault="00500133">
      <w:pPr>
        <w:spacing w:after="0" w:line="240" w:lineRule="auto"/>
        <w:jc w:val="both"/>
        <w:rPr>
          <w:rFonts w:ascii="Times New Roman" w:eastAsia="Times New Roman" w:hAnsi="Times New Roman" w:cs="Times New Roman"/>
          <w:sz w:val="24"/>
          <w:szCs w:val="24"/>
        </w:rPr>
      </w:pPr>
    </w:p>
    <w:p w14:paraId="2B487676" w14:textId="77777777" w:rsidR="00500133" w:rsidRDefault="00005E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red"/>
        </w:rPr>
        <w:t xml:space="preserve">Ответы на </w:t>
      </w:r>
      <w:proofErr w:type="spellStart"/>
      <w:r>
        <w:rPr>
          <w:rFonts w:ascii="Times New Roman" w:eastAsia="Times New Roman" w:hAnsi="Times New Roman" w:cs="Times New Roman"/>
          <w:sz w:val="28"/>
          <w:szCs w:val="28"/>
          <w:highlight w:val="red"/>
        </w:rPr>
        <w:t>внеаудиторку</w:t>
      </w:r>
      <w:proofErr w:type="spellEnd"/>
    </w:p>
    <w:p w14:paraId="15F554F3" w14:textId="77777777" w:rsidR="00500133" w:rsidRDefault="00500133">
      <w:pPr>
        <w:spacing w:after="0" w:line="240" w:lineRule="auto"/>
        <w:jc w:val="both"/>
        <w:rPr>
          <w:rFonts w:ascii="Times New Roman" w:eastAsia="Times New Roman" w:hAnsi="Times New Roman" w:cs="Times New Roman"/>
          <w:sz w:val="28"/>
          <w:szCs w:val="28"/>
        </w:rPr>
      </w:pPr>
    </w:p>
    <w:p w14:paraId="7FC8BE1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highlight w:val="yellow"/>
        </w:rPr>
        <w:t>Основные закономерности эмбрионального развития.</w:t>
      </w:r>
      <w:r>
        <w:rPr>
          <w:rFonts w:ascii="Times New Roman" w:eastAsia="Times New Roman" w:hAnsi="Times New Roman" w:cs="Times New Roman"/>
          <w:b/>
        </w:rPr>
        <w:t xml:space="preserve"> </w:t>
      </w:r>
    </w:p>
    <w:p w14:paraId="5330C9E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 Типы онтогенеза</w:t>
      </w:r>
    </w:p>
    <w:p w14:paraId="11BE651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Онтогенез- индивидуальное развитие организма от рождения и до конца жизни</w:t>
      </w:r>
    </w:p>
    <w:p w14:paraId="50389904" w14:textId="77777777" w:rsidR="00500133" w:rsidRDefault="00005E02">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Прямой: рожденный сходен со взрослым, нет стадии метаморфоза</w:t>
      </w:r>
    </w:p>
    <w:p w14:paraId="265305BF"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яйцекладный</w:t>
      </w:r>
      <w:proofErr w:type="spellEnd"/>
      <w:r>
        <w:rPr>
          <w:rFonts w:ascii="Times New Roman" w:eastAsia="Times New Roman" w:hAnsi="Times New Roman" w:cs="Times New Roman"/>
          <w:color w:val="000000"/>
        </w:rPr>
        <w:t xml:space="preserve"> (у ряда беспозвоночных, птиц, пресмыкающихся, рыб) Зародыш развивается внутри яйца</w:t>
      </w:r>
    </w:p>
    <w:p w14:paraId="5A103B50"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-внутриутробный (у высших млекопитающих) Яйцеклетки лишены белка. Есть плацента</w:t>
      </w:r>
    </w:p>
    <w:p w14:paraId="3BC05E7B" w14:textId="77777777" w:rsidR="00500133" w:rsidRDefault="00005E02">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Непрямой: есть стадия личинки(метаморфоз</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В личиночной форме многие виды беспозвоночных (рыбы, земноводные)</w:t>
      </w:r>
    </w:p>
    <w:p w14:paraId="5DF5562B"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 неполным превращение (личинка утрачивает временные органы и </w:t>
      </w:r>
      <w:proofErr w:type="spellStart"/>
      <w:r>
        <w:rPr>
          <w:rFonts w:ascii="Times New Roman" w:eastAsia="Times New Roman" w:hAnsi="Times New Roman" w:cs="Times New Roman"/>
          <w:color w:val="000000"/>
        </w:rPr>
        <w:t>преобретае</w:t>
      </w:r>
      <w:proofErr w:type="spellEnd"/>
      <w:r>
        <w:rPr>
          <w:rFonts w:ascii="Times New Roman" w:eastAsia="Times New Roman" w:hAnsi="Times New Roman" w:cs="Times New Roman"/>
          <w:color w:val="000000"/>
        </w:rPr>
        <w:t xml:space="preserve"> постоянные</w:t>
      </w:r>
    </w:p>
    <w:p w14:paraId="27F7A662"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-с полным превращения (есть стадия куколки)</w:t>
      </w:r>
    </w:p>
    <w:p w14:paraId="62B6D39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2. Периодизация онтогенеза</w:t>
      </w:r>
      <w:r>
        <w:rPr>
          <w:rFonts w:ascii="Times New Roman" w:eastAsia="Times New Roman" w:hAnsi="Times New Roman" w:cs="Times New Roman"/>
        </w:rPr>
        <w:t>.</w:t>
      </w:r>
    </w:p>
    <w:p w14:paraId="1AE1425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Эмбриональный- развитие зародыша</w:t>
      </w:r>
    </w:p>
    <w:p w14:paraId="4EBA092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Постэмбриональный -после рождения</w:t>
      </w:r>
    </w:p>
    <w:p w14:paraId="51FEBE7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Для плацентарных</w:t>
      </w:r>
    </w:p>
    <w:p w14:paraId="34DDC12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проэмбриональный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спермато</w:t>
      </w:r>
      <w:proofErr w:type="spellEnd"/>
      <w:r>
        <w:rPr>
          <w:rFonts w:ascii="Times New Roman" w:eastAsia="Times New Roman" w:hAnsi="Times New Roman" w:cs="Times New Roman"/>
        </w:rPr>
        <w:t xml:space="preserve">- и оогенез) </w:t>
      </w:r>
    </w:p>
    <w:p w14:paraId="3A47106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-пренатальный (до рождения)</w:t>
      </w:r>
    </w:p>
    <w:p w14:paraId="534C9A67" w14:textId="35F091DA"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-постнатальны</w:t>
      </w:r>
      <w:r w:rsidR="00A22666">
        <w:rPr>
          <w:rFonts w:ascii="Times New Roman" w:eastAsia="Times New Roman" w:hAnsi="Times New Roman" w:cs="Times New Roman"/>
        </w:rPr>
        <w:t xml:space="preserve">й </w:t>
      </w:r>
      <w:r>
        <w:rPr>
          <w:rFonts w:ascii="Times New Roman" w:eastAsia="Times New Roman" w:hAnsi="Times New Roman" w:cs="Times New Roman"/>
        </w:rPr>
        <w:t>(после</w:t>
      </w:r>
      <w:r w:rsidR="00A22666">
        <w:rPr>
          <w:rFonts w:ascii="Times New Roman" w:eastAsia="Times New Roman" w:hAnsi="Times New Roman" w:cs="Times New Roman"/>
        </w:rPr>
        <w:t xml:space="preserve"> </w:t>
      </w:r>
      <w:r>
        <w:rPr>
          <w:rFonts w:ascii="Times New Roman" w:eastAsia="Times New Roman" w:hAnsi="Times New Roman" w:cs="Times New Roman"/>
        </w:rPr>
        <w:t>рождения)</w:t>
      </w:r>
      <w:r>
        <w:rPr>
          <w:rFonts w:ascii="Times New Roman" w:eastAsia="Times New Roman" w:hAnsi="Times New Roman" w:cs="Times New Roman"/>
        </w:rPr>
        <w:br/>
      </w:r>
      <w:r>
        <w:rPr>
          <w:rFonts w:ascii="Times New Roman" w:eastAsia="Times New Roman" w:hAnsi="Times New Roman" w:cs="Times New Roman"/>
          <w:highlight w:val="yellow"/>
        </w:rPr>
        <w:t xml:space="preserve">3. Типы </w:t>
      </w:r>
      <w:proofErr w:type="spellStart"/>
      <w:r>
        <w:rPr>
          <w:rFonts w:ascii="Times New Roman" w:eastAsia="Times New Roman" w:hAnsi="Times New Roman" w:cs="Times New Roman"/>
          <w:highlight w:val="yellow"/>
        </w:rPr>
        <w:t>яйцеклеток</w:t>
      </w:r>
      <w:proofErr w:type="spellEnd"/>
    </w:p>
    <w:p w14:paraId="3CCC4599"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 зависимости от</w:t>
      </w:r>
      <w:r>
        <w:rPr>
          <w:rFonts w:ascii="Times New Roman" w:eastAsia="Times New Roman" w:hAnsi="Times New Roman" w:cs="Times New Roman"/>
          <w:b/>
          <w:color w:val="000000"/>
        </w:rPr>
        <w:t> количества </w:t>
      </w:r>
      <w:r>
        <w:rPr>
          <w:rFonts w:ascii="Times New Roman" w:eastAsia="Times New Roman" w:hAnsi="Times New Roman" w:cs="Times New Roman"/>
          <w:color w:val="000000"/>
        </w:rPr>
        <w:t xml:space="preserve">желтка в </w:t>
      </w:r>
      <w:proofErr w:type="spellStart"/>
      <w:r>
        <w:rPr>
          <w:rFonts w:ascii="Times New Roman" w:eastAsia="Times New Roman" w:hAnsi="Times New Roman" w:cs="Times New Roman"/>
          <w:color w:val="000000"/>
        </w:rPr>
        <w:t>овоплазме</w:t>
      </w:r>
      <w:proofErr w:type="spellEnd"/>
      <w:r>
        <w:rPr>
          <w:rFonts w:ascii="Times New Roman" w:eastAsia="Times New Roman" w:hAnsi="Times New Roman" w:cs="Times New Roman"/>
          <w:color w:val="000000"/>
        </w:rPr>
        <w:t xml:space="preserve"> различают 4 типа яйцеклеток </w:t>
      </w:r>
    </w:p>
    <w:p w14:paraId="0396D2C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алецитальные</w:t>
      </w:r>
      <w:proofErr w:type="spellEnd"/>
      <w:r>
        <w:rPr>
          <w:rFonts w:ascii="Times New Roman" w:eastAsia="Times New Roman" w:hAnsi="Times New Roman" w:cs="Times New Roman"/>
          <w:color w:val="000000"/>
        </w:rPr>
        <w:t xml:space="preserve"> — яйцеклетки, вообще не содержащие желтка;</w:t>
      </w:r>
    </w:p>
    <w:p w14:paraId="4C21E29B" w14:textId="77777777" w:rsidR="00500133" w:rsidRDefault="00005E02">
      <w:pPr>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олиголецитальные — содержащие небольшое количество желтка (встречаются, в основном, у беспозвоночных и млекопитающих, в том числе и у человека);</w:t>
      </w:r>
    </w:p>
    <w:p w14:paraId="4AFF2FDF" w14:textId="77777777" w:rsidR="00500133" w:rsidRDefault="00005E02">
      <w:pPr>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мезолецитальные</w:t>
      </w:r>
      <w:proofErr w:type="spellEnd"/>
      <w:r>
        <w:rPr>
          <w:rFonts w:ascii="Times New Roman" w:eastAsia="Times New Roman" w:hAnsi="Times New Roman" w:cs="Times New Roman"/>
          <w:color w:val="000000"/>
          <w:sz w:val="24"/>
          <w:szCs w:val="24"/>
        </w:rPr>
        <w:t xml:space="preserve"> — содержащие умеренное количество желтка (например, у земноводных);</w:t>
      </w:r>
    </w:p>
    <w:p w14:paraId="3ADC5681" w14:textId="77777777" w:rsidR="00500133" w:rsidRDefault="00005E02">
      <w:pPr>
        <w:pBdr>
          <w:top w:val="nil"/>
          <w:left w:val="nil"/>
          <w:bottom w:val="nil"/>
          <w:right w:val="nil"/>
          <w:between w:val="nil"/>
        </w:pBdr>
        <w:spacing w:after="0" w:line="240" w:lineRule="auto"/>
        <w:ind w:left="12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полилецитальные — богатые желтком яйцеклетки (у рыб, рептилий, птиц).</w:t>
      </w:r>
    </w:p>
    <w:p w14:paraId="31EF5A32" w14:textId="77777777" w:rsidR="00500133" w:rsidRDefault="00005E02">
      <w:pPr>
        <w:pBdr>
          <w:top w:val="nil"/>
          <w:left w:val="nil"/>
          <w:bottom w:val="nil"/>
          <w:right w:val="nil"/>
          <w:between w:val="nil"/>
        </w:pBdr>
        <w:spacing w:after="0" w:line="240" w:lineRule="auto"/>
        <w:ind w:left="12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зависимости от характера распределения желтка в </w:t>
      </w:r>
      <w:proofErr w:type="spellStart"/>
      <w:r>
        <w:rPr>
          <w:rFonts w:ascii="Times New Roman" w:eastAsia="Times New Roman" w:hAnsi="Times New Roman" w:cs="Times New Roman"/>
          <w:color w:val="000000"/>
          <w:sz w:val="24"/>
          <w:szCs w:val="24"/>
        </w:rPr>
        <w:t>овоплазме</w:t>
      </w:r>
      <w:proofErr w:type="spellEnd"/>
      <w:r>
        <w:rPr>
          <w:rFonts w:ascii="Times New Roman" w:eastAsia="Times New Roman" w:hAnsi="Times New Roman" w:cs="Times New Roman"/>
          <w:color w:val="000000"/>
          <w:sz w:val="24"/>
          <w:szCs w:val="24"/>
        </w:rPr>
        <w:t xml:space="preserve"> различается 2 типа яиц:</w:t>
      </w:r>
    </w:p>
    <w:p w14:paraId="46640702" w14:textId="77777777" w:rsidR="00500133" w:rsidRDefault="00005E02">
      <w:pPr>
        <w:pBdr>
          <w:top w:val="nil"/>
          <w:left w:val="nil"/>
          <w:bottom w:val="nil"/>
          <w:right w:val="nil"/>
          <w:between w:val="nil"/>
        </w:pBdr>
        <w:spacing w:after="0" w:line="240" w:lineRule="auto"/>
        <w:ind w:left="12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изолецитальные</w:t>
      </w:r>
      <w:proofErr w:type="spellEnd"/>
      <w:r>
        <w:rPr>
          <w:rFonts w:ascii="Times New Roman" w:eastAsia="Times New Roman" w:hAnsi="Times New Roman" w:cs="Times New Roman"/>
          <w:color w:val="000000"/>
          <w:sz w:val="24"/>
          <w:szCs w:val="24"/>
        </w:rPr>
        <w:t xml:space="preserve"> — желток равномерно распределен в </w:t>
      </w:r>
      <w:proofErr w:type="spellStart"/>
      <w:r>
        <w:rPr>
          <w:rFonts w:ascii="Times New Roman" w:eastAsia="Times New Roman" w:hAnsi="Times New Roman" w:cs="Times New Roman"/>
          <w:color w:val="000000"/>
          <w:sz w:val="24"/>
          <w:szCs w:val="24"/>
        </w:rPr>
        <w:t>овоплазме</w:t>
      </w:r>
      <w:proofErr w:type="spellEnd"/>
      <w:r>
        <w:rPr>
          <w:rFonts w:ascii="Times New Roman" w:eastAsia="Times New Roman" w:hAnsi="Times New Roman" w:cs="Times New Roman"/>
          <w:color w:val="000000"/>
          <w:sz w:val="24"/>
          <w:szCs w:val="24"/>
        </w:rPr>
        <w:t>;</w:t>
      </w:r>
    </w:p>
    <w:p w14:paraId="066D9F36" w14:textId="77777777" w:rsidR="00500133" w:rsidRDefault="00005E02">
      <w:pPr>
        <w:pBdr>
          <w:top w:val="nil"/>
          <w:left w:val="nil"/>
          <w:bottom w:val="nil"/>
          <w:right w:val="nil"/>
          <w:between w:val="nil"/>
        </w:pBdr>
        <w:spacing w:after="0" w:line="240" w:lineRule="auto"/>
        <w:ind w:left="12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анизопецитальные</w:t>
      </w:r>
      <w:proofErr w:type="spellEnd"/>
      <w:r>
        <w:rPr>
          <w:rFonts w:ascii="Times New Roman" w:eastAsia="Times New Roman" w:hAnsi="Times New Roman" w:cs="Times New Roman"/>
          <w:color w:val="000000"/>
          <w:sz w:val="24"/>
          <w:szCs w:val="24"/>
        </w:rPr>
        <w:t xml:space="preserve"> — с неравномерным распределением желтка. </w:t>
      </w:r>
      <w:proofErr w:type="spellStart"/>
      <w:r>
        <w:rPr>
          <w:rFonts w:ascii="Times New Roman" w:eastAsia="Times New Roman" w:hAnsi="Times New Roman" w:cs="Times New Roman"/>
          <w:color w:val="000000"/>
          <w:sz w:val="24"/>
          <w:szCs w:val="24"/>
        </w:rPr>
        <w:t>Анизолецитальные</w:t>
      </w:r>
      <w:proofErr w:type="spellEnd"/>
      <w:r>
        <w:rPr>
          <w:rFonts w:ascii="Times New Roman" w:eastAsia="Times New Roman" w:hAnsi="Times New Roman" w:cs="Times New Roman"/>
          <w:color w:val="000000"/>
          <w:sz w:val="24"/>
          <w:szCs w:val="24"/>
        </w:rPr>
        <w:t xml:space="preserve"> яйцеклетки в свою очередь подразделяются также на два типа:</w:t>
      </w:r>
    </w:p>
    <w:p w14:paraId="36819909" w14:textId="77777777" w:rsidR="00500133" w:rsidRDefault="00005E02">
      <w:pPr>
        <w:pBdr>
          <w:top w:val="nil"/>
          <w:left w:val="nil"/>
          <w:bottom w:val="nil"/>
          <w:right w:val="nil"/>
          <w:between w:val="nil"/>
        </w:pBdr>
        <w:spacing w:after="0" w:line="240" w:lineRule="auto"/>
        <w:ind w:left="12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телолецитальные и центролецитальные</w:t>
      </w:r>
      <w:r>
        <w:rPr>
          <w:rFonts w:ascii="Times New Roman" w:eastAsia="Times New Roman" w:hAnsi="Times New Roman" w:cs="Times New Roman"/>
          <w:color w:val="000000"/>
          <w:sz w:val="24"/>
          <w:szCs w:val="24"/>
        </w:rPr>
        <w:t xml:space="preserve">. В умеренно телолецитальных яйцеклетках (рыбы и амфибии) желток в большей мере концентрируется у одного из полюсов клетки, называемого вегетативным, тогда как другой полюс, где находится ядро, не содержит желточных включений и называется анимальным. В резко телолецитальных яйцеклетках (пресмыкающиеся и птицы) желток занимает почти всю яйцеклетку, кроме области анимального полюса. В центролецитальных яйцеклетках (насекомые) желток концентрируется в центре вокруг ядра клетки и окружен узким ободком </w:t>
      </w:r>
      <w:proofErr w:type="spellStart"/>
      <w:r>
        <w:rPr>
          <w:rFonts w:ascii="Times New Roman" w:eastAsia="Times New Roman" w:hAnsi="Times New Roman" w:cs="Times New Roman"/>
          <w:color w:val="000000"/>
          <w:sz w:val="24"/>
          <w:szCs w:val="24"/>
        </w:rPr>
        <w:t>овоплазмы</w:t>
      </w:r>
      <w:proofErr w:type="spellEnd"/>
      <w:r>
        <w:rPr>
          <w:rFonts w:ascii="Times New Roman" w:eastAsia="Times New Roman" w:hAnsi="Times New Roman" w:cs="Times New Roman"/>
          <w:color w:val="000000"/>
          <w:sz w:val="24"/>
          <w:szCs w:val="24"/>
        </w:rPr>
        <w:t>.</w:t>
      </w:r>
    </w:p>
    <w:p w14:paraId="24D8AD8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highlight w:val="yellow"/>
        </w:rPr>
        <w:t>Эмбриональныи</w:t>
      </w:r>
      <w:proofErr w:type="spellEnd"/>
      <w:r>
        <w:rPr>
          <w:rFonts w:ascii="Times New Roman" w:eastAsia="Times New Roman" w:hAnsi="Times New Roman" w:cs="Times New Roman"/>
          <w:highlight w:val="yellow"/>
        </w:rPr>
        <w:t>̆ период.</w:t>
      </w:r>
    </w:p>
    <w:p w14:paraId="3D057FAC" w14:textId="05E63E9C" w:rsidR="00500133" w:rsidRPr="00A22666"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Процесс онтогенеза начинается с эмбрионального периода развития (эмбриогенеза), который длится от образования зиготы до рождения, или выхода из яйца.</w:t>
      </w:r>
    </w:p>
    <w:p w14:paraId="16FFCC2B" w14:textId="77777777" w:rsidR="00500133" w:rsidRDefault="00005E02">
      <w:pPr>
        <w:pStyle w:val="2"/>
        <w:shd w:val="clear" w:color="auto" w:fill="FFFFFF"/>
        <w:spacing w:before="0" w:after="0"/>
        <w:jc w:val="both"/>
        <w:rPr>
          <w:color w:val="C73E28"/>
          <w:sz w:val="24"/>
          <w:szCs w:val="24"/>
        </w:rPr>
      </w:pPr>
      <w:r>
        <w:rPr>
          <w:b w:val="0"/>
          <w:color w:val="C73E28"/>
          <w:sz w:val="24"/>
          <w:szCs w:val="24"/>
        </w:rPr>
        <w:t>Дробление</w:t>
      </w:r>
    </w:p>
    <w:p w14:paraId="6E484990"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этап эмбриогенеза называется дроблением. Его особенностью является быстрое деление клеток, при котором практически не происходит их роста. Количество клеток растёт, но их размеры уменьшаются.</w:t>
      </w:r>
    </w:p>
    <w:p w14:paraId="005ADC3A" w14:textId="0AD5DF6E"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1"/>
          <w:szCs w:val="21"/>
          <w:highlight w:val="white"/>
        </w:rPr>
        <w:br/>
      </w:r>
      <w:r>
        <w:rPr>
          <w:rFonts w:ascii="Times New Roman" w:eastAsia="Times New Roman" w:hAnsi="Times New Roman" w:cs="Times New Roman"/>
          <w:noProof/>
        </w:rPr>
        <w:drawing>
          <wp:inline distT="0" distB="0" distL="0" distR="0" wp14:anchorId="70391A27" wp14:editId="6EF77E31">
            <wp:extent cx="6242538" cy="2473569"/>
            <wp:effectExtent l="0" t="0" r="6350" b="3175"/>
            <wp:docPr id="53" name="image17.jpg" descr="Дробление и типы бластул"/>
            <wp:cNvGraphicFramePr/>
            <a:graphic xmlns:a="http://schemas.openxmlformats.org/drawingml/2006/main">
              <a:graphicData uri="http://schemas.openxmlformats.org/drawingml/2006/picture">
                <pic:pic xmlns:pic="http://schemas.openxmlformats.org/drawingml/2006/picture">
                  <pic:nvPicPr>
                    <pic:cNvPr id="0" name="image17.jpg" descr="Дробление и типы бластул"/>
                    <pic:cNvPicPr preferRelativeResize="0"/>
                  </pic:nvPicPr>
                  <pic:blipFill>
                    <a:blip r:embed="rId30"/>
                    <a:srcRect/>
                    <a:stretch>
                      <a:fillRect/>
                    </a:stretch>
                  </pic:blipFill>
                  <pic:spPr>
                    <a:xfrm>
                      <a:off x="0" y="0"/>
                      <a:ext cx="6261150" cy="2480944"/>
                    </a:xfrm>
                    <a:prstGeom prst="rect">
                      <a:avLst/>
                    </a:prstGeom>
                    <a:ln/>
                  </pic:spPr>
                </pic:pic>
              </a:graphicData>
            </a:graphic>
          </wp:inline>
        </w:drawing>
      </w:r>
    </w:p>
    <w:p w14:paraId="38BF4FDF" w14:textId="77777777" w:rsidR="00500133" w:rsidRDefault="00005E02">
      <w:pPr>
        <w:pStyle w:val="2"/>
        <w:shd w:val="clear" w:color="auto" w:fill="FFFFFF"/>
        <w:spacing w:before="0" w:after="0"/>
        <w:jc w:val="both"/>
        <w:rPr>
          <w:color w:val="C73E28"/>
          <w:sz w:val="24"/>
          <w:szCs w:val="24"/>
        </w:rPr>
      </w:pPr>
      <w:r>
        <w:rPr>
          <w:b w:val="0"/>
          <w:color w:val="C73E28"/>
          <w:sz w:val="24"/>
          <w:szCs w:val="24"/>
        </w:rPr>
        <w:t>Гаструляция</w:t>
      </w:r>
    </w:p>
    <w:p w14:paraId="1E67FDB3"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Вторым этапом эмбриогенеза является гаструляция. Она начинается с </w:t>
      </w:r>
      <w:proofErr w:type="spellStart"/>
      <w:r>
        <w:rPr>
          <w:rFonts w:ascii="Times New Roman" w:eastAsia="Times New Roman" w:hAnsi="Times New Roman" w:cs="Times New Roman"/>
          <w:color w:val="000000"/>
        </w:rPr>
        <w:t>впячивания</w:t>
      </w:r>
      <w:proofErr w:type="spellEnd"/>
      <w:r>
        <w:rPr>
          <w:rFonts w:ascii="Times New Roman" w:eastAsia="Times New Roman" w:hAnsi="Times New Roman" w:cs="Times New Roman"/>
          <w:color w:val="000000"/>
        </w:rPr>
        <w:t xml:space="preserve"> стенки бластулы внутрь. При этом образуется гаструла, имеющая двуслойную стенку. Наружный слой клеток называется эктодермой, а внутренний энтодермой.</w:t>
      </w:r>
      <w:r>
        <w:rPr>
          <w:rFonts w:ascii="Times New Roman" w:eastAsia="Times New Roman" w:hAnsi="Times New Roman" w:cs="Times New Roman"/>
          <w:color w:val="000000"/>
          <w:highlight w:val="white"/>
        </w:rPr>
        <w:t xml:space="preserve"> Впоследствии между эктодермой и энтодермой появляется третий слой – мезодерма. Эти слои называются зародышевыми листками.</w:t>
      </w:r>
    </w:p>
    <w:p w14:paraId="167C7C2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51F91E2" wp14:editId="0204D0CF">
            <wp:extent cx="5152292" cy="2608385"/>
            <wp:effectExtent l="0" t="0" r="0" b="1905"/>
            <wp:docPr id="54" name="image11.jpg" descr="Гаструляция у ланцетника"/>
            <wp:cNvGraphicFramePr/>
            <a:graphic xmlns:a="http://schemas.openxmlformats.org/drawingml/2006/main">
              <a:graphicData uri="http://schemas.openxmlformats.org/drawingml/2006/picture">
                <pic:pic xmlns:pic="http://schemas.openxmlformats.org/drawingml/2006/picture">
                  <pic:nvPicPr>
                    <pic:cNvPr id="0" name="image11.jpg" descr="Гаструляция у ланцетника"/>
                    <pic:cNvPicPr preferRelativeResize="0"/>
                  </pic:nvPicPr>
                  <pic:blipFill>
                    <a:blip r:embed="rId31"/>
                    <a:srcRect/>
                    <a:stretch>
                      <a:fillRect/>
                    </a:stretch>
                  </pic:blipFill>
                  <pic:spPr>
                    <a:xfrm>
                      <a:off x="0" y="0"/>
                      <a:ext cx="5174004" cy="2619377"/>
                    </a:xfrm>
                    <a:prstGeom prst="rect">
                      <a:avLst/>
                    </a:prstGeom>
                    <a:ln/>
                  </pic:spPr>
                </pic:pic>
              </a:graphicData>
            </a:graphic>
          </wp:inline>
        </w:drawing>
      </w:r>
    </w:p>
    <w:p w14:paraId="40B443AE"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C00000"/>
          <w:highlight w:val="white"/>
        </w:rPr>
        <w:lastRenderedPageBreak/>
        <w:t>4)Нейрула</w:t>
      </w:r>
      <w:r>
        <w:rPr>
          <w:rFonts w:ascii="Times New Roman" w:eastAsia="Times New Roman" w:hAnsi="Times New Roman" w:cs="Times New Roman"/>
          <w:color w:val="000000"/>
          <w:highlight w:val="white"/>
        </w:rPr>
        <w:t xml:space="preserve">- формирование важных частей: нервной трубки- из эктодермы и хорды- </w:t>
      </w:r>
      <w:proofErr w:type="spellStart"/>
      <w:r>
        <w:rPr>
          <w:rFonts w:ascii="Times New Roman" w:eastAsia="Times New Roman" w:hAnsi="Times New Roman" w:cs="Times New Roman"/>
          <w:color w:val="000000"/>
          <w:highlight w:val="white"/>
        </w:rPr>
        <w:t>мозодермы</w:t>
      </w:r>
      <w:proofErr w:type="spellEnd"/>
    </w:p>
    <w:p w14:paraId="5E953DAE" w14:textId="77777777" w:rsidR="00500133" w:rsidRDefault="00005E02">
      <w:pPr>
        <w:pStyle w:val="2"/>
        <w:shd w:val="clear" w:color="auto" w:fill="FFFFFF"/>
        <w:spacing w:before="0" w:after="0"/>
        <w:jc w:val="both"/>
        <w:rPr>
          <w:color w:val="C73E28"/>
          <w:sz w:val="24"/>
          <w:szCs w:val="24"/>
        </w:rPr>
      </w:pPr>
      <w:r>
        <w:rPr>
          <w:color w:val="000000"/>
          <w:sz w:val="24"/>
          <w:szCs w:val="24"/>
          <w:highlight w:val="white"/>
        </w:rPr>
        <w:t>5)</w:t>
      </w:r>
      <w:r>
        <w:rPr>
          <w:b w:val="0"/>
          <w:color w:val="C73E28"/>
          <w:sz w:val="24"/>
          <w:szCs w:val="24"/>
        </w:rPr>
        <w:t xml:space="preserve"> Органогенез</w:t>
      </w:r>
    </w:p>
    <w:p w14:paraId="1E6C2364"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Гаструляция заканчивается с началом образования первых органов:</w:t>
      </w:r>
    </w:p>
    <w:p w14:paraId="35966B60" w14:textId="77777777" w:rsidR="00500133" w:rsidRDefault="00005E02">
      <w:pPr>
        <w:numPr>
          <w:ilvl w:val="0"/>
          <w:numId w:val="61"/>
        </w:numPr>
        <w:shd w:val="clear" w:color="auto" w:fill="FFFFFF"/>
        <w:spacing w:after="0" w:line="240" w:lineRule="auto"/>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rPr>
        <w:t>нервной трубки;</w:t>
      </w:r>
    </w:p>
    <w:p w14:paraId="66A2169E" w14:textId="77777777" w:rsidR="00500133" w:rsidRDefault="00005E02">
      <w:pPr>
        <w:numPr>
          <w:ilvl w:val="0"/>
          <w:numId w:val="61"/>
        </w:numPr>
        <w:shd w:val="clear" w:color="auto" w:fill="FFFFFF"/>
        <w:spacing w:after="0" w:line="240" w:lineRule="auto"/>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rPr>
        <w:t>хорды;</w:t>
      </w:r>
    </w:p>
    <w:p w14:paraId="734A95F2" w14:textId="77777777" w:rsidR="00500133" w:rsidRDefault="00005E02">
      <w:pPr>
        <w:numPr>
          <w:ilvl w:val="0"/>
          <w:numId w:val="61"/>
        </w:numPr>
        <w:shd w:val="clear" w:color="auto" w:fill="FFFFFF"/>
        <w:spacing w:after="0" w:line="240" w:lineRule="auto"/>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rPr>
        <w:t>кишечника.</w:t>
      </w:r>
    </w:p>
    <w:p w14:paraId="088E7077" w14:textId="1BE6A5B3" w:rsidR="00500133" w:rsidRPr="00E429F9" w:rsidRDefault="00005E02" w:rsidP="00E429F9">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Для первичного органогенеза характерно явление эмбриональной индукции – взаимного влияния развивающихся органов друг на друга. Когда организм готов к жизни в условиях открытой атмосферы, происходит его освобождение от зародышевых оболочек, чем заканчивается эмбриональный период развития.</w:t>
      </w:r>
    </w:p>
    <w:p w14:paraId="5B7D3AE1" w14:textId="77777777" w:rsidR="00500133" w:rsidRDefault="00500133">
      <w:pPr>
        <w:shd w:val="clear" w:color="auto" w:fill="FFFFFF"/>
        <w:spacing w:after="0" w:line="240" w:lineRule="auto"/>
        <w:jc w:val="both"/>
        <w:rPr>
          <w:rFonts w:ascii="Times New Roman" w:eastAsia="Times New Roman" w:hAnsi="Times New Roman" w:cs="Times New Roman"/>
          <w:highlight w:val="yellow"/>
        </w:rPr>
      </w:pPr>
    </w:p>
    <w:p w14:paraId="6E48A5AC" w14:textId="77777777" w:rsidR="00500133" w:rsidRDefault="00005E02">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5. Критические периоды развития.</w:t>
      </w:r>
    </w:p>
    <w:p w14:paraId="7408B2D0" w14:textId="77777777" w:rsidR="00500133" w:rsidRDefault="00005E02">
      <w:pPr>
        <w:spacing w:after="0" w:line="240" w:lineRule="auto"/>
        <w:jc w:val="both"/>
        <w:rPr>
          <w:rFonts w:ascii="Times New Roman" w:eastAsia="Times New Roman" w:hAnsi="Times New Roman" w:cs="Times New Roman"/>
          <w:color w:val="333333"/>
        </w:rPr>
      </w:pPr>
      <w:r>
        <w:rPr>
          <w:rFonts w:ascii="Times New Roman" w:eastAsia="Times New Roman" w:hAnsi="Times New Roman" w:cs="Times New Roman"/>
          <w:b/>
          <w:color w:val="333333"/>
        </w:rPr>
        <w:t>l-й критический</w:t>
      </w:r>
      <w:r>
        <w:rPr>
          <w:rFonts w:ascii="Times New Roman" w:eastAsia="Times New Roman" w:hAnsi="Times New Roman" w:cs="Times New Roman"/>
          <w:color w:val="333333"/>
        </w:rPr>
        <w:t> </w:t>
      </w:r>
      <w:r>
        <w:rPr>
          <w:rFonts w:ascii="Times New Roman" w:eastAsia="Times New Roman" w:hAnsi="Times New Roman" w:cs="Times New Roman"/>
          <w:b/>
          <w:color w:val="333333"/>
        </w:rPr>
        <w:t>период от </w:t>
      </w:r>
      <w:r>
        <w:rPr>
          <w:rFonts w:ascii="Times New Roman" w:eastAsia="Times New Roman" w:hAnsi="Times New Roman" w:cs="Times New Roman"/>
          <w:b/>
          <w:color w:val="333333"/>
          <w:u w:val="single"/>
        </w:rPr>
        <w:t>0 до 10 дней</w:t>
      </w:r>
      <w:r>
        <w:rPr>
          <w:rFonts w:ascii="Times New Roman" w:eastAsia="Times New Roman" w:hAnsi="Times New Roman" w:cs="Times New Roman"/>
          <w:color w:val="333333"/>
        </w:rPr>
        <w:t> - нет связи с материнским организмом, эмбрион или погибает, или развивается (принцип «все или ничего»). </w:t>
      </w:r>
    </w:p>
    <w:p w14:paraId="054154E4" w14:textId="74C17A44" w:rsidR="00843F4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2-й критический период </w:t>
      </w:r>
      <w:r>
        <w:rPr>
          <w:rFonts w:ascii="Times New Roman" w:eastAsia="Times New Roman" w:hAnsi="Times New Roman" w:cs="Times New Roman"/>
          <w:b/>
          <w:color w:val="333333"/>
          <w:sz w:val="24"/>
          <w:szCs w:val="24"/>
          <w:u w:val="single"/>
        </w:rPr>
        <w:t>от 10 дней до 12</w:t>
      </w:r>
      <w:r>
        <w:rPr>
          <w:rFonts w:ascii="Times New Roman" w:eastAsia="Times New Roman" w:hAnsi="Times New Roman" w:cs="Times New Roman"/>
          <w:color w:val="333333"/>
          <w:sz w:val="24"/>
          <w:szCs w:val="24"/>
        </w:rPr>
        <w:t> недель происходит формирование органов и систем, характерно возникновение множественных пороков развития.</w:t>
      </w:r>
    </w:p>
    <w:p w14:paraId="0CC0D52B" w14:textId="508479CC"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3-й критический период (внутри 2-го)</w:t>
      </w:r>
      <w:r>
        <w:rPr>
          <w:rFonts w:ascii="Times New Roman" w:eastAsia="Times New Roman" w:hAnsi="Times New Roman" w:cs="Times New Roman"/>
          <w:color w:val="333333"/>
          <w:sz w:val="24"/>
          <w:szCs w:val="24"/>
        </w:rPr>
        <w:t> </w:t>
      </w:r>
      <w:r>
        <w:rPr>
          <w:rFonts w:ascii="Times New Roman" w:eastAsia="Times New Roman" w:hAnsi="Times New Roman" w:cs="Times New Roman"/>
          <w:b/>
          <w:color w:val="333333"/>
          <w:sz w:val="24"/>
          <w:szCs w:val="24"/>
          <w:u w:val="single"/>
        </w:rPr>
        <w:t>3-4 недели</w:t>
      </w:r>
      <w:r>
        <w:rPr>
          <w:rFonts w:ascii="Times New Roman" w:eastAsia="Times New Roman" w:hAnsi="Times New Roman" w:cs="Times New Roman"/>
          <w:color w:val="333333"/>
          <w:sz w:val="24"/>
          <w:szCs w:val="24"/>
        </w:rPr>
        <w:t xml:space="preserve"> - начало формирования плаценты и хориона. Нарушение ее развития </w:t>
      </w:r>
      <w:proofErr w:type="gramStart"/>
      <w:r>
        <w:rPr>
          <w:rFonts w:ascii="Times New Roman" w:eastAsia="Times New Roman" w:hAnsi="Times New Roman" w:cs="Times New Roman"/>
          <w:color w:val="333333"/>
          <w:sz w:val="24"/>
          <w:szCs w:val="24"/>
        </w:rPr>
        <w:t>при- водит</w:t>
      </w:r>
      <w:proofErr w:type="gramEnd"/>
      <w:r>
        <w:rPr>
          <w:rFonts w:ascii="Times New Roman" w:eastAsia="Times New Roman" w:hAnsi="Times New Roman" w:cs="Times New Roman"/>
          <w:color w:val="333333"/>
          <w:sz w:val="24"/>
          <w:szCs w:val="24"/>
        </w:rPr>
        <w:t xml:space="preserve"> к плацентарной недостаточности и как следствие - к гибели эмбриона или развитию гипотрофии плода. </w:t>
      </w:r>
    </w:p>
    <w:p w14:paraId="5CBE92FC" w14:textId="77777777" w:rsidR="00500133" w:rsidRDefault="00005E02">
      <w:pPr>
        <w:spacing w:after="0" w:line="240" w:lineRule="auto"/>
        <w:jc w:val="both"/>
        <w:rPr>
          <w:rFonts w:ascii="Times New Roman" w:eastAsia="Times New Roman" w:hAnsi="Times New Roman" w:cs="Times New Roman"/>
          <w:color w:val="333333"/>
        </w:rPr>
      </w:pPr>
      <w:r>
        <w:rPr>
          <w:rFonts w:ascii="Times New Roman" w:eastAsia="Times New Roman" w:hAnsi="Times New Roman" w:cs="Times New Roman"/>
          <w:b/>
          <w:color w:val="333333"/>
        </w:rPr>
        <w:t>4-й критический период </w:t>
      </w:r>
      <w:r>
        <w:rPr>
          <w:rFonts w:ascii="Times New Roman" w:eastAsia="Times New Roman" w:hAnsi="Times New Roman" w:cs="Times New Roman"/>
          <w:b/>
          <w:color w:val="333333"/>
          <w:u w:val="single"/>
        </w:rPr>
        <w:t>12-16 недель</w:t>
      </w:r>
      <w:r>
        <w:rPr>
          <w:rFonts w:ascii="Times New Roman" w:eastAsia="Times New Roman" w:hAnsi="Times New Roman" w:cs="Times New Roman"/>
          <w:color w:val="333333"/>
        </w:rPr>
        <w:t>, формируются наружные половые органы. Введение эстрогенов может привести к дисплазии эпителия матки и влагалища во взрослом состоянии. </w:t>
      </w:r>
    </w:p>
    <w:p w14:paraId="1619A883" w14:textId="77777777" w:rsidR="00500133" w:rsidRDefault="00005E02">
      <w:pPr>
        <w:spacing w:after="0" w:line="240" w:lineRule="auto"/>
        <w:jc w:val="both"/>
        <w:rPr>
          <w:rFonts w:ascii="Times New Roman" w:eastAsia="Times New Roman" w:hAnsi="Times New Roman" w:cs="Times New Roman"/>
          <w:color w:val="333333"/>
        </w:rPr>
      </w:pPr>
      <w:r>
        <w:rPr>
          <w:rFonts w:ascii="Times New Roman" w:eastAsia="Times New Roman" w:hAnsi="Times New Roman" w:cs="Times New Roman"/>
          <w:b/>
          <w:color w:val="333333"/>
        </w:rPr>
        <w:t>5-й критический период </w:t>
      </w:r>
      <w:r>
        <w:rPr>
          <w:rFonts w:ascii="Times New Roman" w:eastAsia="Times New Roman" w:hAnsi="Times New Roman" w:cs="Times New Roman"/>
          <w:b/>
          <w:color w:val="333333"/>
          <w:u w:val="single"/>
        </w:rPr>
        <w:t>18--22 недели</w:t>
      </w:r>
      <w:r>
        <w:rPr>
          <w:rFonts w:ascii="Times New Roman" w:eastAsia="Times New Roman" w:hAnsi="Times New Roman" w:cs="Times New Roman"/>
          <w:color w:val="333333"/>
        </w:rPr>
        <w:t>. завершение формирования нервной системы. </w:t>
      </w:r>
    </w:p>
    <w:p w14:paraId="716270B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6-й</w:t>
      </w:r>
      <w:r>
        <w:rPr>
          <w:rFonts w:ascii="Times New Roman" w:eastAsia="Times New Roman" w:hAnsi="Times New Roman" w:cs="Times New Roman"/>
        </w:rPr>
        <w:t>- рождение</w:t>
      </w:r>
    </w:p>
    <w:p w14:paraId="688A44F6" w14:textId="3D7C87B4"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7-й</w:t>
      </w:r>
      <w:r>
        <w:rPr>
          <w:rFonts w:ascii="Times New Roman" w:eastAsia="Times New Roman" w:hAnsi="Times New Roman" w:cs="Times New Roman"/>
        </w:rPr>
        <w:t>- новорожденные</w:t>
      </w:r>
      <w:r w:rsidR="00843F43">
        <w:rPr>
          <w:rFonts w:ascii="Times New Roman" w:eastAsia="Times New Roman" w:hAnsi="Times New Roman" w:cs="Times New Roman"/>
        </w:rPr>
        <w:t xml:space="preserve"> </w:t>
      </w:r>
      <w:r>
        <w:rPr>
          <w:rFonts w:ascii="Times New Roman" w:eastAsia="Times New Roman" w:hAnsi="Times New Roman" w:cs="Times New Roman"/>
        </w:rPr>
        <w:t>(до 1 года)</w:t>
      </w:r>
    </w:p>
    <w:p w14:paraId="1B848B94" w14:textId="5D889AB5"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8-й</w:t>
      </w:r>
      <w:r>
        <w:rPr>
          <w:rFonts w:ascii="Times New Roman" w:eastAsia="Times New Roman" w:hAnsi="Times New Roman" w:cs="Times New Roman"/>
        </w:rPr>
        <w:t>-половое</w:t>
      </w:r>
      <w:r w:rsidR="00843F43">
        <w:rPr>
          <w:rFonts w:ascii="Times New Roman" w:eastAsia="Times New Roman" w:hAnsi="Times New Roman" w:cs="Times New Roman"/>
        </w:rPr>
        <w:t xml:space="preserve"> </w:t>
      </w:r>
      <w:proofErr w:type="gramStart"/>
      <w:r>
        <w:rPr>
          <w:rFonts w:ascii="Times New Roman" w:eastAsia="Times New Roman" w:hAnsi="Times New Roman" w:cs="Times New Roman"/>
        </w:rPr>
        <w:t>созревание</w:t>
      </w:r>
      <w:r w:rsidR="00843F43">
        <w:rPr>
          <w:rFonts w:ascii="Times New Roman" w:eastAsia="Times New Roman" w:hAnsi="Times New Roman" w:cs="Times New Roman"/>
        </w:rPr>
        <w:t xml:space="preserve"> </w:t>
      </w:r>
      <w:r w:rsidR="008A1D15">
        <w:rPr>
          <w:rFonts w:ascii="Times New Roman" w:eastAsia="Times New Roman" w:hAnsi="Times New Roman" w:cs="Times New Roman"/>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11-16лет)</w:t>
      </w:r>
      <w:r>
        <w:rPr>
          <w:rFonts w:ascii="Times New Roman" w:eastAsia="Times New Roman" w:hAnsi="Times New Roman" w:cs="Times New Roman"/>
        </w:rPr>
        <w:br/>
      </w:r>
      <w:r>
        <w:rPr>
          <w:rFonts w:ascii="Times New Roman" w:eastAsia="Times New Roman" w:hAnsi="Times New Roman" w:cs="Times New Roman"/>
          <w:highlight w:val="yellow"/>
        </w:rPr>
        <w:t>6. Тератогенные факторы среды.</w:t>
      </w:r>
    </w:p>
    <w:p w14:paraId="46EB6A0F" w14:textId="77777777" w:rsidR="00500133" w:rsidRDefault="00005E0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rPr>
        <w:t>Тератогенез</w:t>
      </w:r>
      <w:proofErr w:type="spellEnd"/>
      <w:r>
        <w:rPr>
          <w:rFonts w:ascii="Times New Roman" w:eastAsia="Times New Roman" w:hAnsi="Times New Roman" w:cs="Times New Roman"/>
          <w:highlight w:val="white"/>
        </w:rPr>
        <w:t> — возникновение пороков развития под влиянием факторов внешней среды (тератогенных факторов) или в результате наследственных болезней.</w:t>
      </w:r>
    </w:p>
    <w:p w14:paraId="50508B4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Выделяют 5 основных групп тератогенных факторов:</w:t>
      </w:r>
      <w:r>
        <w:rPr>
          <w:rFonts w:ascii="Times New Roman" w:eastAsia="Times New Roman" w:hAnsi="Times New Roman" w:cs="Times New Roman"/>
        </w:rPr>
        <w:br/>
      </w:r>
      <w:r>
        <w:rPr>
          <w:rFonts w:ascii="Times New Roman" w:eastAsia="Times New Roman" w:hAnsi="Times New Roman" w:cs="Times New Roman"/>
          <w:highlight w:val="white"/>
        </w:rPr>
        <w:t>Первая группа: ионизирующая радиация, органические и неорганические химические соединения, загрязняющие воду, воздух, почву, продукты питания: промышленные выбросы, тяжелые металлы (ртуть, свинец, кадмий), сельскохозяйственные яды, в том числе пестициды, инсектициды, минеральные удобрения, продукты нефтепереработки и неполного сгорания горюче–смазочных материалов, профессиональные вредности, связанные с радиацией и химическим производством. </w:t>
      </w:r>
      <w:r>
        <w:rPr>
          <w:rFonts w:ascii="Times New Roman" w:eastAsia="Times New Roman" w:hAnsi="Times New Roman" w:cs="Times New Roman"/>
        </w:rPr>
        <w:br/>
      </w:r>
      <w:r>
        <w:rPr>
          <w:rFonts w:ascii="Times New Roman" w:eastAsia="Times New Roman" w:hAnsi="Times New Roman" w:cs="Times New Roman"/>
          <w:highlight w:val="white"/>
        </w:rPr>
        <w:t>Вторая группа: токсичные вещества, добровольно принимаемые внутрь или вдыхаемые в период беременности: алкоголь, наркотики, табачный дым. </w:t>
      </w:r>
      <w:r>
        <w:rPr>
          <w:rFonts w:ascii="Times New Roman" w:eastAsia="Times New Roman" w:hAnsi="Times New Roman" w:cs="Times New Roman"/>
        </w:rPr>
        <w:br/>
      </w:r>
      <w:r>
        <w:rPr>
          <w:rFonts w:ascii="Times New Roman" w:eastAsia="Times New Roman" w:hAnsi="Times New Roman" w:cs="Times New Roman"/>
          <w:highlight w:val="white"/>
        </w:rPr>
        <w:t>Третья группа: лекарственные средства, применяемые в период беременности - к ним относятся антибиотики, аспирин, снотворные, противоэпилептические средства, половые гормоны и другие.</w:t>
      </w:r>
      <w:r>
        <w:rPr>
          <w:rFonts w:ascii="Times New Roman" w:eastAsia="Times New Roman" w:hAnsi="Times New Roman" w:cs="Times New Roman"/>
        </w:rPr>
        <w:br/>
      </w:r>
      <w:r>
        <w:rPr>
          <w:rFonts w:ascii="Times New Roman" w:eastAsia="Times New Roman" w:hAnsi="Times New Roman" w:cs="Times New Roman"/>
          <w:highlight w:val="white"/>
        </w:rPr>
        <w:t xml:space="preserve">Четвертая группа: внутриутробные инфекции (краснуха, </w:t>
      </w:r>
      <w:proofErr w:type="spellStart"/>
      <w:r>
        <w:rPr>
          <w:rFonts w:ascii="Times New Roman" w:eastAsia="Times New Roman" w:hAnsi="Times New Roman" w:cs="Times New Roman"/>
          <w:highlight w:val="white"/>
        </w:rPr>
        <w:t>цитомегалия</w:t>
      </w:r>
      <w:proofErr w:type="spellEnd"/>
      <w:r>
        <w:rPr>
          <w:rFonts w:ascii="Times New Roman" w:eastAsia="Times New Roman" w:hAnsi="Times New Roman" w:cs="Times New Roman"/>
          <w:highlight w:val="white"/>
        </w:rPr>
        <w:t>, токсоплазмоз, сифилис, ВИЧ). </w:t>
      </w:r>
      <w:r>
        <w:rPr>
          <w:rFonts w:ascii="Times New Roman" w:eastAsia="Times New Roman" w:hAnsi="Times New Roman" w:cs="Times New Roman"/>
        </w:rPr>
        <w:br/>
      </w:r>
      <w:r>
        <w:rPr>
          <w:rFonts w:ascii="Times New Roman" w:eastAsia="Times New Roman" w:hAnsi="Times New Roman" w:cs="Times New Roman"/>
          <w:highlight w:val="white"/>
        </w:rPr>
        <w:t>Пятая группа: нарушения обмена веществ у беременных женщин - сахарный диабет, дефицит незаменимых аминокислот и витаминов, особенно фолиевой кислоты, дефицит йода и селена, голодание, недосыпание.</w:t>
      </w:r>
    </w:p>
    <w:p w14:paraId="3CFB133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7. Биологические и социальные аспекты старения и смерти. Теории старения.</w:t>
      </w:r>
      <w:r>
        <w:rPr>
          <w:rFonts w:ascii="Times New Roman" w:eastAsia="Times New Roman" w:hAnsi="Times New Roman" w:cs="Times New Roman"/>
        </w:rPr>
        <w:t xml:space="preserve"> </w:t>
      </w:r>
    </w:p>
    <w:p w14:paraId="071D9761" w14:textId="77777777" w:rsidR="00500133" w:rsidRDefault="00005E02">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rPr>
        <w:t xml:space="preserve">Биологические и социальные аспекты старения и </w:t>
      </w:r>
      <w:proofErr w:type="spellStart"/>
      <w:proofErr w:type="gramStart"/>
      <w:r>
        <w:rPr>
          <w:rFonts w:ascii="Times New Roman" w:eastAsia="Times New Roman" w:hAnsi="Times New Roman" w:cs="Times New Roman"/>
          <w:b/>
        </w:rPr>
        <w:t>смерти.</w:t>
      </w:r>
      <w:r>
        <w:rPr>
          <w:rFonts w:ascii="Times New Roman" w:eastAsia="Times New Roman" w:hAnsi="Times New Roman" w:cs="Times New Roman"/>
          <w:highlight w:val="white"/>
        </w:rPr>
        <w:t>Старение</w:t>
      </w:r>
      <w:proofErr w:type="spellEnd"/>
      <w:proofErr w:type="gramEnd"/>
      <w:r>
        <w:rPr>
          <w:rFonts w:ascii="Times New Roman" w:eastAsia="Times New Roman" w:hAnsi="Times New Roman" w:cs="Times New Roman"/>
          <w:highlight w:val="white"/>
        </w:rPr>
        <w:t xml:space="preserve">—общебиологическая </w:t>
      </w:r>
      <w:proofErr w:type="spellStart"/>
      <w:r>
        <w:rPr>
          <w:rFonts w:ascii="Times New Roman" w:eastAsia="Times New Roman" w:hAnsi="Times New Roman" w:cs="Times New Roman"/>
          <w:highlight w:val="white"/>
        </w:rPr>
        <w:t>закономерность,свойственная</w:t>
      </w:r>
      <w:proofErr w:type="spellEnd"/>
      <w:r>
        <w:rPr>
          <w:rFonts w:ascii="Times New Roman" w:eastAsia="Times New Roman" w:hAnsi="Times New Roman" w:cs="Times New Roman"/>
          <w:highlight w:val="white"/>
        </w:rPr>
        <w:t xml:space="preserve"> всем живым организмам. Старость — заключительный этап онтогенеза, </w:t>
      </w:r>
      <w:proofErr w:type="gramStart"/>
      <w:r>
        <w:rPr>
          <w:rFonts w:ascii="Times New Roman" w:eastAsia="Times New Roman" w:hAnsi="Times New Roman" w:cs="Times New Roman"/>
          <w:highlight w:val="white"/>
        </w:rPr>
        <w:t>воз-</w:t>
      </w:r>
      <w:proofErr w:type="spellStart"/>
      <w:r>
        <w:rPr>
          <w:rFonts w:ascii="Times New Roman" w:eastAsia="Times New Roman" w:hAnsi="Times New Roman" w:cs="Times New Roman"/>
          <w:highlight w:val="white"/>
        </w:rPr>
        <w:t>растной</w:t>
      </w:r>
      <w:proofErr w:type="spellEnd"/>
      <w:proofErr w:type="gramEnd"/>
      <w:r>
        <w:rPr>
          <w:rFonts w:ascii="Times New Roman" w:eastAsia="Times New Roman" w:hAnsi="Times New Roman" w:cs="Times New Roman"/>
          <w:highlight w:val="white"/>
        </w:rPr>
        <w:t xml:space="preserve"> период, который наступает за зрелостью и характеризуется существенными структурными, функциональными и биохимическими изменениями в организме, ограничивающими его приспособительные возможности.</w:t>
      </w:r>
    </w:p>
    <w:p w14:paraId="154508A8" w14:textId="77777777" w:rsidR="00500133" w:rsidRDefault="00005E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Теории старения: </w:t>
      </w:r>
    </w:p>
    <w:p w14:paraId="1469D326" w14:textId="77777777" w:rsidR="00500133" w:rsidRDefault="00005E02">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эволюционные (</w:t>
      </w:r>
      <w:proofErr w:type="spellStart"/>
      <w:r>
        <w:rPr>
          <w:rFonts w:ascii="Times New Roman" w:eastAsia="Times New Roman" w:hAnsi="Times New Roman" w:cs="Times New Roman"/>
          <w:color w:val="000000"/>
          <w:sz w:val="28"/>
          <w:szCs w:val="28"/>
        </w:rPr>
        <w:t>запрограмированное</w:t>
      </w:r>
      <w:proofErr w:type="spellEnd"/>
      <w:r>
        <w:rPr>
          <w:rFonts w:ascii="Times New Roman" w:eastAsia="Times New Roman" w:hAnsi="Times New Roman" w:cs="Times New Roman"/>
          <w:color w:val="000000"/>
          <w:sz w:val="28"/>
          <w:szCs w:val="28"/>
        </w:rPr>
        <w:t xml:space="preserve"> старение)</w:t>
      </w:r>
    </w:p>
    <w:p w14:paraId="3AD62289" w14:textId="77777777" w:rsidR="00500133" w:rsidRDefault="00005E02">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случайных повреждения клетки (старение-результат накопления повреждений)</w:t>
      </w:r>
    </w:p>
    <w:p w14:paraId="43F7B16B"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14:paraId="105E32EF" w14:textId="77777777" w:rsidR="00500133" w:rsidRDefault="00005E02">
      <w:pPr>
        <w:spacing w:after="0" w:line="240" w:lineRule="auto"/>
        <w:jc w:val="both"/>
        <w:rPr>
          <w:rFonts w:ascii="Times New Roman" w:eastAsia="Times New Roman" w:hAnsi="Times New Roman" w:cs="Times New Roman"/>
          <w:highlight w:val="yellow"/>
        </w:rPr>
      </w:pPr>
      <w:r>
        <w:rPr>
          <w:rFonts w:ascii="Times New Roman" w:eastAsia="Times New Roman" w:hAnsi="Times New Roman" w:cs="Times New Roman"/>
          <w:b/>
          <w:highlight w:val="yellow"/>
        </w:rPr>
        <w:t xml:space="preserve">Проблемы регенерации и трансплантации. </w:t>
      </w:r>
    </w:p>
    <w:p w14:paraId="08D4C53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 xml:space="preserve">1. Понятие о </w:t>
      </w:r>
      <w:proofErr w:type="spellStart"/>
      <w:r>
        <w:rPr>
          <w:rFonts w:ascii="Times New Roman" w:eastAsia="Times New Roman" w:hAnsi="Times New Roman" w:cs="Times New Roman"/>
          <w:highlight w:val="yellow"/>
        </w:rPr>
        <w:t>физиологическои</w:t>
      </w:r>
      <w:proofErr w:type="spellEnd"/>
      <w:r>
        <w:rPr>
          <w:rFonts w:ascii="Times New Roman" w:eastAsia="Times New Roman" w:hAnsi="Times New Roman" w:cs="Times New Roman"/>
          <w:highlight w:val="yellow"/>
        </w:rPr>
        <w:t>̆ регенерации. Примеры</w:t>
      </w:r>
      <w:r>
        <w:rPr>
          <w:rFonts w:ascii="Times New Roman" w:eastAsia="Times New Roman" w:hAnsi="Times New Roman" w:cs="Times New Roman"/>
        </w:rPr>
        <w:t>.</w:t>
      </w:r>
    </w:p>
    <w:p w14:paraId="659F2A1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highlight w:val="white"/>
        </w:rPr>
        <w:t>Регенерация</w:t>
      </w:r>
      <w:r>
        <w:rPr>
          <w:rFonts w:ascii="Times New Roman" w:eastAsia="Times New Roman" w:hAnsi="Times New Roman" w:cs="Times New Roman"/>
          <w:highlight w:val="white"/>
        </w:rPr>
        <w:t xml:space="preserve"> - восстановление организмом утраченных или повреждённых органов и тканей, а также восстановление целого организма из его части. Различают физиологическую и репаративную регенерации.</w:t>
      </w:r>
    </w:p>
    <w:p w14:paraId="261DD2E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highlight w:val="white"/>
        </w:rPr>
        <w:t>Физиологическая регенерация</w:t>
      </w:r>
      <w:r>
        <w:rPr>
          <w:rFonts w:ascii="Times New Roman" w:eastAsia="Times New Roman" w:hAnsi="Times New Roman" w:cs="Times New Roman"/>
          <w:highlight w:val="white"/>
        </w:rPr>
        <w:t xml:space="preserve"> – восстановление клеток и их комплексов, утраченных в процессе жизнедеятельности. Физиологическая регенерация свойственна всем организмам. Процесс жизнедеятельности обязательно включает 2 момента – утрату (деструкцию) и восстановление морфологических структур на клеточном, тканевом, органном уровнях</w:t>
      </w:r>
    </w:p>
    <w:p w14:paraId="612FA92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highlight w:val="white"/>
        </w:rPr>
        <w:lastRenderedPageBreak/>
        <w:t>Например</w:t>
      </w:r>
      <w:r>
        <w:rPr>
          <w:rFonts w:ascii="Times New Roman" w:eastAsia="Times New Roman" w:hAnsi="Times New Roman" w:cs="Times New Roman"/>
          <w:highlight w:val="white"/>
        </w:rPr>
        <w:t xml:space="preserve">, у ракообразных и личинок насекомых сбрасывается </w:t>
      </w:r>
      <w:proofErr w:type="spellStart"/>
      <w:r>
        <w:rPr>
          <w:rFonts w:ascii="Times New Roman" w:eastAsia="Times New Roman" w:hAnsi="Times New Roman" w:cs="Times New Roman"/>
          <w:highlight w:val="white"/>
        </w:rPr>
        <w:t>хитинизированный</w:t>
      </w:r>
      <w:proofErr w:type="spellEnd"/>
      <w:r>
        <w:rPr>
          <w:rFonts w:ascii="Times New Roman" w:eastAsia="Times New Roman" w:hAnsi="Times New Roman" w:cs="Times New Roman"/>
          <w:highlight w:val="white"/>
        </w:rPr>
        <w:t xml:space="preserve"> покров, становящийся тесным и тем самым мешающий росту. Бурная смена покровов (линька) наблюдается у змей, когда животное одномоментно освобождается от старого ороговевшего кожного эпителия, у птиц и млекопитающих при сезонной смене перьев и шерсти. У млекопитающих и человека систематически </w:t>
      </w:r>
      <w:proofErr w:type="spellStart"/>
      <w:r>
        <w:rPr>
          <w:rFonts w:ascii="Times New Roman" w:eastAsia="Times New Roman" w:hAnsi="Times New Roman" w:cs="Times New Roman"/>
          <w:highlight w:val="white"/>
        </w:rPr>
        <w:t>слущивается</w:t>
      </w:r>
      <w:proofErr w:type="spellEnd"/>
      <w:r>
        <w:rPr>
          <w:rFonts w:ascii="Times New Roman" w:eastAsia="Times New Roman" w:hAnsi="Times New Roman" w:cs="Times New Roman"/>
          <w:highlight w:val="white"/>
        </w:rPr>
        <w:t xml:space="preserve"> кожный эпителий, целиком обновляющийся в течении нескольких дней, а клетки слизистых оболочек кишечника заменяются почти ежесуточно. Сравнительно быстро происходит смена эритроцитов, </w:t>
      </w:r>
    </w:p>
    <w:p w14:paraId="7C79057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 xml:space="preserve">2. Понятие о </w:t>
      </w:r>
      <w:proofErr w:type="spellStart"/>
      <w:r>
        <w:rPr>
          <w:rFonts w:ascii="Times New Roman" w:eastAsia="Times New Roman" w:hAnsi="Times New Roman" w:cs="Times New Roman"/>
          <w:highlight w:val="yellow"/>
        </w:rPr>
        <w:t>реперативнои</w:t>
      </w:r>
      <w:proofErr w:type="spellEnd"/>
      <w:r>
        <w:rPr>
          <w:rFonts w:ascii="Times New Roman" w:eastAsia="Times New Roman" w:hAnsi="Times New Roman" w:cs="Times New Roman"/>
          <w:highlight w:val="yellow"/>
        </w:rPr>
        <w:t xml:space="preserve">̆ регенерации. Пути </w:t>
      </w:r>
      <w:proofErr w:type="spellStart"/>
      <w:r>
        <w:rPr>
          <w:rFonts w:ascii="Times New Roman" w:eastAsia="Times New Roman" w:hAnsi="Times New Roman" w:cs="Times New Roman"/>
          <w:highlight w:val="yellow"/>
        </w:rPr>
        <w:t>репаративнои</w:t>
      </w:r>
      <w:proofErr w:type="spellEnd"/>
      <w:r>
        <w:rPr>
          <w:rFonts w:ascii="Times New Roman" w:eastAsia="Times New Roman" w:hAnsi="Times New Roman" w:cs="Times New Roman"/>
          <w:highlight w:val="yellow"/>
        </w:rPr>
        <w:t>̆ регенерации (</w:t>
      </w:r>
      <w:proofErr w:type="spellStart"/>
      <w:r>
        <w:rPr>
          <w:rFonts w:ascii="Times New Roman" w:eastAsia="Times New Roman" w:hAnsi="Times New Roman" w:cs="Times New Roman"/>
          <w:highlight w:val="yellow"/>
        </w:rPr>
        <w:t>эпиморфоз</w:t>
      </w:r>
      <w:proofErr w:type="spellEnd"/>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морфоллаксис</w:t>
      </w:r>
      <w:proofErr w:type="spellEnd"/>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эндоморфоз</w:t>
      </w:r>
      <w:proofErr w:type="spellEnd"/>
      <w:r>
        <w:rPr>
          <w:rFonts w:ascii="Times New Roman" w:eastAsia="Times New Roman" w:hAnsi="Times New Roman" w:cs="Times New Roman"/>
          <w:highlight w:val="yellow"/>
        </w:rPr>
        <w:t>).</w:t>
      </w:r>
    </w:p>
    <w:p w14:paraId="49D3D7A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Репаративная, или восстановительная регенерация </w:t>
      </w:r>
      <w:proofErr w:type="gramStart"/>
      <w:r>
        <w:rPr>
          <w:rFonts w:ascii="Times New Roman" w:eastAsia="Times New Roman" w:hAnsi="Times New Roman" w:cs="Times New Roman"/>
          <w:b/>
        </w:rPr>
        <w:t>- это</w:t>
      </w:r>
      <w:proofErr w:type="gramEnd"/>
      <w:r>
        <w:rPr>
          <w:rFonts w:ascii="Times New Roman" w:eastAsia="Times New Roman" w:hAnsi="Times New Roman" w:cs="Times New Roman"/>
          <w:b/>
        </w:rPr>
        <w:t xml:space="preserve"> восстановление клеток и тканей взамен погибших из-за различных патологических процессов.</w:t>
      </w:r>
      <w:r>
        <w:rPr>
          <w:rFonts w:ascii="Times New Roman" w:eastAsia="Times New Roman" w:hAnsi="Times New Roman" w:cs="Times New Roman"/>
        </w:rPr>
        <w:t xml:space="preserve"> Она чрезвычайно разнообразна по факторам, вызывающим повреждения, по объемам повреждения, а также по способам восстановления. Повреждающими факторами, например, могут быть механическая травма, оперативное вмешательство, действие ядовитых веществ, ожоги, обморожения, лучевые воздействия, голодание и другие болезнетворные агенты. Наиболее широко изучена репаративная регенерация после механической травмы. Способность некоторых животных (гидра, </w:t>
      </w:r>
      <w:proofErr w:type="spellStart"/>
      <w:r>
        <w:rPr>
          <w:rFonts w:ascii="Times New Roman" w:eastAsia="Times New Roman" w:hAnsi="Times New Roman" w:cs="Times New Roman"/>
        </w:rPr>
        <w:t>планария</w:t>
      </w:r>
      <w:proofErr w:type="spellEnd"/>
      <w:r>
        <w:rPr>
          <w:rFonts w:ascii="Times New Roman" w:eastAsia="Times New Roman" w:hAnsi="Times New Roman" w:cs="Times New Roman"/>
        </w:rPr>
        <w:t>, некоторые кольчатые черви, морские звезды, асцидия и др.) восстанавливать утраченные органы и части организма издавна изумляла ученых.</w:t>
      </w:r>
    </w:p>
    <w:p w14:paraId="5F054D07" w14:textId="77777777" w:rsidR="00500133" w:rsidRDefault="00005E0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Пути:</w:t>
      </w:r>
    </w:p>
    <w:p w14:paraId="6968EF31" w14:textId="77777777" w:rsidR="00500133" w:rsidRDefault="00005E0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rPr>
        <w:t>Эпиморфоз</w:t>
      </w:r>
      <w:proofErr w:type="spellEnd"/>
      <w:r>
        <w:rPr>
          <w:rFonts w:ascii="Times New Roman" w:eastAsia="Times New Roman" w:hAnsi="Times New Roman" w:cs="Times New Roman"/>
          <w:b/>
        </w:rPr>
        <w:t xml:space="preserve"> заключается в отрастании нового органа от ампутационной поверхности</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При </w:t>
      </w:r>
      <w:proofErr w:type="spellStart"/>
      <w:r>
        <w:rPr>
          <w:rFonts w:ascii="Times New Roman" w:eastAsia="Times New Roman" w:hAnsi="Times New Roman" w:cs="Times New Roman"/>
          <w:color w:val="000000"/>
        </w:rPr>
        <w:t>эпиморфической</w:t>
      </w:r>
      <w:proofErr w:type="spellEnd"/>
      <w:r>
        <w:rPr>
          <w:rFonts w:ascii="Times New Roman" w:eastAsia="Times New Roman" w:hAnsi="Times New Roman" w:cs="Times New Roman"/>
          <w:color w:val="000000"/>
        </w:rPr>
        <w:t xml:space="preserve"> регенерации утраченная часть тела восстанавливается за счет активности недифференцированных клеток, похожих на эмбриональные. Они накапливаются под пораненным эпидермисом у поверхности разреза, где образуют зачаток, или </w:t>
      </w:r>
      <w:r>
        <w:rPr>
          <w:rFonts w:ascii="Times New Roman" w:eastAsia="Times New Roman" w:hAnsi="Times New Roman" w:cs="Times New Roman"/>
          <w:b/>
          <w:color w:val="000000"/>
        </w:rPr>
        <w:t>бластему </w:t>
      </w:r>
      <w:r>
        <w:rPr>
          <w:rFonts w:ascii="Times New Roman" w:eastAsia="Times New Roman" w:hAnsi="Times New Roman" w:cs="Times New Roman"/>
          <w:color w:val="000000"/>
        </w:rPr>
        <w:t>(рис. 129). Клетки бластемы постепенно размножаются и превращаются в ткани нового органа или части тела. Регенерация путем образования бластемы широко распространена у беспозвоночных, а также играет важную роль в регенерации органов амфибий.</w:t>
      </w:r>
    </w:p>
    <w:p w14:paraId="79AD08FC" w14:textId="77777777" w:rsidR="00500133" w:rsidRDefault="00500133">
      <w:pPr>
        <w:spacing w:after="0" w:line="240" w:lineRule="auto"/>
        <w:jc w:val="both"/>
        <w:rPr>
          <w:rFonts w:ascii="Times New Roman" w:eastAsia="Times New Roman" w:hAnsi="Times New Roman" w:cs="Times New Roman"/>
        </w:rPr>
      </w:pPr>
    </w:p>
    <w:p w14:paraId="7E3E91BF" w14:textId="77777777" w:rsidR="00500133" w:rsidRDefault="00005E02">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color w:val="000000"/>
        </w:rPr>
        <w:t>Морфаллаксис</w:t>
      </w:r>
      <w:proofErr w:type="spellEnd"/>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color w:val="000000"/>
        </w:rPr>
        <w:t>- это</w:t>
      </w:r>
      <w:proofErr w:type="gramEnd"/>
      <w:r>
        <w:rPr>
          <w:rFonts w:ascii="Times New Roman" w:eastAsia="Times New Roman" w:hAnsi="Times New Roman" w:cs="Times New Roman"/>
          <w:b/>
          <w:color w:val="000000"/>
        </w:rPr>
        <w:t xml:space="preserve"> регенерация путем перестройки регенерирующего участка.</w:t>
      </w:r>
      <w:r>
        <w:rPr>
          <w:rFonts w:ascii="Times New Roman" w:eastAsia="Times New Roman" w:hAnsi="Times New Roman" w:cs="Times New Roman"/>
          <w:color w:val="000000"/>
        </w:rPr>
        <w:t xml:space="preserve"> При </w:t>
      </w:r>
      <w:proofErr w:type="spellStart"/>
      <w:r>
        <w:rPr>
          <w:rFonts w:ascii="Times New Roman" w:eastAsia="Times New Roman" w:hAnsi="Times New Roman" w:cs="Times New Roman"/>
          <w:color w:val="000000"/>
        </w:rPr>
        <w:t>морфаллаксисе</w:t>
      </w:r>
      <w:proofErr w:type="spellEnd"/>
      <w:r>
        <w:rPr>
          <w:rFonts w:ascii="Times New Roman" w:eastAsia="Times New Roman" w:hAnsi="Times New Roman" w:cs="Times New Roman"/>
          <w:color w:val="000000"/>
        </w:rPr>
        <w:t xml:space="preserve"> другие ткани тела или органа преобразуются в структуры недостающей части. У гидроидных полипов регенерация происходит главным образом путем </w:t>
      </w:r>
      <w:proofErr w:type="spellStart"/>
      <w:r>
        <w:rPr>
          <w:rFonts w:ascii="Times New Roman" w:eastAsia="Times New Roman" w:hAnsi="Times New Roman" w:cs="Times New Roman"/>
          <w:color w:val="000000"/>
        </w:rPr>
        <w:t>морфаллаксиса</w:t>
      </w:r>
      <w:proofErr w:type="spellEnd"/>
      <w:r>
        <w:rPr>
          <w:rFonts w:ascii="Times New Roman" w:eastAsia="Times New Roman" w:hAnsi="Times New Roman" w:cs="Times New Roman"/>
          <w:color w:val="000000"/>
        </w:rPr>
        <w:t xml:space="preserve">, а у </w:t>
      </w:r>
      <w:proofErr w:type="spellStart"/>
      <w:r>
        <w:rPr>
          <w:rFonts w:ascii="Times New Roman" w:eastAsia="Times New Roman" w:hAnsi="Times New Roman" w:cs="Times New Roman"/>
          <w:color w:val="000000"/>
        </w:rPr>
        <w:t>планарий</w:t>
      </w:r>
      <w:proofErr w:type="spellEnd"/>
      <w:r>
        <w:rPr>
          <w:rFonts w:ascii="Times New Roman" w:eastAsia="Times New Roman" w:hAnsi="Times New Roman" w:cs="Times New Roman"/>
          <w:color w:val="000000"/>
        </w:rPr>
        <w:t xml:space="preserve"> в ней одновременно имеют место как </w:t>
      </w:r>
      <w:proofErr w:type="spellStart"/>
      <w:r>
        <w:rPr>
          <w:rFonts w:ascii="Times New Roman" w:eastAsia="Times New Roman" w:hAnsi="Times New Roman" w:cs="Times New Roman"/>
          <w:color w:val="000000"/>
        </w:rPr>
        <w:t>эпиморфоз</w:t>
      </w:r>
      <w:proofErr w:type="spellEnd"/>
      <w:r>
        <w:rPr>
          <w:rFonts w:ascii="Times New Roman" w:eastAsia="Times New Roman" w:hAnsi="Times New Roman" w:cs="Times New Roman"/>
          <w:color w:val="000000"/>
        </w:rPr>
        <w:t xml:space="preserve">, так и </w:t>
      </w:r>
      <w:proofErr w:type="spellStart"/>
      <w:r>
        <w:rPr>
          <w:rFonts w:ascii="Times New Roman" w:eastAsia="Times New Roman" w:hAnsi="Times New Roman" w:cs="Times New Roman"/>
          <w:color w:val="000000"/>
        </w:rPr>
        <w:t>морфаллаксис</w:t>
      </w:r>
      <w:proofErr w:type="spellEnd"/>
      <w:r>
        <w:rPr>
          <w:rFonts w:ascii="Times New Roman" w:eastAsia="Times New Roman" w:hAnsi="Times New Roman" w:cs="Times New Roman"/>
          <w:color w:val="000000"/>
        </w:rPr>
        <w:t>.</w:t>
      </w:r>
    </w:p>
    <w:p w14:paraId="416A434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Гипертрофия(</w:t>
      </w:r>
      <w:proofErr w:type="spellStart"/>
      <w:r>
        <w:rPr>
          <w:rFonts w:ascii="Times New Roman" w:eastAsia="Times New Roman" w:hAnsi="Times New Roman" w:cs="Times New Roman"/>
          <w:b/>
          <w:color w:val="000000"/>
        </w:rPr>
        <w:t>эндоморфоз</w:t>
      </w:r>
      <w:proofErr w:type="spellEnd"/>
      <w:r>
        <w:rPr>
          <w:rFonts w:ascii="Times New Roman" w:eastAsia="Times New Roman" w:hAnsi="Times New Roman" w:cs="Times New Roman"/>
          <w:b/>
          <w:color w:val="000000"/>
        </w:rPr>
        <w:t>) - увеличение размеров органа или ткани за счет увеличения размера каждой клетки.</w:t>
      </w:r>
      <w:r>
        <w:rPr>
          <w:rFonts w:ascii="Times New Roman" w:eastAsia="Times New Roman" w:hAnsi="Times New Roman" w:cs="Times New Roman"/>
          <w:color w:val="000000"/>
        </w:rPr>
        <w:t> Выделяют рабочую (компенсаторную), викарную (заместительную) и гормональную (коррелятивную) гипертрофии.</w:t>
      </w:r>
    </w:p>
    <w:p w14:paraId="24A49EA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3. Патологическая регенерация.</w:t>
      </w:r>
    </w:p>
    <w:p w14:paraId="5A66BFD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-Неблагополучная репаративная регенерация, возникающая под воздействием внутренних или внешних факторов.</w:t>
      </w:r>
    </w:p>
    <w:p w14:paraId="32DB434C" w14:textId="77777777" w:rsidR="00500133" w:rsidRDefault="00005E02">
      <w:pPr>
        <w:pStyle w:val="2"/>
        <w:spacing w:before="0" w:after="0"/>
        <w:jc w:val="both"/>
        <w:rPr>
          <w:color w:val="000000"/>
          <w:sz w:val="24"/>
          <w:szCs w:val="24"/>
        </w:rPr>
      </w:pPr>
      <w:r>
        <w:rPr>
          <w:b w:val="0"/>
          <w:color w:val="000000"/>
          <w:sz w:val="24"/>
          <w:szCs w:val="24"/>
        </w:rPr>
        <w:t>Виды патологической регенерации:</w:t>
      </w:r>
    </w:p>
    <w:p w14:paraId="20B1956D" w14:textId="77777777" w:rsidR="00500133" w:rsidRDefault="00005E02">
      <w:pPr>
        <w:numPr>
          <w:ilvl w:val="0"/>
          <w:numId w:val="63"/>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Недостаточная (</w:t>
      </w:r>
      <w:proofErr w:type="spellStart"/>
      <w:r>
        <w:rPr>
          <w:rFonts w:ascii="Times New Roman" w:eastAsia="Times New Roman" w:hAnsi="Times New Roman" w:cs="Times New Roman"/>
          <w:color w:val="000000"/>
          <w:sz w:val="24"/>
          <w:szCs w:val="24"/>
        </w:rPr>
        <w:t>гипорегенерация</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w:t>
      </w:r>
    </w:p>
    <w:p w14:paraId="57BE2FC4" w14:textId="77777777" w:rsidR="00500133" w:rsidRDefault="00005E02">
      <w:pPr>
        <w:numPr>
          <w:ilvl w:val="0"/>
          <w:numId w:val="63"/>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Избыточная (</w:t>
      </w:r>
      <w:proofErr w:type="spellStart"/>
      <w:r>
        <w:rPr>
          <w:rFonts w:ascii="Times New Roman" w:eastAsia="Times New Roman" w:hAnsi="Times New Roman" w:cs="Times New Roman"/>
          <w:color w:val="000000"/>
          <w:sz w:val="24"/>
          <w:szCs w:val="24"/>
        </w:rPr>
        <w:t>гиперрегенерация</w:t>
      </w:r>
      <w:proofErr w:type="spellEnd"/>
      <w:r>
        <w:rPr>
          <w:rFonts w:ascii="Times New Roman" w:eastAsia="Times New Roman" w:hAnsi="Times New Roman" w:cs="Times New Roman"/>
          <w:color w:val="000000"/>
          <w:sz w:val="24"/>
          <w:szCs w:val="24"/>
        </w:rPr>
        <w:t>)</w:t>
      </w:r>
    </w:p>
    <w:p w14:paraId="363B62BF" w14:textId="77777777" w:rsidR="00500133" w:rsidRDefault="00005E02">
      <w:pPr>
        <w:numPr>
          <w:ilvl w:val="0"/>
          <w:numId w:val="63"/>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Извращенная (метаплазия)</w:t>
      </w:r>
    </w:p>
    <w:p w14:paraId="1F480C7C" w14:textId="77777777" w:rsidR="00500133" w:rsidRDefault="00005E02">
      <w:pPr>
        <w:numPr>
          <w:ilvl w:val="0"/>
          <w:numId w:val="65"/>
        </w:numPr>
        <w:pBdr>
          <w:top w:val="nil"/>
          <w:left w:val="nil"/>
          <w:bottom w:val="nil"/>
          <w:right w:val="nil"/>
          <w:between w:val="nil"/>
        </w:pBdr>
        <w:spacing w:after="0" w:line="240" w:lineRule="auto"/>
        <w:jc w:val="both"/>
      </w:pPr>
      <w:r>
        <w:rPr>
          <w:rFonts w:ascii="Times New Roman" w:eastAsia="Times New Roman" w:hAnsi="Times New Roman" w:cs="Times New Roman"/>
          <w:b/>
          <w:color w:val="000000"/>
          <w:sz w:val="24"/>
          <w:szCs w:val="24"/>
        </w:rPr>
        <w:t>Недостаточная (</w:t>
      </w:r>
      <w:proofErr w:type="spellStart"/>
      <w:r>
        <w:rPr>
          <w:rFonts w:ascii="Times New Roman" w:eastAsia="Times New Roman" w:hAnsi="Times New Roman" w:cs="Times New Roman"/>
          <w:b/>
          <w:color w:val="000000"/>
          <w:sz w:val="24"/>
          <w:szCs w:val="24"/>
        </w:rPr>
        <w:t>гипорегенерация</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страдает первая фаза регенерации – пролиферация, фаза дифференцировки наступает рано и преобладает.</w:t>
      </w:r>
    </w:p>
    <w:p w14:paraId="2A13B562" w14:textId="77777777" w:rsidR="00500133" w:rsidRDefault="00005E02">
      <w:pPr>
        <w:numPr>
          <w:ilvl w:val="0"/>
          <w:numId w:val="65"/>
        </w:numPr>
        <w:pBdr>
          <w:top w:val="nil"/>
          <w:left w:val="nil"/>
          <w:bottom w:val="nil"/>
          <w:right w:val="nil"/>
          <w:between w:val="nil"/>
        </w:pBdr>
        <w:spacing w:after="0" w:line="240" w:lineRule="auto"/>
        <w:jc w:val="both"/>
      </w:pPr>
      <w:r>
        <w:rPr>
          <w:rFonts w:ascii="Times New Roman" w:eastAsia="Times New Roman" w:hAnsi="Times New Roman" w:cs="Times New Roman"/>
          <w:b/>
          <w:color w:val="000000"/>
          <w:sz w:val="24"/>
          <w:szCs w:val="24"/>
        </w:rPr>
        <w:t>Избыточная (</w:t>
      </w:r>
      <w:proofErr w:type="spellStart"/>
      <w:r>
        <w:rPr>
          <w:rFonts w:ascii="Times New Roman" w:eastAsia="Times New Roman" w:hAnsi="Times New Roman" w:cs="Times New Roman"/>
          <w:b/>
          <w:color w:val="000000"/>
          <w:sz w:val="24"/>
          <w:szCs w:val="24"/>
        </w:rPr>
        <w:t>гиперрегенерация</w:t>
      </w:r>
      <w:proofErr w:type="spellEnd"/>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возникает при обильной пролиферации фибробластов и других соединительнотканных элементов. </w:t>
      </w:r>
    </w:p>
    <w:p w14:paraId="51223D41" w14:textId="77777777" w:rsidR="00500133" w:rsidRDefault="00005E02">
      <w:pPr>
        <w:numPr>
          <w:ilvl w:val="0"/>
          <w:numId w:val="16"/>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Накопление больших количеств коллагена может привести к образованию </w:t>
      </w:r>
      <w:r>
        <w:rPr>
          <w:rFonts w:ascii="Times New Roman" w:eastAsia="Times New Roman" w:hAnsi="Times New Roman" w:cs="Times New Roman"/>
          <w:b/>
          <w:color w:val="000000"/>
          <w:sz w:val="24"/>
          <w:szCs w:val="24"/>
        </w:rPr>
        <w:t>келоида</w:t>
      </w:r>
      <w:r>
        <w:rPr>
          <w:rFonts w:ascii="Times New Roman" w:eastAsia="Times New Roman" w:hAnsi="Times New Roman" w:cs="Times New Roman"/>
          <w:color w:val="000000"/>
          <w:sz w:val="24"/>
          <w:szCs w:val="24"/>
        </w:rPr>
        <w:t>.</w:t>
      </w:r>
    </w:p>
    <w:p w14:paraId="2994B97C" w14:textId="77777777" w:rsidR="00500133" w:rsidRDefault="00005E02">
      <w:pPr>
        <w:numPr>
          <w:ilvl w:val="0"/>
          <w:numId w:val="16"/>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Отклонением при заживлении ран является также образование избыточной грануляционной ткани, которая выдавливается на уровне окружающей кожи и блокирует </w:t>
      </w:r>
      <w:proofErr w:type="spellStart"/>
      <w:r>
        <w:rPr>
          <w:rFonts w:ascii="Times New Roman" w:eastAsia="Times New Roman" w:hAnsi="Times New Roman" w:cs="Times New Roman"/>
          <w:color w:val="000000"/>
          <w:sz w:val="24"/>
          <w:szCs w:val="24"/>
        </w:rPr>
        <w:t>реэпителизацию</w:t>
      </w:r>
      <w:proofErr w:type="spellEnd"/>
      <w:r>
        <w:rPr>
          <w:rFonts w:ascii="Times New Roman" w:eastAsia="Times New Roman" w:hAnsi="Times New Roman" w:cs="Times New Roman"/>
          <w:color w:val="000000"/>
          <w:sz w:val="24"/>
          <w:szCs w:val="24"/>
        </w:rPr>
        <w:t>. Этот процесс называется </w:t>
      </w:r>
      <w:r>
        <w:rPr>
          <w:rFonts w:ascii="Times New Roman" w:eastAsia="Times New Roman" w:hAnsi="Times New Roman" w:cs="Times New Roman"/>
          <w:b/>
          <w:color w:val="000000"/>
          <w:sz w:val="24"/>
          <w:szCs w:val="24"/>
        </w:rPr>
        <w:t>избыточной грануляцией</w:t>
      </w:r>
      <w:r>
        <w:rPr>
          <w:rFonts w:ascii="Times New Roman" w:eastAsia="Times New Roman" w:hAnsi="Times New Roman" w:cs="Times New Roman"/>
          <w:color w:val="000000"/>
          <w:sz w:val="24"/>
          <w:szCs w:val="24"/>
        </w:rPr>
        <w:t>, или образованием </w:t>
      </w:r>
      <w:r>
        <w:rPr>
          <w:rFonts w:ascii="Times New Roman" w:eastAsia="Times New Roman" w:hAnsi="Times New Roman" w:cs="Times New Roman"/>
          <w:b/>
          <w:color w:val="000000"/>
          <w:sz w:val="24"/>
          <w:szCs w:val="24"/>
        </w:rPr>
        <w:t>дикого мяса.</w:t>
      </w:r>
    </w:p>
    <w:p w14:paraId="499C9FD7" w14:textId="77777777" w:rsidR="00500133" w:rsidRDefault="00005E02">
      <w:pPr>
        <w:numPr>
          <w:ilvl w:val="0"/>
          <w:numId w:val="18"/>
        </w:numPr>
        <w:pBdr>
          <w:top w:val="nil"/>
          <w:left w:val="nil"/>
          <w:bottom w:val="nil"/>
          <w:right w:val="nil"/>
          <w:between w:val="nil"/>
        </w:pBdr>
        <w:spacing w:after="0" w:line="240" w:lineRule="auto"/>
        <w:jc w:val="both"/>
      </w:pPr>
      <w:r>
        <w:rPr>
          <w:rFonts w:ascii="Times New Roman" w:eastAsia="Times New Roman" w:hAnsi="Times New Roman" w:cs="Times New Roman"/>
          <w:b/>
          <w:color w:val="000000"/>
          <w:sz w:val="24"/>
          <w:szCs w:val="24"/>
        </w:rPr>
        <w:t>Метаплазия – </w:t>
      </w:r>
      <w:r>
        <w:rPr>
          <w:rFonts w:ascii="Times New Roman" w:eastAsia="Times New Roman" w:hAnsi="Times New Roman" w:cs="Times New Roman"/>
          <w:color w:val="000000"/>
          <w:sz w:val="24"/>
          <w:szCs w:val="24"/>
        </w:rPr>
        <w:t>переход одного вида ткани в другой, родственный ей вид. </w:t>
      </w:r>
    </w:p>
    <w:p w14:paraId="18ACD41F"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Возникает в тканях с лабильными клетками (быстро обновляющимися).</w:t>
      </w:r>
    </w:p>
    <w:p w14:paraId="39527B02" w14:textId="77777777" w:rsidR="00500133" w:rsidRDefault="00005E02">
      <w:pPr>
        <w:numPr>
          <w:ilvl w:val="0"/>
          <w:numId w:val="20"/>
        </w:numPr>
        <w:pBdr>
          <w:top w:val="nil"/>
          <w:left w:val="nil"/>
          <w:bottom w:val="nil"/>
          <w:right w:val="nil"/>
          <w:between w:val="nil"/>
        </w:pBdr>
        <w:spacing w:after="0" w:line="240" w:lineRule="auto"/>
        <w:jc w:val="both"/>
      </w:pPr>
      <w:r>
        <w:rPr>
          <w:rFonts w:ascii="Times New Roman" w:eastAsia="Times New Roman" w:hAnsi="Times New Roman" w:cs="Times New Roman"/>
          <w:b/>
          <w:color w:val="000000"/>
          <w:sz w:val="24"/>
          <w:szCs w:val="24"/>
        </w:rPr>
        <w:t>Прямая – </w:t>
      </w:r>
      <w:r>
        <w:rPr>
          <w:rFonts w:ascii="Times New Roman" w:eastAsia="Times New Roman" w:hAnsi="Times New Roman" w:cs="Times New Roman"/>
          <w:color w:val="000000"/>
          <w:sz w:val="24"/>
          <w:szCs w:val="24"/>
        </w:rPr>
        <w:t xml:space="preserve">без предварительной пролиферации. Так фибробласты могут трансформироваться в </w:t>
      </w:r>
      <w:proofErr w:type="spellStart"/>
      <w:r>
        <w:rPr>
          <w:rFonts w:ascii="Times New Roman" w:eastAsia="Times New Roman" w:hAnsi="Times New Roman" w:cs="Times New Roman"/>
          <w:color w:val="000000"/>
          <w:sz w:val="24"/>
          <w:szCs w:val="24"/>
        </w:rPr>
        <w:t>хондробласты</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остеоблосты</w:t>
      </w:r>
      <w:proofErr w:type="spellEnd"/>
      <w:r>
        <w:rPr>
          <w:rFonts w:ascii="Times New Roman" w:eastAsia="Times New Roman" w:hAnsi="Times New Roman" w:cs="Times New Roman"/>
          <w:color w:val="000000"/>
          <w:sz w:val="24"/>
          <w:szCs w:val="24"/>
        </w:rPr>
        <w:t xml:space="preserve"> и продуцируют хрящ или кость, где этого в норме не должно быть. Это встречается при организации спаек плевральной полости, спаек перикарда. Появление костной ткани в очаге Гона.</w:t>
      </w:r>
    </w:p>
    <w:p w14:paraId="2C45DC16" w14:textId="77777777" w:rsidR="00500133" w:rsidRDefault="00005E02">
      <w:pPr>
        <w:numPr>
          <w:ilvl w:val="0"/>
          <w:numId w:val="20"/>
        </w:numPr>
        <w:pBdr>
          <w:top w:val="nil"/>
          <w:left w:val="nil"/>
          <w:bottom w:val="nil"/>
          <w:right w:val="nil"/>
          <w:between w:val="nil"/>
        </w:pBdr>
        <w:spacing w:after="0" w:line="240" w:lineRule="auto"/>
        <w:jc w:val="both"/>
      </w:pPr>
      <w:r>
        <w:rPr>
          <w:rFonts w:ascii="Times New Roman" w:eastAsia="Times New Roman" w:hAnsi="Times New Roman" w:cs="Times New Roman"/>
          <w:b/>
          <w:color w:val="000000"/>
          <w:sz w:val="24"/>
          <w:szCs w:val="24"/>
        </w:rPr>
        <w:t>Непрямая –</w:t>
      </w:r>
      <w:r>
        <w:rPr>
          <w:rFonts w:ascii="Times New Roman" w:eastAsia="Times New Roman" w:hAnsi="Times New Roman" w:cs="Times New Roman"/>
          <w:color w:val="000000"/>
          <w:sz w:val="24"/>
          <w:szCs w:val="24"/>
        </w:rPr>
        <w:t> трансформации предшествует пролиферация. Затем наступает дифференцировка, на уровне которой обнаруживаются «ошибки».</w:t>
      </w:r>
    </w:p>
    <w:p w14:paraId="0F190219" w14:textId="77777777" w:rsidR="00500133" w:rsidRDefault="00005E02">
      <w:pPr>
        <w:pStyle w:val="2"/>
        <w:spacing w:before="0" w:after="0"/>
        <w:jc w:val="both"/>
        <w:rPr>
          <w:color w:val="000000"/>
          <w:sz w:val="24"/>
          <w:szCs w:val="24"/>
        </w:rPr>
      </w:pPr>
      <w:r>
        <w:rPr>
          <w:color w:val="000000"/>
          <w:sz w:val="24"/>
          <w:szCs w:val="24"/>
        </w:rPr>
        <w:t>Примеры патологической регенерации в человеческом организме</w:t>
      </w:r>
    </w:p>
    <w:p w14:paraId="4D72453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Эпидермис (многослойный плоский эпителий), имеет так называемый ростковый слой клеток, которые постоянно делятся и обеспечивают регенерацию клеток кожи. Но, если этот слой клеток повреждения, например вследствие глубоких ожогов интенсивно разрастается плотная соединительная ткань, образующая рубец, который не похож на нормальную структуру кожи. </w:t>
      </w:r>
    </w:p>
    <w:p w14:paraId="33D5F11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 было сказано выше, миокард при выраженных повреждениях (например, при инфаркте миокарда, развивающейся в результате прекращения кровоснабжения определенной его участка) </w:t>
      </w:r>
      <w:proofErr w:type="spellStart"/>
      <w:r>
        <w:rPr>
          <w:rFonts w:ascii="Times New Roman" w:eastAsia="Times New Roman" w:hAnsi="Times New Roman" w:cs="Times New Roman"/>
          <w:color w:val="000000"/>
          <w:sz w:val="24"/>
          <w:szCs w:val="24"/>
        </w:rPr>
        <w:t>кардиомиоциты</w:t>
      </w:r>
      <w:proofErr w:type="spellEnd"/>
      <w:r>
        <w:rPr>
          <w:rFonts w:ascii="Times New Roman" w:eastAsia="Times New Roman" w:hAnsi="Times New Roman" w:cs="Times New Roman"/>
          <w:color w:val="000000"/>
          <w:sz w:val="24"/>
          <w:szCs w:val="24"/>
        </w:rPr>
        <w:t xml:space="preserve"> погибают, а на их месте в дальнейшем разрастается соединительная ткань, формирующая рубец. Этот участок сердечной ткани, после образования рубца, больше не способна к сокращениям. Регенерация тканей в таком случае возможна, из-за сложной организации мышечной ткани, ведь </w:t>
      </w:r>
      <w:proofErr w:type="spellStart"/>
      <w:r>
        <w:rPr>
          <w:rFonts w:ascii="Times New Roman" w:eastAsia="Times New Roman" w:hAnsi="Times New Roman" w:cs="Times New Roman"/>
          <w:color w:val="000000"/>
          <w:sz w:val="24"/>
          <w:szCs w:val="24"/>
        </w:rPr>
        <w:t>кардиомиоциты</w:t>
      </w:r>
      <w:proofErr w:type="spellEnd"/>
      <w:r>
        <w:rPr>
          <w:rFonts w:ascii="Times New Roman" w:eastAsia="Times New Roman" w:hAnsi="Times New Roman" w:cs="Times New Roman"/>
          <w:color w:val="000000"/>
          <w:sz w:val="24"/>
          <w:szCs w:val="24"/>
        </w:rPr>
        <w:t xml:space="preserve"> объединяются в целую сеть волокон, которые проводят электрический импульс от клетки к клетке. Нормальная (физиологическая регенерация) регенерация сердечной мышечной ткани происходит на внутриклеточном уровне.</w:t>
      </w:r>
    </w:p>
    <w:p w14:paraId="318E322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4. Трансплантация. Определение. Понятие об ауто-, алло- и ксенотрансплантация.</w:t>
      </w:r>
    </w:p>
    <w:p w14:paraId="3727E51B"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Трансплантация</w:t>
      </w:r>
      <w:r>
        <w:rPr>
          <w:rFonts w:ascii="Times New Roman" w:eastAsia="Times New Roman" w:hAnsi="Times New Roman" w:cs="Times New Roman"/>
          <w:color w:val="000000"/>
          <w:highlight w:val="white"/>
        </w:rPr>
        <w:t>— в медицине пересадка какого-либо органа или ткани, например, почки, сердца, печени, лёгкого, костного мозга, стволовых гемопоэтических клеток, волос.</w:t>
      </w:r>
    </w:p>
    <w:p w14:paraId="108D00D9" w14:textId="77777777" w:rsidR="00500133" w:rsidRDefault="00005E02">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Различают следующие виды трансплантации:</w:t>
      </w:r>
    </w:p>
    <w:p w14:paraId="0C66359D" w14:textId="77777777" w:rsidR="00500133" w:rsidRDefault="00005E02">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1.Аутотрансплантация, или </w:t>
      </w:r>
      <w:proofErr w:type="spellStart"/>
      <w:r>
        <w:rPr>
          <w:rFonts w:ascii="Times New Roman" w:eastAsia="Times New Roman" w:hAnsi="Times New Roman" w:cs="Times New Roman"/>
          <w:color w:val="000000"/>
          <w:sz w:val="24"/>
          <w:szCs w:val="24"/>
        </w:rPr>
        <w:t>аутологичная</w:t>
      </w:r>
      <w:proofErr w:type="spellEnd"/>
      <w:r>
        <w:rPr>
          <w:rFonts w:ascii="Times New Roman" w:eastAsia="Times New Roman" w:hAnsi="Times New Roman" w:cs="Times New Roman"/>
          <w:color w:val="000000"/>
          <w:sz w:val="24"/>
          <w:szCs w:val="24"/>
        </w:rPr>
        <w:t xml:space="preserve"> трансплантация — реципиент трансплантата является его донором для самого себя. Например, аутотрансплантация кожи с неповреждённых участков на обожжённые широко применяется при тяжёлых ожогах. Аутотрансплантация костного мозга или гемопоэтических стволовых клеток после высокодозной противоопухолевой химиотерапии широко применяется при лейкозах, лимфомах и </w:t>
      </w:r>
      <w:proofErr w:type="spellStart"/>
      <w:r>
        <w:rPr>
          <w:rFonts w:ascii="Times New Roman" w:eastAsia="Times New Roman" w:hAnsi="Times New Roman" w:cs="Times New Roman"/>
          <w:color w:val="000000"/>
          <w:sz w:val="24"/>
          <w:szCs w:val="24"/>
        </w:rPr>
        <w:t>химиочувствительных</w:t>
      </w:r>
      <w:proofErr w:type="spellEnd"/>
      <w:r>
        <w:rPr>
          <w:rFonts w:ascii="Times New Roman" w:eastAsia="Times New Roman" w:hAnsi="Times New Roman" w:cs="Times New Roman"/>
          <w:color w:val="000000"/>
          <w:sz w:val="24"/>
          <w:szCs w:val="24"/>
        </w:rPr>
        <w:t xml:space="preserve"> злокачественных опухолях.</w:t>
      </w:r>
    </w:p>
    <w:p w14:paraId="48238507" w14:textId="77777777" w:rsidR="00500133" w:rsidRDefault="00005E02">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3.Аллотрансплантация, или гомотрансплантация — донором трансплантата является генетически и иммунологически отличающийся человеческий организм.</w:t>
      </w:r>
    </w:p>
    <w:p w14:paraId="15B331D7" w14:textId="77777777" w:rsidR="00500133" w:rsidRDefault="00005E02">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4.Ксенотрансплантация, или межвидовая трансплантация — трансплантация органов от животного другого биологического вида</w:t>
      </w:r>
      <w:r>
        <w:rPr>
          <w:rFonts w:ascii="Times New Roman" w:eastAsia="Times New Roman" w:hAnsi="Times New Roman" w:cs="Times New Roman"/>
          <w:color w:val="000000"/>
          <w:sz w:val="24"/>
          <w:szCs w:val="24"/>
        </w:rPr>
        <w:br/>
      </w:r>
    </w:p>
    <w:p w14:paraId="168BC5D9" w14:textId="77777777" w:rsidR="00500133" w:rsidRDefault="00005E02">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5. Трансплантация в </w:t>
      </w:r>
      <w:proofErr w:type="spellStart"/>
      <w:r>
        <w:rPr>
          <w:rFonts w:ascii="Times New Roman" w:eastAsia="Times New Roman" w:hAnsi="Times New Roman" w:cs="Times New Roman"/>
          <w:color w:val="000000"/>
          <w:sz w:val="24"/>
          <w:szCs w:val="24"/>
          <w:highlight w:val="yellow"/>
        </w:rPr>
        <w:t>медицинскои</w:t>
      </w:r>
      <w:proofErr w:type="spellEnd"/>
      <w:r>
        <w:rPr>
          <w:rFonts w:ascii="Times New Roman" w:eastAsia="Times New Roman" w:hAnsi="Times New Roman" w:cs="Times New Roman"/>
          <w:color w:val="000000"/>
          <w:sz w:val="24"/>
          <w:szCs w:val="24"/>
          <w:highlight w:val="yellow"/>
        </w:rPr>
        <w:t>̆ практике</w:t>
      </w:r>
      <w:r>
        <w:rPr>
          <w:rFonts w:ascii="Times New Roman" w:eastAsia="Times New Roman" w:hAnsi="Times New Roman" w:cs="Times New Roman"/>
          <w:color w:val="000000"/>
          <w:sz w:val="24"/>
          <w:szCs w:val="24"/>
        </w:rPr>
        <w:t>.</w:t>
      </w:r>
    </w:p>
    <w:p w14:paraId="0B31C6EA" w14:textId="77777777" w:rsidR="00500133" w:rsidRDefault="00500133">
      <w:pPr>
        <w:pBdr>
          <w:top w:val="nil"/>
          <w:left w:val="nil"/>
          <w:bottom w:val="nil"/>
          <w:right w:val="nil"/>
          <w:between w:val="nil"/>
        </w:pBdr>
        <w:spacing w:after="0" w:line="240" w:lineRule="auto"/>
        <w:ind w:left="225" w:right="525"/>
        <w:jc w:val="both"/>
        <w:rPr>
          <w:rFonts w:ascii="Times New Roman" w:eastAsia="Times New Roman" w:hAnsi="Times New Roman" w:cs="Times New Roman"/>
          <w:color w:val="000000"/>
          <w:sz w:val="24"/>
          <w:szCs w:val="24"/>
        </w:rPr>
      </w:pPr>
    </w:p>
    <w:p w14:paraId="0FA8B183" w14:textId="77777777" w:rsidR="00500133" w:rsidRDefault="00005E02">
      <w:pPr>
        <w:pBdr>
          <w:top w:val="nil"/>
          <w:left w:val="nil"/>
          <w:bottom w:val="nil"/>
          <w:right w:val="nil"/>
          <w:between w:val="nil"/>
        </w:pBdr>
        <w:spacing w:after="0" w:line="240" w:lineRule="auto"/>
        <w:ind w:right="525"/>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 xml:space="preserve">Основы эволюционного учения. </w:t>
      </w:r>
    </w:p>
    <w:p w14:paraId="55AEB26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 Популяционная структура человечества. Популяция, демы, изоляты.</w:t>
      </w:r>
    </w:p>
    <w:p w14:paraId="29FEDBA8"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b/>
          <w:color w:val="000000"/>
        </w:rPr>
        <w:t>популяцией</w:t>
      </w:r>
      <w:r>
        <w:rPr>
          <w:rFonts w:ascii="Times New Roman" w:eastAsia="Times New Roman" w:hAnsi="Times New Roman" w:cs="Times New Roman"/>
          <w:color w:val="000000"/>
        </w:rPr>
        <w:t> называют группу людей, занимающих общую территорию и свободно вступающих в брак. Изоляционные барьеры, препятствующие заключению брачных союзов, нередко несет выраженный социальный характер (например, вероисповедание). Размер, уровень рождаемости и смертности, возрастной состав, экономическое состояние, уклад жизни являются демографическими показателями популяций людей. Генетически они характеризуются генофондами. Большое значение в определении структуры браков имеет размер группы.</w:t>
      </w:r>
    </w:p>
    <w:p w14:paraId="313D856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Популяции из 1500-4000 человек называют </w:t>
      </w:r>
      <w:r>
        <w:rPr>
          <w:rFonts w:ascii="Times New Roman" w:eastAsia="Times New Roman" w:hAnsi="Times New Roman" w:cs="Times New Roman"/>
          <w:b/>
          <w:color w:val="000000"/>
          <w:sz w:val="24"/>
          <w:szCs w:val="24"/>
        </w:rPr>
        <w:t>демами,</w:t>
      </w:r>
    </w:p>
    <w:p w14:paraId="2032FA2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ДЕМ </w:t>
      </w:r>
      <w:r>
        <w:rPr>
          <w:rFonts w:ascii="Times New Roman" w:eastAsia="Times New Roman" w:hAnsi="Times New Roman" w:cs="Times New Roman"/>
          <w:color w:val="000000"/>
          <w:sz w:val="24"/>
          <w:szCs w:val="24"/>
        </w:rPr>
        <w:t>(от греческого </w:t>
      </w:r>
      <w:proofErr w:type="spellStart"/>
      <w:r>
        <w:rPr>
          <w:rFonts w:ascii="Times New Roman" w:eastAsia="Times New Roman" w:hAnsi="Times New Roman" w:cs="Times New Roman"/>
          <w:color w:val="000000"/>
          <w:sz w:val="24"/>
          <w:szCs w:val="24"/>
        </w:rPr>
        <w:t>demos</w:t>
      </w:r>
      <w:proofErr w:type="spellEnd"/>
      <w:r>
        <w:rPr>
          <w:rFonts w:ascii="Times New Roman" w:eastAsia="Times New Roman" w:hAnsi="Times New Roman" w:cs="Times New Roman"/>
          <w:color w:val="000000"/>
          <w:sz w:val="24"/>
          <w:szCs w:val="24"/>
        </w:rPr>
        <w:t xml:space="preserve"> — народ, население), локальная популяция, небольшая (до нескольких десятков экземпляров), относительно изолированная от других подобных внутривидовая группировка, для которой характерна повышенная по сравнению с популяцией, степень </w:t>
      </w:r>
      <w:proofErr w:type="spellStart"/>
      <w:r>
        <w:rPr>
          <w:rFonts w:ascii="Times New Roman" w:eastAsia="Times New Roman" w:hAnsi="Times New Roman" w:cs="Times New Roman"/>
          <w:color w:val="000000"/>
          <w:sz w:val="24"/>
          <w:szCs w:val="24"/>
        </w:rPr>
        <w:t>панмиксии</w:t>
      </w:r>
      <w:proofErr w:type="spellEnd"/>
      <w:r>
        <w:rPr>
          <w:rFonts w:ascii="Times New Roman" w:eastAsia="Times New Roman" w:hAnsi="Times New Roman" w:cs="Times New Roman"/>
          <w:color w:val="000000"/>
          <w:sz w:val="24"/>
          <w:szCs w:val="24"/>
        </w:rPr>
        <w:t>. В отличие от популяции дем — относительно кратковременная (существует несколько поколений) группировка особей. </w:t>
      </w:r>
    </w:p>
    <w:p w14:paraId="5EB2DC04"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Популяции численностью до1500 человек — </w:t>
      </w:r>
      <w:r>
        <w:rPr>
          <w:rFonts w:ascii="Times New Roman" w:eastAsia="Times New Roman" w:hAnsi="Times New Roman" w:cs="Times New Roman"/>
          <w:b/>
          <w:color w:val="000000"/>
          <w:sz w:val="24"/>
          <w:szCs w:val="24"/>
        </w:rPr>
        <w:t>изолят.</w:t>
      </w:r>
    </w:p>
    <w:p w14:paraId="0EAF745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w:t>
      </w:r>
      <w:proofErr w:type="spellStart"/>
      <w:r>
        <w:rPr>
          <w:rFonts w:ascii="Times New Roman" w:eastAsia="Times New Roman" w:hAnsi="Times New Roman" w:cs="Times New Roman"/>
          <w:color w:val="000000"/>
          <w:sz w:val="24"/>
          <w:szCs w:val="24"/>
        </w:rPr>
        <w:t>демов</w:t>
      </w:r>
      <w:proofErr w:type="spellEnd"/>
      <w:r>
        <w:rPr>
          <w:rFonts w:ascii="Times New Roman" w:eastAsia="Times New Roman" w:hAnsi="Times New Roman" w:cs="Times New Roman"/>
          <w:color w:val="000000"/>
          <w:sz w:val="24"/>
          <w:szCs w:val="24"/>
        </w:rPr>
        <w:t xml:space="preserve"> и изолятов типичен относительно низкий естественный прирост населения — соответственно порядка 20% и не более 25% за поколение. В силу частоты внутригрупповых браков члены изолятов, просуществовавших 4 поколения и более, являются не менее чем троюродными братьями и сестрами.</w:t>
      </w:r>
    </w:p>
    <w:p w14:paraId="7C0F4D93" w14:textId="77777777" w:rsidR="00500133" w:rsidRDefault="0050013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1FF90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highlight w:val="yellow"/>
        </w:rPr>
        <w:t>2. Генетические процессы в популяциях. Закон Харди–</w:t>
      </w:r>
      <w:proofErr w:type="spellStart"/>
      <w:r>
        <w:rPr>
          <w:rFonts w:ascii="Times New Roman" w:eastAsia="Times New Roman" w:hAnsi="Times New Roman" w:cs="Times New Roman"/>
          <w:highlight w:val="yellow"/>
        </w:rPr>
        <w:t>Вайнберга</w:t>
      </w:r>
      <w:proofErr w:type="spellEnd"/>
      <w:r>
        <w:rPr>
          <w:rFonts w:ascii="Times New Roman" w:eastAsia="Times New Roman" w:hAnsi="Times New Roman" w:cs="Times New Roman"/>
          <w:highlight w:val="yellow"/>
        </w:rPr>
        <w:t>:</w:t>
      </w:r>
      <w:r>
        <w:rPr>
          <w:rFonts w:ascii="Times New Roman" w:eastAsia="Times New Roman" w:hAnsi="Times New Roman" w:cs="Times New Roman"/>
        </w:rPr>
        <w:t xml:space="preserve"> </w:t>
      </w:r>
    </w:p>
    <w:p w14:paraId="4FA1B93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-понятие идеальной популяции;</w:t>
      </w:r>
    </w:p>
    <w:p w14:paraId="0A4A6E7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-математическое выражение закона генетической стабильности популяций</w:t>
      </w:r>
    </w:p>
    <w:p w14:paraId="647B65C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-практическое применение </w:t>
      </w:r>
      <w:proofErr w:type="gramStart"/>
      <w:r>
        <w:rPr>
          <w:rFonts w:ascii="Times New Roman" w:eastAsia="Times New Roman" w:hAnsi="Times New Roman" w:cs="Times New Roman"/>
        </w:rPr>
        <w:t>за кона</w:t>
      </w:r>
      <w:proofErr w:type="gramEnd"/>
      <w:r>
        <w:rPr>
          <w:rFonts w:ascii="Times New Roman" w:eastAsia="Times New Roman" w:hAnsi="Times New Roman" w:cs="Times New Roman"/>
        </w:rPr>
        <w:t xml:space="preserve"> Х-В</w:t>
      </w:r>
    </w:p>
    <w:p w14:paraId="6CFD3C4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Генетические процессы в популяции основ </w:t>
      </w:r>
      <w:proofErr w:type="spellStart"/>
      <w:r>
        <w:rPr>
          <w:rFonts w:ascii="Times New Roman" w:eastAsia="Times New Roman" w:hAnsi="Times New Roman" w:cs="Times New Roman"/>
        </w:rPr>
        <w:t>генетич</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проц</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хар</w:t>
      </w:r>
      <w:proofErr w:type="spellEnd"/>
      <w:r>
        <w:rPr>
          <w:rFonts w:ascii="Times New Roman" w:eastAsia="Times New Roman" w:hAnsi="Times New Roman" w:cs="Times New Roman"/>
        </w:rPr>
        <w:t xml:space="preserve">-ми популяция </w:t>
      </w:r>
      <w:proofErr w:type="spellStart"/>
      <w:r>
        <w:rPr>
          <w:rFonts w:ascii="Times New Roman" w:eastAsia="Times New Roman" w:hAnsi="Times New Roman" w:cs="Times New Roman"/>
        </w:rPr>
        <w:t>явл</w:t>
      </w:r>
      <w:proofErr w:type="spellEnd"/>
      <w:r>
        <w:rPr>
          <w:rFonts w:ascii="Times New Roman" w:eastAsia="Times New Roman" w:hAnsi="Times New Roman" w:cs="Times New Roman"/>
        </w:rPr>
        <w:t xml:space="preserve"> частота встречаемости: </w:t>
      </w:r>
    </w:p>
    <w:p w14:paraId="49FDF1E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генов(</w:t>
      </w:r>
      <w:proofErr w:type="gramEnd"/>
      <w:r>
        <w:rPr>
          <w:rFonts w:ascii="Times New Roman" w:eastAsia="Times New Roman" w:hAnsi="Times New Roman" w:cs="Times New Roman"/>
        </w:rPr>
        <w:t>количественное соотношений аллель)</w:t>
      </w:r>
    </w:p>
    <w:p w14:paraId="2E3594F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-генотипов</w:t>
      </w:r>
    </w:p>
    <w:p w14:paraId="58A0991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-фенотипов</w:t>
      </w:r>
    </w:p>
    <w:p w14:paraId="241E5E5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-частота гомозиготных и </w:t>
      </w:r>
      <w:proofErr w:type="spellStart"/>
      <w:r>
        <w:rPr>
          <w:rFonts w:ascii="Times New Roman" w:eastAsia="Times New Roman" w:hAnsi="Times New Roman" w:cs="Times New Roman"/>
        </w:rPr>
        <w:t>гетрозиготных</w:t>
      </w:r>
      <w:proofErr w:type="spellEnd"/>
      <w:r>
        <w:rPr>
          <w:rFonts w:ascii="Times New Roman" w:eastAsia="Times New Roman" w:hAnsi="Times New Roman" w:cs="Times New Roman"/>
        </w:rPr>
        <w:t xml:space="preserve"> организмов в условиях свободного скрещивания при отсутствии давления отбора и других факторов ост </w:t>
      </w:r>
      <w:proofErr w:type="spellStart"/>
      <w:r>
        <w:rPr>
          <w:rFonts w:ascii="Times New Roman" w:eastAsia="Times New Roman" w:hAnsi="Times New Roman" w:cs="Times New Roman"/>
        </w:rPr>
        <w:t>постоян</w:t>
      </w:r>
      <w:proofErr w:type="spellEnd"/>
    </w:p>
    <w:p w14:paraId="3C1574DD"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Закон Харди—</w:t>
      </w:r>
      <w:proofErr w:type="spellStart"/>
      <w:proofErr w:type="gramStart"/>
      <w:r>
        <w:rPr>
          <w:rFonts w:ascii="Times New Roman" w:eastAsia="Times New Roman" w:hAnsi="Times New Roman" w:cs="Times New Roman"/>
          <w:i/>
          <w:color w:val="000000"/>
        </w:rPr>
        <w:t>Вайнберга</w:t>
      </w:r>
      <w:proofErr w:type="spellEnd"/>
      <w:r>
        <w:rPr>
          <w:rFonts w:ascii="Times New Roman" w:eastAsia="Times New Roman" w:hAnsi="Times New Roman" w:cs="Times New Roman"/>
          <w:color w:val="000000"/>
          <w:highlight w:val="white"/>
        </w:rPr>
        <w:t> .</w:t>
      </w:r>
      <w:proofErr w:type="gramEnd"/>
      <w:r>
        <w:rPr>
          <w:rFonts w:ascii="Times New Roman" w:eastAsia="Times New Roman" w:hAnsi="Times New Roman" w:cs="Times New Roman"/>
          <w:color w:val="000000"/>
          <w:highlight w:val="white"/>
        </w:rPr>
        <w:t xml:space="preserve"> Частота гомозиготных и гетерозиготных организмов в условиях свободного скрещивания при отсутствии давления отбора и других факторов (мутации, миграции, дрейфа генов и др.) остается постоянной, т. е. пребывает в состоянии равновесия. </w:t>
      </w:r>
      <w:r>
        <w:rPr>
          <w:rFonts w:ascii="Times New Roman" w:eastAsia="Times New Roman" w:hAnsi="Times New Roman" w:cs="Times New Roman"/>
          <w:color w:val="000000"/>
        </w:rPr>
        <w:br/>
      </w:r>
      <w:r>
        <w:rPr>
          <w:rFonts w:ascii="Times New Roman" w:eastAsia="Times New Roman" w:hAnsi="Times New Roman" w:cs="Times New Roman"/>
          <w:i/>
          <w:color w:val="000000"/>
        </w:rPr>
        <w:t>Закон Харди-</w:t>
      </w:r>
      <w:proofErr w:type="spellStart"/>
      <w:r>
        <w:rPr>
          <w:rFonts w:ascii="Times New Roman" w:eastAsia="Times New Roman" w:hAnsi="Times New Roman" w:cs="Times New Roman"/>
          <w:i/>
          <w:color w:val="000000"/>
        </w:rPr>
        <w:t>Вайнберга</w:t>
      </w:r>
      <w:proofErr w:type="spellEnd"/>
      <w:r>
        <w:rPr>
          <w:rFonts w:ascii="Times New Roman" w:eastAsia="Times New Roman" w:hAnsi="Times New Roman" w:cs="Times New Roman"/>
          <w:color w:val="000000"/>
          <w:highlight w:val="white"/>
        </w:rPr>
        <w:t> устанавливает математическую зависимость между частотами аллелей аутосомных генов и генотипов и выражается следующими формулами:</w:t>
      </w:r>
      <w:r>
        <w:rPr>
          <w:rFonts w:ascii="Times New Roman" w:eastAsia="Times New Roman" w:hAnsi="Times New Roman" w:cs="Times New Roman"/>
          <w:color w:val="000000"/>
        </w:rPr>
        <w:br/>
      </w:r>
      <w:proofErr w:type="spellStart"/>
      <w:r>
        <w:rPr>
          <w:rFonts w:ascii="Times New Roman" w:eastAsia="Times New Roman" w:hAnsi="Times New Roman" w:cs="Times New Roman"/>
          <w:b/>
          <w:color w:val="000000"/>
        </w:rPr>
        <w:t>рА</w:t>
      </w:r>
      <w:proofErr w:type="spellEnd"/>
      <w:r>
        <w:rPr>
          <w:rFonts w:ascii="Times New Roman" w:eastAsia="Times New Roman" w:hAnsi="Times New Roman" w:cs="Times New Roman"/>
          <w:b/>
          <w:color w:val="000000"/>
        </w:rPr>
        <w:t xml:space="preserve"> + </w:t>
      </w:r>
      <w:proofErr w:type="spellStart"/>
      <w:r>
        <w:rPr>
          <w:rFonts w:ascii="Times New Roman" w:eastAsia="Times New Roman" w:hAnsi="Times New Roman" w:cs="Times New Roman"/>
          <w:b/>
          <w:color w:val="000000"/>
        </w:rPr>
        <w:t>qа</w:t>
      </w:r>
      <w:proofErr w:type="spellEnd"/>
      <w:r>
        <w:rPr>
          <w:rFonts w:ascii="Times New Roman" w:eastAsia="Times New Roman" w:hAnsi="Times New Roman" w:cs="Times New Roman"/>
          <w:b/>
          <w:color w:val="000000"/>
        </w:rPr>
        <w:t xml:space="preserve"> = 1;</w:t>
      </w:r>
      <w:r>
        <w:rPr>
          <w:rFonts w:ascii="Times New Roman" w:eastAsia="Times New Roman" w:hAnsi="Times New Roman" w:cs="Times New Roman"/>
          <w:color w:val="000000"/>
        </w:rPr>
        <w:br/>
      </w:r>
      <w:r>
        <w:rPr>
          <w:rFonts w:ascii="Times New Roman" w:eastAsia="Times New Roman" w:hAnsi="Times New Roman" w:cs="Times New Roman"/>
          <w:b/>
          <w:color w:val="000000"/>
        </w:rPr>
        <w:t>р</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А А + 2рqАа + q</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аа = 1,</w:t>
      </w:r>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где </w:t>
      </w:r>
      <w:proofErr w:type="spellStart"/>
      <w:r>
        <w:rPr>
          <w:rFonts w:ascii="Times New Roman" w:eastAsia="Times New Roman" w:hAnsi="Times New Roman" w:cs="Times New Roman"/>
          <w:b/>
          <w:color w:val="000000"/>
        </w:rPr>
        <w:t>рА</w:t>
      </w:r>
      <w:proofErr w:type="spellEnd"/>
      <w:r>
        <w:rPr>
          <w:rFonts w:ascii="Times New Roman" w:eastAsia="Times New Roman" w:hAnsi="Times New Roman" w:cs="Times New Roman"/>
          <w:color w:val="000000"/>
          <w:highlight w:val="white"/>
        </w:rPr>
        <w:t xml:space="preserve"> – частота доминантного </w:t>
      </w:r>
      <w:proofErr w:type="spellStart"/>
      <w:r>
        <w:rPr>
          <w:rFonts w:ascii="Times New Roman" w:eastAsia="Times New Roman" w:hAnsi="Times New Roman" w:cs="Times New Roman"/>
          <w:color w:val="000000"/>
          <w:highlight w:val="white"/>
        </w:rPr>
        <w:t>аллеля</w:t>
      </w:r>
      <w:proofErr w:type="spellEnd"/>
      <w:r>
        <w:rPr>
          <w:rFonts w:ascii="Times New Roman" w:eastAsia="Times New Roman" w:hAnsi="Times New Roman" w:cs="Times New Roman"/>
          <w:color w:val="000000"/>
          <w:highlight w:val="white"/>
        </w:rPr>
        <w:t xml:space="preserve"> гена,</w:t>
      </w:r>
      <w:r>
        <w:rPr>
          <w:rFonts w:ascii="Times New Roman" w:eastAsia="Times New Roman" w:hAnsi="Times New Roman" w:cs="Times New Roman"/>
          <w:color w:val="000000"/>
        </w:rPr>
        <w:br/>
      </w:r>
      <w:proofErr w:type="spellStart"/>
      <w:r>
        <w:rPr>
          <w:rFonts w:ascii="Times New Roman" w:eastAsia="Times New Roman" w:hAnsi="Times New Roman" w:cs="Times New Roman"/>
          <w:b/>
          <w:color w:val="000000"/>
        </w:rPr>
        <w:t>qа</w:t>
      </w:r>
      <w:proofErr w:type="spellEnd"/>
      <w:r>
        <w:rPr>
          <w:rFonts w:ascii="Times New Roman" w:eastAsia="Times New Roman" w:hAnsi="Times New Roman" w:cs="Times New Roman"/>
          <w:color w:val="000000"/>
        </w:rPr>
        <w:t> </w:t>
      </w:r>
      <w:r>
        <w:rPr>
          <w:rFonts w:ascii="Times New Roman" w:eastAsia="Times New Roman" w:hAnsi="Times New Roman" w:cs="Times New Roman"/>
          <w:color w:val="000000"/>
          <w:highlight w:val="white"/>
        </w:rPr>
        <w:t xml:space="preserve">- частота рецессивного </w:t>
      </w:r>
      <w:proofErr w:type="spellStart"/>
      <w:r>
        <w:rPr>
          <w:rFonts w:ascii="Times New Roman" w:eastAsia="Times New Roman" w:hAnsi="Times New Roman" w:cs="Times New Roman"/>
          <w:color w:val="000000"/>
          <w:highlight w:val="white"/>
        </w:rPr>
        <w:t>аллеля</w:t>
      </w:r>
      <w:proofErr w:type="spellEnd"/>
      <w:r>
        <w:rPr>
          <w:rFonts w:ascii="Times New Roman" w:eastAsia="Times New Roman" w:hAnsi="Times New Roman" w:cs="Times New Roman"/>
          <w:color w:val="000000"/>
          <w:highlight w:val="white"/>
        </w:rPr>
        <w:t xml:space="preserve"> гена,</w:t>
      </w:r>
      <w:r>
        <w:rPr>
          <w:rFonts w:ascii="Times New Roman" w:eastAsia="Times New Roman" w:hAnsi="Times New Roman" w:cs="Times New Roman"/>
          <w:color w:val="000000"/>
        </w:rPr>
        <w:br/>
      </w:r>
      <w:r>
        <w:rPr>
          <w:rFonts w:ascii="Times New Roman" w:eastAsia="Times New Roman" w:hAnsi="Times New Roman" w:cs="Times New Roman"/>
          <w:b/>
          <w:color w:val="000000"/>
        </w:rPr>
        <w:t>2А А</w:t>
      </w:r>
      <w:r>
        <w:rPr>
          <w:rFonts w:ascii="Times New Roman" w:eastAsia="Times New Roman" w:hAnsi="Times New Roman" w:cs="Times New Roman"/>
          <w:color w:val="000000"/>
        </w:rPr>
        <w:t> </w:t>
      </w:r>
      <w:r>
        <w:rPr>
          <w:rFonts w:ascii="Times New Roman" w:eastAsia="Times New Roman" w:hAnsi="Times New Roman" w:cs="Times New Roman"/>
          <w:color w:val="000000"/>
          <w:highlight w:val="white"/>
        </w:rPr>
        <w:t xml:space="preserve">- частота особей, гомозиготных по доминантному </w:t>
      </w:r>
      <w:proofErr w:type="spellStart"/>
      <w:r>
        <w:rPr>
          <w:rFonts w:ascii="Times New Roman" w:eastAsia="Times New Roman" w:hAnsi="Times New Roman" w:cs="Times New Roman"/>
          <w:color w:val="000000"/>
          <w:highlight w:val="white"/>
        </w:rPr>
        <w:t>аллелю</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rPr>
        <w:br/>
      </w:r>
      <w:r>
        <w:rPr>
          <w:rFonts w:ascii="Times New Roman" w:eastAsia="Times New Roman" w:hAnsi="Times New Roman" w:cs="Times New Roman"/>
          <w:b/>
          <w:color w:val="000000"/>
        </w:rPr>
        <w:t>2рqАа</w:t>
      </w:r>
      <w:r>
        <w:rPr>
          <w:rFonts w:ascii="Times New Roman" w:eastAsia="Times New Roman" w:hAnsi="Times New Roman" w:cs="Times New Roman"/>
          <w:color w:val="000000"/>
          <w:highlight w:val="white"/>
        </w:rPr>
        <w:t> – частота гетерозиготных особей,</w:t>
      </w:r>
      <w:r>
        <w:rPr>
          <w:rFonts w:ascii="Times New Roman" w:eastAsia="Times New Roman" w:hAnsi="Times New Roman" w:cs="Times New Roman"/>
          <w:b/>
          <w:color w:val="000000"/>
        </w:rPr>
        <w:t> </w:t>
      </w:r>
      <w:r>
        <w:rPr>
          <w:rFonts w:ascii="Times New Roman" w:eastAsia="Times New Roman" w:hAnsi="Times New Roman" w:cs="Times New Roman"/>
          <w:b/>
          <w:i/>
          <w:color w:val="000000"/>
        </w:rPr>
        <w:t>q2аа</w:t>
      </w:r>
      <w:r>
        <w:rPr>
          <w:rFonts w:ascii="Times New Roman" w:eastAsia="Times New Roman" w:hAnsi="Times New Roman" w:cs="Times New Roman"/>
          <w:color w:val="000000"/>
          <w:highlight w:val="white"/>
        </w:rPr>
        <w:t xml:space="preserve"> - частота особей, гомозиготных по рецессивному </w:t>
      </w:r>
      <w:proofErr w:type="spellStart"/>
      <w:r>
        <w:rPr>
          <w:rFonts w:ascii="Times New Roman" w:eastAsia="Times New Roman" w:hAnsi="Times New Roman" w:cs="Times New Roman"/>
          <w:color w:val="000000"/>
          <w:highlight w:val="white"/>
        </w:rPr>
        <w:t>аллелю</w:t>
      </w:r>
      <w:proofErr w:type="spellEnd"/>
      <w:r>
        <w:rPr>
          <w:rFonts w:ascii="Times New Roman" w:eastAsia="Times New Roman" w:hAnsi="Times New Roman" w:cs="Times New Roman"/>
          <w:color w:val="000000"/>
          <w:highlight w:val="white"/>
        </w:rPr>
        <w:t>, то есть частота особей с рецессивным признаком,</w:t>
      </w:r>
      <w:r>
        <w:rPr>
          <w:rFonts w:ascii="Times New Roman" w:eastAsia="Times New Roman" w:hAnsi="Times New Roman" w:cs="Times New Roman"/>
          <w:color w:val="000000"/>
        </w:rPr>
        <w:br/>
      </w:r>
      <w:r>
        <w:rPr>
          <w:rFonts w:ascii="Times New Roman" w:eastAsia="Times New Roman" w:hAnsi="Times New Roman" w:cs="Times New Roman"/>
          <w:b/>
          <w:i/>
          <w:color w:val="000000"/>
        </w:rPr>
        <w:t>р</w:t>
      </w:r>
      <w:r>
        <w:rPr>
          <w:rFonts w:ascii="Times New Roman" w:eastAsia="Times New Roman" w:hAnsi="Times New Roman" w:cs="Times New Roman"/>
          <w:b/>
          <w:i/>
          <w:color w:val="000000"/>
          <w:vertAlign w:val="superscript"/>
        </w:rPr>
        <w:t>2</w:t>
      </w:r>
      <w:r>
        <w:rPr>
          <w:rFonts w:ascii="Times New Roman" w:eastAsia="Times New Roman" w:hAnsi="Times New Roman" w:cs="Times New Roman"/>
          <w:b/>
          <w:i/>
          <w:color w:val="000000"/>
        </w:rPr>
        <w:t>АА+ 2рqАа</w:t>
      </w:r>
      <w:r>
        <w:rPr>
          <w:rFonts w:ascii="Times New Roman" w:eastAsia="Times New Roman" w:hAnsi="Times New Roman" w:cs="Times New Roman"/>
          <w:color w:val="000000"/>
          <w:highlight w:val="white"/>
        </w:rPr>
        <w:t> - частота особей с доминантным признаком,</w:t>
      </w:r>
      <w:r>
        <w:rPr>
          <w:rFonts w:ascii="Times New Roman" w:eastAsia="Times New Roman" w:hAnsi="Times New Roman" w:cs="Times New Roman"/>
          <w:color w:val="000000"/>
        </w:rPr>
        <w:br/>
      </w:r>
      <w:r>
        <w:rPr>
          <w:rFonts w:ascii="Times New Roman" w:eastAsia="Times New Roman" w:hAnsi="Times New Roman" w:cs="Times New Roman"/>
          <w:b/>
          <w:color w:val="000000"/>
        </w:rPr>
        <w:t>2рqАа + q</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аа – </w:t>
      </w:r>
      <w:r>
        <w:rPr>
          <w:rFonts w:ascii="Times New Roman" w:eastAsia="Times New Roman" w:hAnsi="Times New Roman" w:cs="Times New Roman"/>
          <w:color w:val="000000"/>
          <w:highlight w:val="white"/>
        </w:rPr>
        <w:t>частота особей, в генотипе которых имеется рецессивный аллель.</w:t>
      </w:r>
    </w:p>
    <w:p w14:paraId="1E310C8B" w14:textId="77777777" w:rsidR="00500133" w:rsidRDefault="00500133">
      <w:pPr>
        <w:spacing w:after="0" w:line="240" w:lineRule="auto"/>
        <w:jc w:val="both"/>
        <w:rPr>
          <w:rFonts w:ascii="Times New Roman" w:eastAsia="Times New Roman" w:hAnsi="Times New Roman" w:cs="Times New Roman"/>
        </w:rPr>
      </w:pPr>
    </w:p>
    <w:p w14:paraId="5ABAE432" w14:textId="77777777" w:rsidR="00500133" w:rsidRDefault="00005E02">
      <w:pPr>
        <w:spacing w:after="0" w:line="240" w:lineRule="auto"/>
        <w:ind w:left="720"/>
        <w:jc w:val="both"/>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понятие </w:t>
      </w:r>
      <w:proofErr w:type="spellStart"/>
      <w:r>
        <w:rPr>
          <w:rFonts w:ascii="Times New Roman" w:eastAsia="Times New Roman" w:hAnsi="Times New Roman" w:cs="Times New Roman"/>
        </w:rPr>
        <w:t>идеальнои</w:t>
      </w:r>
      <w:proofErr w:type="spellEnd"/>
      <w:r>
        <w:rPr>
          <w:rFonts w:ascii="Times New Roman" w:eastAsia="Times New Roman" w:hAnsi="Times New Roman" w:cs="Times New Roman"/>
        </w:rPr>
        <w:t xml:space="preserve">̆ популяции; </w:t>
      </w:r>
    </w:p>
    <w:p w14:paraId="4ED138BE"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w:t>
      </w:r>
      <w:r>
        <w:rPr>
          <w:rFonts w:ascii="Times New Roman" w:eastAsia="Times New Roman" w:hAnsi="Times New Roman" w:cs="Times New Roman"/>
          <w:b/>
          <w:color w:val="000000"/>
          <w:sz w:val="24"/>
          <w:szCs w:val="24"/>
        </w:rPr>
        <w:t>идеальной популяцией</w:t>
      </w:r>
      <w:r>
        <w:rPr>
          <w:rFonts w:ascii="Times New Roman" w:eastAsia="Times New Roman" w:hAnsi="Times New Roman" w:cs="Times New Roman"/>
          <w:color w:val="000000"/>
          <w:sz w:val="24"/>
          <w:szCs w:val="24"/>
        </w:rPr>
        <w:t xml:space="preserve"> понимают бесконечно большую по численности особей популяцию, которая характеризуется полной </w:t>
      </w:r>
      <w:proofErr w:type="spellStart"/>
      <w:r>
        <w:rPr>
          <w:rFonts w:ascii="Times New Roman" w:eastAsia="Times New Roman" w:hAnsi="Times New Roman" w:cs="Times New Roman"/>
          <w:color w:val="000000"/>
          <w:sz w:val="24"/>
          <w:szCs w:val="24"/>
        </w:rPr>
        <w:t>панмиксией</w:t>
      </w:r>
      <w:proofErr w:type="spellEnd"/>
      <w:r>
        <w:rPr>
          <w:rFonts w:ascii="Times New Roman" w:eastAsia="Times New Roman" w:hAnsi="Times New Roman" w:cs="Times New Roman"/>
          <w:color w:val="000000"/>
          <w:sz w:val="24"/>
          <w:szCs w:val="24"/>
        </w:rPr>
        <w:t>, отсутствием мутация и естественного отбора. В природе таких популяций нет, но большие по численности популяции по характеристикам приближаются к идеальной</w:t>
      </w:r>
    </w:p>
    <w:p w14:paraId="4B7A9E0D" w14:textId="77777777" w:rsidR="00500133" w:rsidRDefault="00005E02">
      <w:pPr>
        <w:spacing w:after="0" w:line="240" w:lineRule="auto"/>
        <w:ind w:left="720"/>
        <w:jc w:val="both"/>
        <w:rPr>
          <w:rFonts w:ascii="Times New Roman" w:eastAsia="Times New Roman" w:hAnsi="Times New Roman" w:cs="Times New Roman"/>
        </w:rPr>
      </w:pPr>
      <w:proofErr w:type="gramStart"/>
      <w:r>
        <w:rPr>
          <w:rFonts w:ascii="Symbol" w:eastAsia="Symbol" w:hAnsi="Symbol" w:cs="Symbol"/>
        </w:rPr>
        <w:t>∙</w:t>
      </w:r>
      <w:r>
        <w:rPr>
          <w:rFonts w:ascii="Times New Roman" w:eastAsia="Times New Roman" w:hAnsi="Times New Roman" w:cs="Times New Roman"/>
        </w:rPr>
        <w:t xml:space="preserve">  математическое</w:t>
      </w:r>
      <w:proofErr w:type="gramEnd"/>
      <w:r>
        <w:rPr>
          <w:rFonts w:ascii="Times New Roman" w:eastAsia="Times New Roman" w:hAnsi="Times New Roman" w:cs="Times New Roman"/>
        </w:rPr>
        <w:t xml:space="preserve"> выражение закона </w:t>
      </w:r>
      <w:proofErr w:type="spellStart"/>
      <w:r>
        <w:rPr>
          <w:rFonts w:ascii="Times New Roman" w:eastAsia="Times New Roman" w:hAnsi="Times New Roman" w:cs="Times New Roman"/>
        </w:rPr>
        <w:t>генетическои</w:t>
      </w:r>
      <w:proofErr w:type="spellEnd"/>
      <w:r>
        <w:rPr>
          <w:rFonts w:ascii="Times New Roman" w:eastAsia="Times New Roman" w:hAnsi="Times New Roman" w:cs="Times New Roman"/>
        </w:rPr>
        <w:t xml:space="preserve">̆ стабильности популяции; </w:t>
      </w:r>
    </w:p>
    <w:p w14:paraId="3A0E2813"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Генетическая стабильность популяций. Равновесие Харди - </w:t>
      </w:r>
      <w:proofErr w:type="spellStart"/>
      <w:r>
        <w:rPr>
          <w:rFonts w:ascii="Times New Roman" w:eastAsia="Times New Roman" w:hAnsi="Times New Roman" w:cs="Times New Roman"/>
        </w:rPr>
        <w:t>Вайнберга</w:t>
      </w:r>
      <w:proofErr w:type="spellEnd"/>
      <w:r>
        <w:rPr>
          <w:rFonts w:ascii="Times New Roman" w:eastAsia="Times New Roman" w:hAnsi="Times New Roman" w:cs="Times New Roman"/>
        </w:rPr>
        <w:t xml:space="preserve"> (1908).</w:t>
      </w:r>
    </w:p>
    <w:p w14:paraId="4C24221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Генетическая стабильность популяции выражается в формулировке закона Харди-</w:t>
      </w:r>
      <w:proofErr w:type="spellStart"/>
      <w:r>
        <w:rPr>
          <w:rFonts w:ascii="Times New Roman" w:eastAsia="Times New Roman" w:hAnsi="Times New Roman" w:cs="Times New Roman"/>
        </w:rPr>
        <w:t>Вайнберга</w:t>
      </w:r>
      <w:proofErr w:type="spellEnd"/>
      <w:r>
        <w:rPr>
          <w:rFonts w:ascii="Times New Roman" w:eastAsia="Times New Roman" w:hAnsi="Times New Roman" w:cs="Times New Roman"/>
        </w:rPr>
        <w:t xml:space="preserve">, который отражает равновесие частот генов и генотипов в </w:t>
      </w:r>
      <w:proofErr w:type="spellStart"/>
      <w:r>
        <w:rPr>
          <w:rFonts w:ascii="Times New Roman" w:eastAsia="Times New Roman" w:hAnsi="Times New Roman" w:cs="Times New Roman"/>
        </w:rPr>
        <w:t>панмиктической</w:t>
      </w:r>
      <w:proofErr w:type="spellEnd"/>
      <w:r>
        <w:rPr>
          <w:rFonts w:ascii="Times New Roman" w:eastAsia="Times New Roman" w:hAnsi="Times New Roman" w:cs="Times New Roman"/>
        </w:rPr>
        <w:t xml:space="preserve"> популяции: «В безгранично большой популяции в отсутствии мутаций, избирательной миграции организмов и давления естественного отбора первоначальная частота аллелей (генов и генотипов) остается неизменной из поколения в поколение».</w:t>
      </w:r>
    </w:p>
    <w:p w14:paraId="213CA73F" w14:textId="77777777" w:rsidR="00500133" w:rsidRDefault="00005E02">
      <w:pPr>
        <w:spacing w:after="0" w:line="240" w:lineRule="auto"/>
        <w:ind w:left="720"/>
        <w:jc w:val="both"/>
        <w:rPr>
          <w:rFonts w:ascii="Times New Roman" w:eastAsia="Times New Roman" w:hAnsi="Times New Roman" w:cs="Times New Roman"/>
        </w:rPr>
      </w:pPr>
      <w:proofErr w:type="gramStart"/>
      <w:r>
        <w:rPr>
          <w:rFonts w:ascii="Symbol" w:eastAsia="Symbol" w:hAnsi="Symbol" w:cs="Symbol"/>
        </w:rPr>
        <w:t>∙</w:t>
      </w:r>
      <w:r>
        <w:rPr>
          <w:rFonts w:ascii="Times New Roman" w:eastAsia="Times New Roman" w:hAnsi="Times New Roman" w:cs="Times New Roman"/>
        </w:rPr>
        <w:t xml:space="preserve">  практическое</w:t>
      </w:r>
      <w:proofErr w:type="gramEnd"/>
      <w:r>
        <w:rPr>
          <w:rFonts w:ascii="Times New Roman" w:eastAsia="Times New Roman" w:hAnsi="Times New Roman" w:cs="Times New Roman"/>
        </w:rPr>
        <w:t xml:space="preserve"> применение закона Харди–</w:t>
      </w:r>
      <w:proofErr w:type="spellStart"/>
      <w:r>
        <w:rPr>
          <w:rFonts w:ascii="Times New Roman" w:eastAsia="Times New Roman" w:hAnsi="Times New Roman" w:cs="Times New Roman"/>
        </w:rPr>
        <w:t>Вайнберга</w:t>
      </w:r>
      <w:proofErr w:type="spellEnd"/>
      <w:r>
        <w:rPr>
          <w:rFonts w:ascii="Times New Roman" w:eastAsia="Times New Roman" w:hAnsi="Times New Roman" w:cs="Times New Roman"/>
        </w:rPr>
        <w:t xml:space="preserve">; </w:t>
      </w:r>
    </w:p>
    <w:p w14:paraId="2EE8DC0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1.Одно из возможных применений закона Харди-</w:t>
      </w:r>
      <w:proofErr w:type="spellStart"/>
      <w:r>
        <w:rPr>
          <w:rFonts w:ascii="Times New Roman" w:eastAsia="Times New Roman" w:hAnsi="Times New Roman" w:cs="Times New Roman"/>
          <w:color w:val="000000"/>
        </w:rPr>
        <w:t>Вайнберга</w:t>
      </w:r>
      <w:proofErr w:type="spellEnd"/>
      <w:r>
        <w:rPr>
          <w:rFonts w:ascii="Times New Roman" w:eastAsia="Times New Roman" w:hAnsi="Times New Roman" w:cs="Times New Roman"/>
          <w:color w:val="000000"/>
        </w:rPr>
        <w:t xml:space="preserve"> состоит в том, что он позволяет рассчитать некоторые из частот генов и генотипов в случаях, когда не все генотипы могут быть определены вследствие доминантности аллелей. Например, зная количество особей с рецессивными признаками (</w:t>
      </w:r>
      <w:proofErr w:type="spellStart"/>
      <w:r>
        <w:rPr>
          <w:rFonts w:ascii="Times New Roman" w:eastAsia="Times New Roman" w:hAnsi="Times New Roman" w:cs="Times New Roman"/>
          <w:i/>
          <w:color w:val="000000"/>
        </w:rPr>
        <w:t>аа</w:t>
      </w:r>
      <w:proofErr w:type="spellEnd"/>
      <w:r>
        <w:rPr>
          <w:rFonts w:ascii="Times New Roman" w:eastAsia="Times New Roman" w:hAnsi="Times New Roman" w:cs="Times New Roman"/>
          <w:color w:val="000000"/>
        </w:rPr>
        <w:t>) или соответственно </w:t>
      </w:r>
      <w:r>
        <w:rPr>
          <w:rFonts w:ascii="Times New Roman" w:eastAsia="Times New Roman" w:hAnsi="Times New Roman" w:cs="Times New Roman"/>
          <w:i/>
          <w:color w:val="000000"/>
        </w:rPr>
        <w:t>q</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по формуле Харди-</w:t>
      </w:r>
      <w:proofErr w:type="spellStart"/>
      <w:r>
        <w:rPr>
          <w:rFonts w:ascii="Times New Roman" w:eastAsia="Times New Roman" w:hAnsi="Times New Roman" w:cs="Times New Roman"/>
          <w:color w:val="000000"/>
        </w:rPr>
        <w:t>Вайнберга</w:t>
      </w:r>
      <w:proofErr w:type="spellEnd"/>
      <w:r>
        <w:rPr>
          <w:rFonts w:ascii="Times New Roman" w:eastAsia="Times New Roman" w:hAnsi="Times New Roman" w:cs="Times New Roman"/>
          <w:color w:val="000000"/>
        </w:rPr>
        <w:t xml:space="preserve"> можно определить частоту рецессивных, а затем и доминантных генов в данной популяции.</w:t>
      </w:r>
    </w:p>
    <w:p w14:paraId="364DBE9A"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Следующее важное применение закона Харди-</w:t>
      </w:r>
      <w:proofErr w:type="spellStart"/>
      <w:r>
        <w:rPr>
          <w:rFonts w:ascii="Times New Roman" w:eastAsia="Times New Roman" w:hAnsi="Times New Roman" w:cs="Times New Roman"/>
          <w:color w:val="000000"/>
        </w:rPr>
        <w:t>Вайнберга</w:t>
      </w:r>
      <w:proofErr w:type="spellEnd"/>
      <w:r>
        <w:rPr>
          <w:rFonts w:ascii="Times New Roman" w:eastAsia="Times New Roman" w:hAnsi="Times New Roman" w:cs="Times New Roman"/>
          <w:color w:val="000000"/>
        </w:rPr>
        <w:t xml:space="preserve"> состоит в том, что на основании расчетов можно выяснить одним или многими генами определяется тот или иной признак. Если частота распределения </w:t>
      </w:r>
      <w:proofErr w:type="spellStart"/>
      <w:r>
        <w:rPr>
          <w:rFonts w:ascii="Times New Roman" w:eastAsia="Times New Roman" w:hAnsi="Times New Roman" w:cs="Times New Roman"/>
          <w:color w:val="000000"/>
        </w:rPr>
        <w:t>гомозигот</w:t>
      </w:r>
      <w:proofErr w:type="spellEnd"/>
      <w:r>
        <w:rPr>
          <w:rFonts w:ascii="Times New Roman" w:eastAsia="Times New Roman" w:hAnsi="Times New Roman" w:cs="Times New Roman"/>
          <w:color w:val="000000"/>
        </w:rPr>
        <w:t xml:space="preserve"> и гетерозигот в популяции будет соответствовать расчетной, это значит, что данный признак или данное свойство определяется одним геном или одной парой аллелей</w:t>
      </w:r>
    </w:p>
    <w:p w14:paraId="5F95ED6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3.С помощью формулы Харди-</w:t>
      </w:r>
      <w:proofErr w:type="spellStart"/>
      <w:r>
        <w:rPr>
          <w:rFonts w:ascii="Times New Roman" w:eastAsia="Times New Roman" w:hAnsi="Times New Roman" w:cs="Times New Roman"/>
          <w:color w:val="000000"/>
        </w:rPr>
        <w:t>Вайнберга</w:t>
      </w:r>
      <w:proofErr w:type="spellEnd"/>
      <w:r>
        <w:rPr>
          <w:rFonts w:ascii="Times New Roman" w:eastAsia="Times New Roman" w:hAnsi="Times New Roman" w:cs="Times New Roman"/>
          <w:color w:val="000000"/>
        </w:rPr>
        <w:t xml:space="preserve"> определяют степень нарушения генетического равновесия природных популяций под действием внешних и внутренних факторов.</w:t>
      </w:r>
    </w:p>
    <w:p w14:paraId="15C1E2B0" w14:textId="77777777" w:rsidR="00500133" w:rsidRDefault="00500133">
      <w:pPr>
        <w:spacing w:after="0" w:line="240" w:lineRule="auto"/>
        <w:jc w:val="both"/>
        <w:rPr>
          <w:rFonts w:ascii="Times New Roman" w:eastAsia="Times New Roman" w:hAnsi="Times New Roman" w:cs="Times New Roman"/>
        </w:rPr>
      </w:pPr>
    </w:p>
    <w:p w14:paraId="4A2231FC"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3. Человек как объект </w:t>
      </w:r>
      <w:proofErr w:type="spellStart"/>
      <w:r>
        <w:rPr>
          <w:rFonts w:ascii="Times New Roman" w:eastAsia="Times New Roman" w:hAnsi="Times New Roman" w:cs="Times New Roman"/>
          <w:color w:val="000000"/>
          <w:sz w:val="24"/>
          <w:szCs w:val="24"/>
          <w:highlight w:val="yellow"/>
        </w:rPr>
        <w:t>действия</w:t>
      </w:r>
      <w:proofErr w:type="spellEnd"/>
      <w:r>
        <w:rPr>
          <w:rFonts w:ascii="Times New Roman" w:eastAsia="Times New Roman" w:hAnsi="Times New Roman" w:cs="Times New Roman"/>
          <w:color w:val="000000"/>
          <w:sz w:val="24"/>
          <w:szCs w:val="24"/>
          <w:highlight w:val="yellow"/>
        </w:rPr>
        <w:t xml:space="preserve"> эволюционных факторов. Влияние мутационного процесса, миграции, изоляции и </w:t>
      </w:r>
      <w:proofErr w:type="spellStart"/>
      <w:r>
        <w:rPr>
          <w:rFonts w:ascii="Times New Roman" w:eastAsia="Times New Roman" w:hAnsi="Times New Roman" w:cs="Times New Roman"/>
          <w:color w:val="000000"/>
          <w:sz w:val="24"/>
          <w:szCs w:val="24"/>
          <w:highlight w:val="yellow"/>
        </w:rPr>
        <w:t>дрейфа</w:t>
      </w:r>
      <w:proofErr w:type="spellEnd"/>
      <w:r>
        <w:rPr>
          <w:rFonts w:ascii="Times New Roman" w:eastAsia="Times New Roman" w:hAnsi="Times New Roman" w:cs="Times New Roman"/>
          <w:color w:val="000000"/>
          <w:sz w:val="24"/>
          <w:szCs w:val="24"/>
          <w:highlight w:val="yellow"/>
        </w:rPr>
        <w:t xml:space="preserve"> генов на генетическую конституцию </w:t>
      </w:r>
      <w:proofErr w:type="spellStart"/>
      <w:r>
        <w:rPr>
          <w:rFonts w:ascii="Times New Roman" w:eastAsia="Times New Roman" w:hAnsi="Times New Roman" w:cs="Times New Roman"/>
          <w:color w:val="000000"/>
          <w:sz w:val="24"/>
          <w:szCs w:val="24"/>
          <w:highlight w:val="yellow"/>
        </w:rPr>
        <w:t>людеи</w:t>
      </w:r>
      <w:proofErr w:type="spellEnd"/>
      <w:r>
        <w:rPr>
          <w:rFonts w:ascii="Times New Roman" w:eastAsia="Times New Roman" w:hAnsi="Times New Roman" w:cs="Times New Roman"/>
          <w:color w:val="000000"/>
          <w:sz w:val="24"/>
          <w:szCs w:val="24"/>
          <w:highlight w:val="yellow"/>
        </w:rPr>
        <w:t xml:space="preserve">̆. Специфика </w:t>
      </w:r>
      <w:proofErr w:type="spellStart"/>
      <w:r>
        <w:rPr>
          <w:rFonts w:ascii="Times New Roman" w:eastAsia="Times New Roman" w:hAnsi="Times New Roman" w:cs="Times New Roman"/>
          <w:color w:val="000000"/>
          <w:sz w:val="24"/>
          <w:szCs w:val="24"/>
          <w:highlight w:val="yellow"/>
        </w:rPr>
        <w:t>действия</w:t>
      </w:r>
      <w:proofErr w:type="spellEnd"/>
      <w:r>
        <w:rPr>
          <w:rFonts w:ascii="Times New Roman" w:eastAsia="Times New Roman" w:hAnsi="Times New Roman" w:cs="Times New Roman"/>
          <w:color w:val="000000"/>
          <w:sz w:val="24"/>
          <w:szCs w:val="24"/>
          <w:highlight w:val="yellow"/>
        </w:rPr>
        <w:t xml:space="preserve"> естественного отбора в человеческих популяциях.</w:t>
      </w:r>
    </w:p>
    <w:p w14:paraId="1CE4654B"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Эволюционные факторы, действующие на популяции людей, приводят к изменению генофонда. Влияние элементарных эволюционных факторов на изменение генофонда человеческих популяций сводится к действию </w:t>
      </w:r>
      <w:r>
        <w:rPr>
          <w:rFonts w:ascii="Times New Roman" w:eastAsia="Times New Roman" w:hAnsi="Times New Roman" w:cs="Times New Roman"/>
          <w:b/>
          <w:i/>
          <w:color w:val="000000"/>
          <w:sz w:val="24"/>
          <w:szCs w:val="24"/>
        </w:rPr>
        <w:t>мутационного процесса, миграциям, дрейфу генов, естественному отбору.</w:t>
      </w:r>
    </w:p>
    <w:p w14:paraId="010EB26F"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Мутационный процесс</w:t>
      </w:r>
      <w:r>
        <w:rPr>
          <w:rFonts w:ascii="Times New Roman" w:eastAsia="Times New Roman" w:hAnsi="Times New Roman" w:cs="Times New Roman"/>
          <w:color w:val="000000"/>
          <w:sz w:val="24"/>
          <w:szCs w:val="24"/>
        </w:rPr>
        <w:t> является постоянно действующим элементарным эволюционным фактором. Он обеспечивает изменчивость популяции по отдельным генам. Мутации являются элементарным эволюционным материалом. Частота возникновения отдельных спонтанных мутаций находится в пределах 10</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- 10</w:t>
      </w:r>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xml:space="preserve">. Давление мутационного процесса определяется изменением частоты </w:t>
      </w:r>
      <w:proofErr w:type="spellStart"/>
      <w:r>
        <w:rPr>
          <w:rFonts w:ascii="Times New Roman" w:eastAsia="Times New Roman" w:hAnsi="Times New Roman" w:cs="Times New Roman"/>
          <w:color w:val="000000"/>
          <w:sz w:val="24"/>
          <w:szCs w:val="24"/>
        </w:rPr>
        <w:t>аллеля</w:t>
      </w:r>
      <w:proofErr w:type="spellEnd"/>
      <w:r>
        <w:rPr>
          <w:rFonts w:ascii="Times New Roman" w:eastAsia="Times New Roman" w:hAnsi="Times New Roman" w:cs="Times New Roman"/>
          <w:color w:val="000000"/>
          <w:sz w:val="24"/>
          <w:szCs w:val="24"/>
        </w:rPr>
        <w:t xml:space="preserve"> по отношению к другому. Мутационный процесс постоянно поддерживает гетерогенность популяции, однако численность преобладания гетерозигот </w:t>
      </w:r>
      <w:proofErr w:type="spellStart"/>
      <w:r>
        <w:rPr>
          <w:rFonts w:ascii="Times New Roman" w:eastAsia="Times New Roman" w:hAnsi="Times New Roman" w:cs="Times New Roman"/>
          <w:b/>
          <w:color w:val="000000"/>
          <w:sz w:val="24"/>
          <w:szCs w:val="24"/>
        </w:rPr>
        <w:t>Аа</w:t>
      </w:r>
      <w:proofErr w:type="spellEnd"/>
      <w:r>
        <w:rPr>
          <w:rFonts w:ascii="Times New Roman" w:eastAsia="Times New Roman" w:hAnsi="Times New Roman" w:cs="Times New Roman"/>
          <w:color w:val="000000"/>
          <w:sz w:val="24"/>
          <w:szCs w:val="24"/>
        </w:rPr>
        <w:t xml:space="preserve"> над </w:t>
      </w:r>
      <w:proofErr w:type="spellStart"/>
      <w:r>
        <w:rPr>
          <w:rFonts w:ascii="Times New Roman" w:eastAsia="Times New Roman" w:hAnsi="Times New Roman" w:cs="Times New Roman"/>
          <w:color w:val="000000"/>
          <w:sz w:val="24"/>
          <w:szCs w:val="24"/>
        </w:rPr>
        <w:t>гомозиготами</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b/>
          <w:color w:val="000000"/>
          <w:sz w:val="24"/>
          <w:szCs w:val="24"/>
        </w:rPr>
        <w:t>аа</w:t>
      </w:r>
      <w:proofErr w:type="spellEnd"/>
      <w:r>
        <w:rPr>
          <w:rFonts w:ascii="Times New Roman" w:eastAsia="Times New Roman" w:hAnsi="Times New Roman" w:cs="Times New Roman"/>
          <w:color w:val="000000"/>
          <w:sz w:val="24"/>
          <w:szCs w:val="24"/>
        </w:rPr>
        <w:t xml:space="preserve"> существенна, так как большинство патологических мутаций рецессивно. Учитывая большое количество генов у человека, следует предположить, что до 10% его гамет несут мутантные гены. Доминантные мутации проявляются уже в первом поколении и подвергаются действию естественного отбора сразу. Рецессивные - накапливаются, проявляются фенотипически только в гомозиготном состоянии. Накопление мутантных аллелей создает гетерогенность популяции и способствует комбинативной изменчивости. Средняя степень гетерозиготности у человека составляет 6,7%, а в целом у позвоночных - 6,0%. Учитывая, что у человека имеется около 32000 структурных генов, то это означает, что каждый человек </w:t>
      </w:r>
      <w:proofErr w:type="spellStart"/>
      <w:r>
        <w:rPr>
          <w:rFonts w:ascii="Times New Roman" w:eastAsia="Times New Roman" w:hAnsi="Times New Roman" w:cs="Times New Roman"/>
          <w:color w:val="000000"/>
          <w:sz w:val="24"/>
          <w:szCs w:val="24"/>
        </w:rPr>
        <w:t>гетерозиготен</w:t>
      </w:r>
      <w:proofErr w:type="spellEnd"/>
      <w:r>
        <w:rPr>
          <w:rFonts w:ascii="Times New Roman" w:eastAsia="Times New Roman" w:hAnsi="Times New Roman" w:cs="Times New Roman"/>
          <w:color w:val="000000"/>
          <w:sz w:val="24"/>
          <w:szCs w:val="24"/>
        </w:rPr>
        <w:t xml:space="preserve"> более чем по 2000 локусам. При этом, теоретически возможное число различных типов гамет составляет 2</w:t>
      </w:r>
      <w:r>
        <w:rPr>
          <w:rFonts w:ascii="Times New Roman" w:eastAsia="Times New Roman" w:hAnsi="Times New Roman" w:cs="Times New Roman"/>
          <w:color w:val="000000"/>
          <w:sz w:val="24"/>
          <w:szCs w:val="24"/>
          <w:vertAlign w:val="superscript"/>
        </w:rPr>
        <w:t>2150</w:t>
      </w:r>
      <w:r>
        <w:rPr>
          <w:rFonts w:ascii="Times New Roman" w:eastAsia="Times New Roman" w:hAnsi="Times New Roman" w:cs="Times New Roman"/>
          <w:color w:val="000000"/>
          <w:sz w:val="24"/>
          <w:szCs w:val="24"/>
        </w:rPr>
        <w:t>. Такое число гамет не может образоваться не только у отдельного человека, но и у всего человечества за все время его существования. Это значение значительно больше числа протонов и нейтронов во Вселенной.</w:t>
      </w:r>
    </w:p>
    <w:p w14:paraId="2BE00B0A"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Насыщенность популяции рецессивными генами снижает приспособленность особей и называется </w:t>
      </w:r>
      <w:r>
        <w:rPr>
          <w:rFonts w:ascii="Times New Roman" w:eastAsia="Times New Roman" w:hAnsi="Times New Roman" w:cs="Times New Roman"/>
          <w:b/>
          <w:i/>
          <w:color w:val="000000"/>
          <w:sz w:val="24"/>
          <w:szCs w:val="24"/>
        </w:rPr>
        <w:t xml:space="preserve">генетическим </w:t>
      </w:r>
      <w:proofErr w:type="spellStart"/>
      <w:proofErr w:type="gramStart"/>
      <w:r>
        <w:rPr>
          <w:rFonts w:ascii="Times New Roman" w:eastAsia="Times New Roman" w:hAnsi="Times New Roman" w:cs="Times New Roman"/>
          <w:b/>
          <w:i/>
          <w:color w:val="000000"/>
          <w:sz w:val="24"/>
          <w:szCs w:val="24"/>
        </w:rPr>
        <w:t>грузом.</w:t>
      </w:r>
      <w:r>
        <w:rPr>
          <w:rFonts w:ascii="Times New Roman" w:eastAsia="Times New Roman" w:hAnsi="Times New Roman" w:cs="Times New Roman"/>
          <w:color w:val="000000"/>
          <w:sz w:val="24"/>
          <w:szCs w:val="24"/>
        </w:rPr>
        <w:t>Наличием</w:t>
      </w:r>
      <w:proofErr w:type="spellEnd"/>
      <w:proofErr w:type="gramEnd"/>
      <w:r>
        <w:rPr>
          <w:rFonts w:ascii="Times New Roman" w:eastAsia="Times New Roman" w:hAnsi="Times New Roman" w:cs="Times New Roman"/>
          <w:color w:val="000000"/>
          <w:sz w:val="24"/>
          <w:szCs w:val="24"/>
        </w:rPr>
        <w:t xml:space="preserve"> генетического груза в человеческих популяциях объясняется появлением 5% потомков с генетическими дефектами.</w:t>
      </w:r>
    </w:p>
    <w:p w14:paraId="4D1459BF"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Дрейф генов </w:t>
      </w:r>
      <w:proofErr w:type="gramStart"/>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 это</w:t>
      </w:r>
      <w:proofErr w:type="gramEnd"/>
      <w:r>
        <w:rPr>
          <w:rFonts w:ascii="Times New Roman" w:eastAsia="Times New Roman" w:hAnsi="Times New Roman" w:cs="Times New Roman"/>
          <w:color w:val="000000"/>
          <w:sz w:val="24"/>
          <w:szCs w:val="24"/>
        </w:rPr>
        <w:t xml:space="preserve"> колебания частот генов в ряду поколений, вызываемые случайными причинами, например малочисленностью популяций. Дрейф генов – процесс совершенно случайный и относится к особому классу явлений, называемых ошибками выборки. Общее правило состоит в том, что величина </w:t>
      </w:r>
      <w:r>
        <w:rPr>
          <w:rFonts w:ascii="Times New Roman" w:eastAsia="Times New Roman" w:hAnsi="Times New Roman" w:cs="Times New Roman"/>
          <w:i/>
          <w:color w:val="000000"/>
          <w:sz w:val="24"/>
          <w:szCs w:val="24"/>
        </w:rPr>
        <w:t>ошибки выборки</w:t>
      </w:r>
      <w:r>
        <w:rPr>
          <w:rFonts w:ascii="Times New Roman" w:eastAsia="Times New Roman" w:hAnsi="Times New Roman" w:cs="Times New Roman"/>
          <w:color w:val="000000"/>
          <w:sz w:val="24"/>
          <w:szCs w:val="24"/>
        </w:rPr>
        <w:t> находится в обратной зависимости от </w:t>
      </w:r>
      <w:r>
        <w:rPr>
          <w:rFonts w:ascii="Times New Roman" w:eastAsia="Times New Roman" w:hAnsi="Times New Roman" w:cs="Times New Roman"/>
          <w:i/>
          <w:color w:val="000000"/>
          <w:sz w:val="24"/>
          <w:szCs w:val="24"/>
        </w:rPr>
        <w:t>величины выборки</w:t>
      </w:r>
      <w:r>
        <w:rPr>
          <w:rFonts w:ascii="Times New Roman" w:eastAsia="Times New Roman" w:hAnsi="Times New Roman" w:cs="Times New Roman"/>
          <w:color w:val="000000"/>
          <w:sz w:val="24"/>
          <w:szCs w:val="24"/>
        </w:rPr>
        <w:t>. Применительно к живым организмам это означает, что чем меньше число скрещивающихся особей в популяции, тем больше изменений, обусловленных дрейфом генов, будут претерпевать частоты аллелей.</w:t>
      </w:r>
    </w:p>
    <w:p w14:paraId="20C3D4EF"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Дрейф генов приводит к:</w:t>
      </w:r>
    </w:p>
    <w:p w14:paraId="13CC9D35"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изменению генетической структуры популяций: усилению </w:t>
      </w:r>
      <w:proofErr w:type="spellStart"/>
      <w:r>
        <w:rPr>
          <w:rFonts w:ascii="Times New Roman" w:eastAsia="Times New Roman" w:hAnsi="Times New Roman" w:cs="Times New Roman"/>
          <w:color w:val="000000"/>
          <w:sz w:val="24"/>
          <w:szCs w:val="24"/>
        </w:rPr>
        <w:t>гомозиготности</w:t>
      </w:r>
      <w:proofErr w:type="spellEnd"/>
      <w:r>
        <w:rPr>
          <w:rFonts w:ascii="Times New Roman" w:eastAsia="Times New Roman" w:hAnsi="Times New Roman" w:cs="Times New Roman"/>
          <w:color w:val="000000"/>
          <w:sz w:val="24"/>
          <w:szCs w:val="24"/>
        </w:rPr>
        <w:t xml:space="preserve"> генофонда;</w:t>
      </w:r>
    </w:p>
    <w:p w14:paraId="2BB7BF90"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уменьшению генетической изменчивости популяций;</w:t>
      </w:r>
    </w:p>
    <w:p w14:paraId="433CD1D3"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дивергенции популяций.</w:t>
      </w:r>
    </w:p>
    <w:p w14:paraId="0F4A75AE"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Изоляция </w:t>
      </w:r>
      <w:proofErr w:type="gramStart"/>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 это</w:t>
      </w:r>
      <w:proofErr w:type="gramEnd"/>
      <w:r>
        <w:rPr>
          <w:rFonts w:ascii="Times New Roman" w:eastAsia="Times New Roman" w:hAnsi="Times New Roman" w:cs="Times New Roman"/>
          <w:color w:val="000000"/>
          <w:sz w:val="24"/>
          <w:szCs w:val="24"/>
        </w:rPr>
        <w:t xml:space="preserve"> ограничение свободы скрещивания. Она способствует дивергенции - разделению популяций на отдельные группы и изменению частот генотипов. В человеческих популяциях более существенной является эколого-этологическая изоляция. Она включает религиозные, морально-этические ограничения браков, сословное, клановое, имущественное, профессиональное и другие. Изоляции популяций приводят к родственным бракам - инбридингу и дрейфу генов. </w:t>
      </w:r>
    </w:p>
    <w:p w14:paraId="7E979B2F" w14:textId="5A90915B" w:rsidR="00500133" w:rsidRPr="00E429F9"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i/>
          <w:color w:val="000000"/>
        </w:rPr>
        <w:t xml:space="preserve">Миграция </w:t>
      </w:r>
      <w:proofErr w:type="gramStart"/>
      <w:r>
        <w:rPr>
          <w:rFonts w:ascii="Times New Roman" w:eastAsia="Times New Roman" w:hAnsi="Times New Roman" w:cs="Times New Roman"/>
          <w:b/>
          <w:i/>
          <w:color w:val="000000"/>
        </w:rPr>
        <w:t>- </w:t>
      </w:r>
      <w:r>
        <w:rPr>
          <w:rFonts w:ascii="Times New Roman" w:eastAsia="Times New Roman" w:hAnsi="Times New Roman" w:cs="Times New Roman"/>
          <w:color w:val="000000"/>
          <w:highlight w:val="white"/>
        </w:rPr>
        <w:t>это</w:t>
      </w:r>
      <w:proofErr w:type="gramEnd"/>
      <w:r>
        <w:rPr>
          <w:rFonts w:ascii="Times New Roman" w:eastAsia="Times New Roman" w:hAnsi="Times New Roman" w:cs="Times New Roman"/>
          <w:color w:val="000000"/>
          <w:highlight w:val="white"/>
        </w:rPr>
        <w:t xml:space="preserve"> перемещение особей из одной популяции в другую и скрещивание иммигрантов с представителями местной популяции. Поток генов не изменяет частот аллелей у вида в целом, однако в локальных популяциях они могут измениться, если исходные частоты аллелей в них различны. Достаточно даже незначительной миграции, такой как одна особь на тысячу за поколение, для предотвращения дифференциации популяций умеренной величины.</w:t>
      </w:r>
    </w:p>
    <w:p w14:paraId="192952DC"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Конституция</w:t>
      </w:r>
      <w:r>
        <w:rPr>
          <w:rFonts w:ascii="Times New Roman" w:eastAsia="Times New Roman" w:hAnsi="Times New Roman" w:cs="Times New Roman"/>
          <w:color w:val="000000"/>
          <w:highlight w:val="white"/>
        </w:rPr>
        <w:t xml:space="preserve"> людей </w:t>
      </w:r>
      <w:proofErr w:type="gramStart"/>
      <w:r>
        <w:rPr>
          <w:rFonts w:ascii="Times New Roman" w:eastAsia="Times New Roman" w:hAnsi="Times New Roman" w:cs="Times New Roman"/>
          <w:color w:val="000000"/>
          <w:highlight w:val="white"/>
        </w:rPr>
        <w:t>- это</w:t>
      </w:r>
      <w:proofErr w:type="gramEnd"/>
      <w:r>
        <w:rPr>
          <w:rFonts w:ascii="Times New Roman" w:eastAsia="Times New Roman" w:hAnsi="Times New Roman" w:cs="Times New Roman"/>
          <w:color w:val="000000"/>
          <w:highlight w:val="white"/>
        </w:rPr>
        <w:t xml:space="preserve"> совокупность функциональных и морфологических особенностей организма, сложившихся на основе наследственных и приобретенных свойств, которые определяют своеобразие реакции организма на внешние и внутренние раздражители</w:t>
      </w:r>
    </w:p>
    <w:p w14:paraId="615C9444"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Специфика действия естественного отбора:</w:t>
      </w:r>
    </w:p>
    <w:p w14:paraId="37B0E672"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-отбор против </w:t>
      </w:r>
      <w:proofErr w:type="spellStart"/>
      <w:proofErr w:type="gramStart"/>
      <w:r>
        <w:rPr>
          <w:rFonts w:ascii="Times New Roman" w:eastAsia="Times New Roman" w:hAnsi="Times New Roman" w:cs="Times New Roman"/>
          <w:color w:val="000000"/>
          <w:sz w:val="24"/>
          <w:szCs w:val="24"/>
        </w:rPr>
        <w:t>гетрозигот</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несовместимость матери и плода по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-фактору”)</w:t>
      </w:r>
    </w:p>
    <w:p w14:paraId="188572EA" w14:textId="77777777" w:rsidR="00500133" w:rsidRDefault="00005E0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-отбор против </w:t>
      </w:r>
      <w:proofErr w:type="spellStart"/>
      <w:r>
        <w:rPr>
          <w:rFonts w:ascii="Times New Roman" w:eastAsia="Times New Roman" w:hAnsi="Times New Roman" w:cs="Times New Roman"/>
          <w:color w:val="000000"/>
          <w:sz w:val="24"/>
          <w:szCs w:val="24"/>
        </w:rPr>
        <w:t>гомозигот</w:t>
      </w:r>
      <w:proofErr w:type="spellEnd"/>
      <w:r>
        <w:rPr>
          <w:rFonts w:ascii="Times New Roman" w:eastAsia="Times New Roman" w:hAnsi="Times New Roman" w:cs="Times New Roman"/>
          <w:color w:val="000000"/>
          <w:sz w:val="24"/>
          <w:szCs w:val="24"/>
        </w:rPr>
        <w:t xml:space="preserve"> (серповидно-клеточная анемия)</w:t>
      </w:r>
    </w:p>
    <w:p w14:paraId="52964A2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Генетическии</w:t>
      </w:r>
      <w:proofErr w:type="spellEnd"/>
      <w:r>
        <w:rPr>
          <w:rFonts w:ascii="Times New Roman" w:eastAsia="Times New Roman" w:hAnsi="Times New Roman" w:cs="Times New Roman"/>
          <w:highlight w:val="yellow"/>
        </w:rPr>
        <w:t>̆ груз и его биологическая сущность.</w:t>
      </w:r>
      <w:r>
        <w:rPr>
          <w:rFonts w:ascii="Times New Roman" w:eastAsia="Times New Roman" w:hAnsi="Times New Roman" w:cs="Times New Roman"/>
        </w:rPr>
        <w:t xml:space="preserve"> </w:t>
      </w:r>
    </w:p>
    <w:p w14:paraId="6AA6CCF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Генетический груз- вредные рецессивные мутации, которые </w:t>
      </w:r>
      <w:proofErr w:type="gramStart"/>
      <w:r>
        <w:rPr>
          <w:rFonts w:ascii="Times New Roman" w:eastAsia="Times New Roman" w:hAnsi="Times New Roman" w:cs="Times New Roman"/>
        </w:rPr>
        <w:t>накапливаются( из</w:t>
      </w:r>
      <w:proofErr w:type="gramEnd"/>
      <w:r>
        <w:rPr>
          <w:rFonts w:ascii="Times New Roman" w:eastAsia="Times New Roman" w:hAnsi="Times New Roman" w:cs="Times New Roman"/>
        </w:rPr>
        <w:t xml:space="preserve"> мутаций от предков или из новых мутаций) в популяции.</w:t>
      </w:r>
    </w:p>
    <w:p w14:paraId="1C1339E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Это мера приспособления популяции к условиям среды. 0&lt;</w:t>
      </w:r>
      <w:proofErr w:type="gramStart"/>
      <w:r>
        <w:rPr>
          <w:rFonts w:ascii="Times New Roman" w:eastAsia="Times New Roman" w:hAnsi="Times New Roman" w:cs="Times New Roman"/>
        </w:rPr>
        <w:t>L&lt;</w:t>
      </w:r>
      <w:proofErr w:type="gramEnd"/>
      <w:r>
        <w:rPr>
          <w:rFonts w:ascii="Times New Roman" w:eastAsia="Times New Roman" w:hAnsi="Times New Roman" w:cs="Times New Roman"/>
        </w:rPr>
        <w:t>1</w:t>
      </w:r>
    </w:p>
    <w:p w14:paraId="28A09ED8" w14:textId="77777777" w:rsidR="00500133" w:rsidRDefault="00005E0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highlight w:val="yellow"/>
        </w:rPr>
        <w:t>Эволюция систем органов. Филогения органического мира.</w:t>
      </w:r>
      <w:r>
        <w:rPr>
          <w:rFonts w:ascii="Times New Roman" w:eastAsia="Times New Roman" w:hAnsi="Times New Roman" w:cs="Times New Roman"/>
          <w:b/>
        </w:rPr>
        <w:t xml:space="preserve"> </w:t>
      </w:r>
    </w:p>
    <w:p w14:paraId="34FA9518" w14:textId="77777777" w:rsidR="00500133" w:rsidRDefault="00005E02">
      <w:pPr>
        <w:spacing w:after="0" w:line="240" w:lineRule="auto"/>
        <w:ind w:left="720"/>
        <w:jc w:val="both"/>
        <w:rPr>
          <w:rFonts w:ascii="Times New Roman" w:eastAsia="Times New Roman" w:hAnsi="Times New Roman" w:cs="Times New Roman"/>
        </w:rPr>
      </w:pPr>
      <w:proofErr w:type="spellStart"/>
      <w:r>
        <w:rPr>
          <w:rFonts w:ascii="Times New Roman" w:eastAsia="Times New Roman" w:hAnsi="Times New Roman" w:cs="Times New Roman"/>
        </w:rPr>
        <w:t>Сравнительныи</w:t>
      </w:r>
      <w:proofErr w:type="spellEnd"/>
      <w:r>
        <w:rPr>
          <w:rFonts w:ascii="Times New Roman" w:eastAsia="Times New Roman" w:hAnsi="Times New Roman" w:cs="Times New Roman"/>
        </w:rPr>
        <w:t xml:space="preserve">̆ обзор эволюции </w:t>
      </w:r>
      <w:proofErr w:type="spellStart"/>
      <w:r>
        <w:rPr>
          <w:rFonts w:ascii="Times New Roman" w:eastAsia="Times New Roman" w:hAnsi="Times New Roman" w:cs="Times New Roman"/>
        </w:rPr>
        <w:t>пищеварительнои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дыхательнои</w:t>
      </w:r>
      <w:proofErr w:type="spellEnd"/>
      <w:r>
        <w:rPr>
          <w:rFonts w:ascii="Times New Roman" w:eastAsia="Times New Roman" w:hAnsi="Times New Roman" w:cs="Times New Roman"/>
        </w:rPr>
        <w:t>̆, сердечно-</w:t>
      </w:r>
      <w:proofErr w:type="spellStart"/>
      <w:r>
        <w:rPr>
          <w:rFonts w:ascii="Times New Roman" w:eastAsia="Times New Roman" w:hAnsi="Times New Roman" w:cs="Times New Roman"/>
        </w:rPr>
        <w:t>сосудистои</w:t>
      </w:r>
      <w:proofErr w:type="spellEnd"/>
      <w:r>
        <w:rPr>
          <w:rFonts w:ascii="Times New Roman" w:eastAsia="Times New Roman" w:hAnsi="Times New Roman" w:cs="Times New Roman"/>
        </w:rPr>
        <w:t xml:space="preserve">̆ систем. </w:t>
      </w:r>
    </w:p>
    <w:p w14:paraId="0C367E48" w14:textId="77777777" w:rsidR="00500133" w:rsidRDefault="00005E02">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Пищеварительная система:</w:t>
      </w:r>
    </w:p>
    <w:p w14:paraId="21974B5A"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i/>
          <w:color w:val="000000"/>
          <w:sz w:val="24"/>
          <w:szCs w:val="24"/>
        </w:rPr>
        <w:t xml:space="preserve">кишечнополостных </w:t>
      </w:r>
      <w:r>
        <w:rPr>
          <w:rFonts w:ascii="Times New Roman" w:eastAsia="Times New Roman" w:hAnsi="Times New Roman" w:cs="Times New Roman"/>
          <w:color w:val="000000"/>
          <w:sz w:val="24"/>
          <w:szCs w:val="24"/>
        </w:rPr>
        <w:t>имеется гастроваскулярная полость, выстланная энтодермой, железистые клетки, которых выделяют в нее пищеварительные ферменты. Переваривание у этих животных частично внеклеточное, а частично внутриклеточное.</w:t>
      </w:r>
    </w:p>
    <w:p w14:paraId="44328234"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различных видов </w:t>
      </w:r>
      <w:r>
        <w:rPr>
          <w:rFonts w:ascii="Times New Roman" w:eastAsia="Times New Roman" w:hAnsi="Times New Roman" w:cs="Times New Roman"/>
          <w:i/>
          <w:color w:val="000000"/>
          <w:sz w:val="24"/>
          <w:szCs w:val="24"/>
        </w:rPr>
        <w:t>плоских червей</w:t>
      </w:r>
      <w:r>
        <w:rPr>
          <w:rFonts w:ascii="Times New Roman" w:eastAsia="Times New Roman" w:hAnsi="Times New Roman" w:cs="Times New Roman"/>
          <w:color w:val="000000"/>
          <w:sz w:val="24"/>
          <w:szCs w:val="24"/>
        </w:rPr>
        <w:t xml:space="preserve"> гастроваскулярная полость в большей или в меньшей степени разветвлена и пронизывает большую часть тела, что облегчает распределение пищи. Но у плоских червей, как и у кишечнополостных, нет анального отверстия, и непереваренные остатки пищи выбрасываются через рот.</w:t>
      </w:r>
    </w:p>
    <w:p w14:paraId="60B9DBCE"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большинства беспозвоночных и у всех позвоночных пищеварительный тракт представляет собой трубку с отверстиями на обоих концах: пища поступает в неё через рот, а непереваренные остатки выходят через анальное отверстие.</w:t>
      </w:r>
    </w:p>
    <w:p w14:paraId="553262A6"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Так пищеварительная система у круглых червей</w:t>
      </w:r>
      <w:r>
        <w:rPr>
          <w:rFonts w:ascii="Times New Roman" w:eastAsia="Times New Roman" w:hAnsi="Times New Roman" w:cs="Times New Roman"/>
          <w:color w:val="000000"/>
          <w:sz w:val="24"/>
          <w:szCs w:val="24"/>
        </w:rPr>
        <w:t xml:space="preserve"> начинается на переднем конце тела ротовым отверстием. Пищеварительный канал – это прямая трубка, подразделяющаяся на три отдела – передний, средний и задний. Передний и задний отделы </w:t>
      </w:r>
      <w:proofErr w:type="spellStart"/>
      <w:r>
        <w:rPr>
          <w:rFonts w:ascii="Times New Roman" w:eastAsia="Times New Roman" w:hAnsi="Times New Roman" w:cs="Times New Roman"/>
          <w:color w:val="000000"/>
          <w:sz w:val="24"/>
          <w:szCs w:val="24"/>
        </w:rPr>
        <w:t>эктодермального</w:t>
      </w:r>
      <w:proofErr w:type="spellEnd"/>
      <w:r>
        <w:rPr>
          <w:rFonts w:ascii="Times New Roman" w:eastAsia="Times New Roman" w:hAnsi="Times New Roman" w:cs="Times New Roman"/>
          <w:color w:val="000000"/>
          <w:sz w:val="24"/>
          <w:szCs w:val="24"/>
        </w:rPr>
        <w:t xml:space="preserve"> происхождения, средний – </w:t>
      </w:r>
      <w:proofErr w:type="spellStart"/>
      <w:r>
        <w:rPr>
          <w:rFonts w:ascii="Times New Roman" w:eastAsia="Times New Roman" w:hAnsi="Times New Roman" w:cs="Times New Roman"/>
          <w:color w:val="000000"/>
          <w:sz w:val="24"/>
          <w:szCs w:val="24"/>
        </w:rPr>
        <w:t>энтодермального</w:t>
      </w:r>
      <w:proofErr w:type="spellEnd"/>
      <w:r>
        <w:rPr>
          <w:rFonts w:ascii="Times New Roman" w:eastAsia="Times New Roman" w:hAnsi="Times New Roman" w:cs="Times New Roman"/>
          <w:color w:val="000000"/>
          <w:sz w:val="24"/>
          <w:szCs w:val="24"/>
        </w:rPr>
        <w:t>. Заканчивается кишка анальным отверстием, расположенном на заднем конце тела с брюшной стороны.</w:t>
      </w:r>
    </w:p>
    <w:p w14:paraId="08FF5AF7"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кольчатых червей</w:t>
      </w:r>
      <w:r>
        <w:rPr>
          <w:rFonts w:ascii="Times New Roman" w:eastAsia="Times New Roman" w:hAnsi="Times New Roman" w:cs="Times New Roman"/>
          <w:color w:val="000000"/>
          <w:sz w:val="24"/>
          <w:szCs w:val="24"/>
        </w:rPr>
        <w:t xml:space="preserve"> пищеварительная система также состоит из трех отделов: переднего, среднего и заднего, но наблюдается </w:t>
      </w:r>
      <w:proofErr w:type="spellStart"/>
      <w:r>
        <w:rPr>
          <w:rFonts w:ascii="Times New Roman" w:eastAsia="Times New Roman" w:hAnsi="Times New Roman" w:cs="Times New Roman"/>
          <w:color w:val="000000"/>
          <w:sz w:val="24"/>
          <w:szCs w:val="24"/>
        </w:rPr>
        <w:t>бóльшая</w:t>
      </w:r>
      <w:proofErr w:type="spellEnd"/>
      <w:r>
        <w:rPr>
          <w:rFonts w:ascii="Times New Roman" w:eastAsia="Times New Roman" w:hAnsi="Times New Roman" w:cs="Times New Roman"/>
          <w:color w:val="000000"/>
          <w:sz w:val="24"/>
          <w:szCs w:val="24"/>
        </w:rPr>
        <w:t xml:space="preserve"> дифференцировка отделов пищеварительной трубки. Например, у дождевого червя пищеварительная система состоит из рта, мышечной глотки, которая выделяет слизистый материал, облегчающий переваривание частей пищи, пищевода, тонкостенного зоба, где пища сохраняется про запас, мышечного желудка с толстыми стенками, где она измельчается при помощи мелких камешков, и прямой длинной кишки, в которой происходит внеклеточное переваривание.</w:t>
      </w:r>
    </w:p>
    <w:p w14:paraId="47517558"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У членистоногих</w:t>
      </w:r>
      <w:r>
        <w:rPr>
          <w:rFonts w:ascii="Times New Roman" w:eastAsia="Times New Roman" w:hAnsi="Times New Roman" w:cs="Times New Roman"/>
          <w:color w:val="000000"/>
          <w:sz w:val="24"/>
          <w:szCs w:val="24"/>
        </w:rPr>
        <w:t xml:space="preserve"> происходит дальнейшее усовершенствование кишечной трубки с одновременным появлением желез, секретирующих пищеварительные ферменты и приспособления для измельчения пищи.</w:t>
      </w:r>
    </w:p>
    <w:p w14:paraId="1B0F92FA"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 пищеварительная система насекомых начинается ртом, которая ведет в ротовую полость. Сюда открываются протоки слюнных желез. У гусениц бабочек слюнные железы превращаются в прядильные. Передний отдел кишечника имеет расширение – зоб.</w:t>
      </w:r>
    </w:p>
    <w:p w14:paraId="3F864AC6"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рабочих пчел в нем под влиянием ферментов цветочный нектар превращается в мед. Переваривание и всасывание пищи происходит в средней кишке, которая переходит в заднюю, открывающуюся наружу анальным отверстием.</w:t>
      </w:r>
    </w:p>
    <w:p w14:paraId="1DEF727C"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паукообразных</w:t>
      </w:r>
      <w:r>
        <w:rPr>
          <w:rFonts w:ascii="Times New Roman" w:eastAsia="Times New Roman" w:hAnsi="Times New Roman" w:cs="Times New Roman"/>
          <w:color w:val="000000"/>
          <w:sz w:val="24"/>
          <w:szCs w:val="24"/>
        </w:rPr>
        <w:t xml:space="preserve"> пищеварительная система приспособлена к питанию полужидкой пищей. Нередко пищеварительные ферменты вводятся в тело жертвы и после того, как его клетки подвергаются растворению, высасываются хищником. Глотка у паукообразных выполняет функцию сосательного аппарата. Для увеличения всасывающей функции средний отдел часто имеет выросты.</w:t>
      </w:r>
    </w:p>
    <w:p w14:paraId="0607CFC0"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паукообразных, некоторых насекомых, брюхоногих и головоногих моллюсков, морских ежей имеются твердые зазубренные ротовые части, которыми животное может отрывать и измельчать куски пищи.</w:t>
      </w:r>
    </w:p>
    <w:p w14:paraId="74B99DE9"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ланцетника</w:t>
      </w:r>
      <w:r>
        <w:rPr>
          <w:rFonts w:ascii="Times New Roman" w:eastAsia="Times New Roman" w:hAnsi="Times New Roman" w:cs="Times New Roman"/>
          <w:color w:val="000000"/>
          <w:sz w:val="24"/>
          <w:szCs w:val="24"/>
        </w:rPr>
        <w:t xml:space="preserve"> это прямая трубка с одним выростом, выполняющим роль печени и поджелудочной железы. Большая часть кишечника занимает глотка, пронизанная многочисленными жаберными щелями.</w:t>
      </w:r>
    </w:p>
    <w:p w14:paraId="0FEBF772"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позвоночных животных</w:t>
      </w:r>
      <w:r>
        <w:rPr>
          <w:rFonts w:ascii="Times New Roman" w:eastAsia="Times New Roman" w:hAnsi="Times New Roman" w:cs="Times New Roman"/>
          <w:color w:val="000000"/>
          <w:sz w:val="24"/>
          <w:szCs w:val="24"/>
        </w:rPr>
        <w:t xml:space="preserve"> пищеварительная система усложняется. Это выражается в дифференцировке пищеварительного канала на ротовую полость, глотку, пищевод, желудок, тонкую и толстую кишки. Эти отделы у разных классов животных развиты неодинаково. Обособляются слюнные, поджелудочная железа и печень.</w:t>
      </w:r>
    </w:p>
    <w:p w14:paraId="6A80975E"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У большинства видов рыб </w:t>
      </w:r>
      <w:r>
        <w:rPr>
          <w:rFonts w:ascii="Times New Roman" w:eastAsia="Times New Roman" w:hAnsi="Times New Roman" w:cs="Times New Roman"/>
          <w:color w:val="000000"/>
          <w:sz w:val="24"/>
          <w:szCs w:val="24"/>
        </w:rPr>
        <w:t>и наземных классов, позвоночных внутренняя поверхность кишок образует складки слизистой оболочки, появляются ворсинки.</w:t>
      </w:r>
    </w:p>
    <w:p w14:paraId="623BF1E0"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У рыб </w:t>
      </w:r>
      <w:r>
        <w:rPr>
          <w:rFonts w:ascii="Times New Roman" w:eastAsia="Times New Roman" w:hAnsi="Times New Roman" w:cs="Times New Roman"/>
          <w:color w:val="000000"/>
          <w:sz w:val="24"/>
          <w:szCs w:val="24"/>
        </w:rPr>
        <w:t>с появлением челюстей возникают многочисленные зубы и костные пластинки, которые служат для схватывания и удерживания добычи. Желудок у большинства рыб развит слабо, иногда он представляет собой просто мешковидное расширение.</w:t>
      </w:r>
    </w:p>
    <w:p w14:paraId="30BAFA77"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Печень у рыб относительно круглая, из выростов кишок образуются плавательный пузырь и поджелудочная железа.</w:t>
      </w:r>
    </w:p>
    <w:p w14:paraId="102763C7"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w:t>
      </w:r>
      <w:hyperlink r:id="rId32">
        <w:r>
          <w:rPr>
            <w:rFonts w:ascii="Times New Roman" w:eastAsia="Times New Roman" w:hAnsi="Times New Roman" w:cs="Times New Roman"/>
            <w:i/>
            <w:color w:val="0F7CC6"/>
            <w:sz w:val="24"/>
            <w:szCs w:val="24"/>
            <w:u w:val="single"/>
          </w:rPr>
          <w:t>амфибий</w:t>
        </w:r>
      </w:hyperlink>
      <w:r>
        <w:rPr>
          <w:rFonts w:ascii="Times New Roman" w:eastAsia="Times New Roman" w:hAnsi="Times New Roman" w:cs="Times New Roman"/>
          <w:color w:val="000000"/>
          <w:sz w:val="24"/>
          <w:szCs w:val="24"/>
        </w:rPr>
        <w:t xml:space="preserve"> в связи с выходом на сушу появляются слюнные железы, выделяющие секрет для смачивания пищи. На челюстях имеются мелкие однородные зубы. В </w:t>
      </w:r>
      <w:proofErr w:type="spellStart"/>
      <w:r>
        <w:rPr>
          <w:rFonts w:ascii="Times New Roman" w:eastAsia="Times New Roman" w:hAnsi="Times New Roman" w:cs="Times New Roman"/>
          <w:color w:val="000000"/>
          <w:sz w:val="24"/>
          <w:szCs w:val="24"/>
        </w:rPr>
        <w:t>ротоглоточной</w:t>
      </w:r>
      <w:proofErr w:type="spellEnd"/>
      <w:r>
        <w:rPr>
          <w:rFonts w:ascii="Times New Roman" w:eastAsia="Times New Roman" w:hAnsi="Times New Roman" w:cs="Times New Roman"/>
          <w:color w:val="000000"/>
          <w:sz w:val="24"/>
          <w:szCs w:val="24"/>
        </w:rPr>
        <w:t xml:space="preserve"> полости происходит перекрест пищеварительных и дыхательных путей. Хорошо обособлены желудок, тонкая и толстая кишки, заканчивающиеся клоакой.</w:t>
      </w:r>
    </w:p>
    <w:p w14:paraId="522B73C7"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рептилий</w:t>
      </w:r>
      <w:r>
        <w:rPr>
          <w:rFonts w:ascii="Times New Roman" w:eastAsia="Times New Roman" w:hAnsi="Times New Roman" w:cs="Times New Roman"/>
          <w:color w:val="000000"/>
          <w:sz w:val="24"/>
          <w:szCs w:val="24"/>
        </w:rPr>
        <w:t xml:space="preserve"> зубы еще остаются преимущественно однородными (гомодонтными), но уже начинается дифференцировка. Так ядовитые зубы змеи отличаются от остальных зубов, происходит одновременно и преобразование части слюнных желез в ядовитые. Между тонкой и толстыми кишками появляется зачатки слепой кишки.</w:t>
      </w:r>
    </w:p>
    <w:p w14:paraId="680572C1"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У птиц </w:t>
      </w:r>
      <w:r>
        <w:rPr>
          <w:rFonts w:ascii="Times New Roman" w:eastAsia="Times New Roman" w:hAnsi="Times New Roman" w:cs="Times New Roman"/>
          <w:color w:val="000000"/>
          <w:sz w:val="24"/>
          <w:szCs w:val="24"/>
        </w:rPr>
        <w:t>пищеварительная система в связи с полетом сильно изменилась: исчезли челюсти и зубы, появился роговой клюв. В пищеводе имеется мешковидное образование - зоб. Желудок разделен на две части – железистую (кардиальную) и мускулистую, которая предназначена для измельчения пищи. Кишка птиц представлена длинной тонкой, двумя отростками слепой и короткой толстой кишкой.</w:t>
      </w:r>
    </w:p>
    <w:p w14:paraId="341051AC"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млекопитающих</w:t>
      </w:r>
      <w:r>
        <w:rPr>
          <w:rFonts w:ascii="Times New Roman" w:eastAsia="Times New Roman" w:hAnsi="Times New Roman" w:cs="Times New Roman"/>
          <w:color w:val="000000"/>
          <w:sz w:val="24"/>
          <w:szCs w:val="24"/>
        </w:rPr>
        <w:t xml:space="preserve"> наблюдается гетеродонтная зубная система, то есть происходит дифференцировка зубов на резцы, клыки и коренные зубы. В области глотки с боков образуется четыре жаберных кармана (пятый обычно не развивается).</w:t>
      </w:r>
    </w:p>
    <w:p w14:paraId="7119FB1D"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первого кармана образуется евстахиева труба и среднее ухо, из второго тонзиллярный синус, из третьего и четвертого зобная и околощитовидная железы. Желудок млекопитающих дифференцирован на отделы и содержит пищеварительные железы различных типов. Усложняются и кишки, а именно увеличивается длина толстой кишки по сравнению с другими классами, развиваются червеобразный отросток и слепая кишка. У всех млекопитающих кроме яйцекладущих кишечник заканчивается самостоятельным заднепроходным отверстием, отделенным промежностью от мочеполового, а не клоакой.</w:t>
      </w:r>
    </w:p>
    <w:p w14:paraId="0CC37A41" w14:textId="77777777" w:rsidR="00500133" w:rsidRDefault="00005E02">
      <w:pPr>
        <w:pBdr>
          <w:top w:val="nil"/>
          <w:left w:val="nil"/>
          <w:bottom w:val="nil"/>
          <w:right w:val="nil"/>
          <w:between w:val="nil"/>
        </w:pBdr>
        <w:spacing w:after="0" w:line="240" w:lineRule="auto"/>
        <w:ind w:left="225" w:right="37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Дыхательная система</w:t>
      </w:r>
    </w:p>
    <w:p w14:paraId="4235C6B0"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1"/>
          <w:szCs w:val="21"/>
        </w:rPr>
        <w:lastRenderedPageBreak/>
        <w:t>У </w:t>
      </w:r>
      <w:r>
        <w:rPr>
          <w:rFonts w:ascii="Times New Roman" w:eastAsia="Times New Roman" w:hAnsi="Times New Roman" w:cs="Times New Roman"/>
          <w:i/>
          <w:color w:val="000000"/>
          <w:sz w:val="24"/>
          <w:szCs w:val="24"/>
        </w:rPr>
        <w:t>низших беспозвоночных животных</w:t>
      </w:r>
      <w:r>
        <w:rPr>
          <w:rFonts w:ascii="Times New Roman" w:eastAsia="Times New Roman" w:hAnsi="Times New Roman" w:cs="Times New Roman"/>
          <w:color w:val="000000"/>
          <w:sz w:val="24"/>
          <w:szCs w:val="24"/>
        </w:rPr>
        <w:t xml:space="preserve"> (кишечнополостные, плоские и круглые черви) специальные органы дыхания отсутствуют, газообмен между такими организмами и окружающей средой осуществляется через всю поверхность тела, то есть диффузно. </w:t>
      </w:r>
    </w:p>
    <w:p w14:paraId="241414D2"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Впервые дыхательная система появляется у морских кольчатых червей</w:t>
      </w:r>
      <w:r>
        <w:rPr>
          <w:rFonts w:ascii="Times New Roman" w:eastAsia="Times New Roman" w:hAnsi="Times New Roman" w:cs="Times New Roman"/>
          <w:color w:val="000000"/>
          <w:sz w:val="24"/>
          <w:szCs w:val="24"/>
        </w:rPr>
        <w:t xml:space="preserve"> - пескожила и нереиды, у которых на спинных ветвях параподий расположены примитивные жабры. Кроме того, у кольчатых червей газообмен происходит через богатую кровеносными сосудами кожу.</w:t>
      </w:r>
    </w:p>
    <w:p w14:paraId="316F8FAF"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ракообразных</w:t>
      </w:r>
      <w:r>
        <w:rPr>
          <w:rFonts w:ascii="Times New Roman" w:eastAsia="Times New Roman" w:hAnsi="Times New Roman" w:cs="Times New Roman"/>
          <w:color w:val="000000"/>
          <w:sz w:val="24"/>
          <w:szCs w:val="24"/>
        </w:rPr>
        <w:t xml:space="preserve"> имеются жабры, которые расположены на ножках и </w:t>
      </w:r>
      <w:proofErr w:type="spellStart"/>
      <w:r>
        <w:rPr>
          <w:rFonts w:ascii="Times New Roman" w:eastAsia="Times New Roman" w:hAnsi="Times New Roman" w:cs="Times New Roman"/>
          <w:color w:val="000000"/>
          <w:sz w:val="24"/>
          <w:szCs w:val="24"/>
        </w:rPr>
        <w:t>ногочелюстях</w:t>
      </w:r>
      <w:proofErr w:type="spellEnd"/>
      <w:r>
        <w:rPr>
          <w:rFonts w:ascii="Times New Roman" w:eastAsia="Times New Roman" w:hAnsi="Times New Roman" w:cs="Times New Roman"/>
          <w:color w:val="000000"/>
          <w:sz w:val="24"/>
          <w:szCs w:val="24"/>
        </w:rPr>
        <w:t xml:space="preserve"> под боковыми складками головогрудного щита, где постоянно омываются водой.</w:t>
      </w:r>
    </w:p>
    <w:p w14:paraId="1FE80CC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Дыхательная система паукообразных представлена либо листовидными лёгкими, либо трахеями. Те и другие открывается наружу особыми отверстиями - стигмами на боковых частях члеников. В лёгочных мешках расположены многочисленные листовые складки, в которых проходят кровеносные капилляры. </w:t>
      </w:r>
    </w:p>
    <w:p w14:paraId="243F3730"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Лёгкие паукообразных</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гомологичны</w:t>
      </w:r>
      <w:proofErr w:type="spellEnd"/>
      <w:r>
        <w:rPr>
          <w:rFonts w:ascii="Times New Roman" w:eastAsia="Times New Roman" w:hAnsi="Times New Roman" w:cs="Times New Roman"/>
          <w:color w:val="000000"/>
          <w:sz w:val="24"/>
          <w:szCs w:val="24"/>
        </w:rPr>
        <w:t xml:space="preserve"> жабрам ракообразных. Трахеи представляют собой систему разветвленных трубочек, которые подходят непосредственно ко всем органам, где и совершается тканевой обмен.</w:t>
      </w:r>
    </w:p>
    <w:p w14:paraId="283500CF"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насекомых</w:t>
      </w:r>
      <w:r>
        <w:rPr>
          <w:rFonts w:ascii="Times New Roman" w:eastAsia="Times New Roman" w:hAnsi="Times New Roman" w:cs="Times New Roman"/>
          <w:color w:val="000000"/>
          <w:sz w:val="24"/>
          <w:szCs w:val="24"/>
        </w:rPr>
        <w:t xml:space="preserve"> дыхание осуществляется с помощью трахей.</w:t>
      </w:r>
    </w:p>
    <w:p w14:paraId="146CCCE9"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многих членистоногих</w:t>
      </w:r>
      <w:r>
        <w:rPr>
          <w:rFonts w:ascii="Times New Roman" w:eastAsia="Times New Roman" w:hAnsi="Times New Roman" w:cs="Times New Roman"/>
          <w:color w:val="000000"/>
          <w:sz w:val="24"/>
          <w:szCs w:val="24"/>
        </w:rPr>
        <w:t>, имеющих тонкий хитиновый покров и относительно большую поверхность тела, наблюдается и диффузное дыхание.</w:t>
      </w:r>
    </w:p>
    <w:p w14:paraId="2CFDB39A"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моллюсков</w:t>
      </w:r>
      <w:r>
        <w:rPr>
          <w:rFonts w:ascii="Times New Roman" w:eastAsia="Times New Roman" w:hAnsi="Times New Roman" w:cs="Times New Roman"/>
          <w:color w:val="000000"/>
          <w:sz w:val="24"/>
          <w:szCs w:val="24"/>
        </w:rPr>
        <w:t xml:space="preserve"> в основном органами дыхания являются жабры за исключением наземных моллюсков, например, некоторых брюхоногих, которые утратили жабры, а их мантийная полость превратилась в легкое.</w:t>
      </w:r>
    </w:p>
    <w:p w14:paraId="1BDFF43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4"/>
          <w:szCs w:val="24"/>
        </w:rPr>
        <w:t>Эволюция дыхательной системы у хордовых животных</w:t>
      </w:r>
      <w:r>
        <w:rPr>
          <w:rFonts w:ascii="Times New Roman" w:eastAsia="Times New Roman" w:hAnsi="Times New Roman" w:cs="Times New Roman"/>
          <w:color w:val="000000"/>
          <w:sz w:val="24"/>
          <w:szCs w:val="24"/>
          <w:u w:val="single"/>
        </w:rPr>
        <w:t>.</w:t>
      </w:r>
    </w:p>
    <w:p w14:paraId="79A795B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водных хордовых функцию</w:t>
      </w:r>
      <w:r>
        <w:rPr>
          <w:rFonts w:ascii="Times New Roman" w:eastAsia="Times New Roman" w:hAnsi="Times New Roman" w:cs="Times New Roman"/>
          <w:color w:val="000000"/>
          <w:sz w:val="24"/>
          <w:szCs w:val="24"/>
        </w:rPr>
        <w:t xml:space="preserve"> дыхания выполняют жаберные щели, пронизывающие передний отдел кишечной трубки-глотки. У наземных хордовых жаберные щели закрываются во время эмбрионального развития, а затем исчезают. Функцию дыхания выполняют легкие, образующиеся из выпячивания кишечной трубки. Эволюция жаберного аппарата у хордовых выражалось в уменьшении числа жаберных щелей при одновременном увеличении дыхательной поверхности путём образования жаберных лепестков.</w:t>
      </w:r>
    </w:p>
    <w:p w14:paraId="2D27D491"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ланцетника</w:t>
      </w:r>
      <w:r>
        <w:rPr>
          <w:rFonts w:ascii="Times New Roman" w:eastAsia="Times New Roman" w:hAnsi="Times New Roman" w:cs="Times New Roman"/>
          <w:color w:val="000000"/>
          <w:sz w:val="24"/>
          <w:szCs w:val="24"/>
        </w:rPr>
        <w:t>, относящегося к низшим хордовым (подтип Бесчерепные). Передний отдел кишечника (стенка глотки) пронизан жаберными щелями (до150 пар), которые открываются в артериальную (околожаберную) полость.</w:t>
      </w:r>
    </w:p>
    <w:p w14:paraId="6C1289FA"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Настоящие жабры появляются среди хордовых у рыб</w:t>
      </w:r>
      <w:r>
        <w:rPr>
          <w:rFonts w:ascii="Times New Roman" w:eastAsia="Times New Roman" w:hAnsi="Times New Roman" w:cs="Times New Roman"/>
          <w:color w:val="000000"/>
          <w:sz w:val="24"/>
          <w:szCs w:val="24"/>
        </w:rPr>
        <w:t>. Они представляют собой тонкие складки слизистой оболочки глотки, лежащие на жаберных дугах и снабжаемые венозной кровью через жаберные артерии, распадающиеся здесь на капилляры. У рыб имеется 4-7 (чаще5) жаберных мешков между жаберными дужками. Тычинки, расположенные на выпуклой поверхности жаберных дужек, препятствуют попаданию пищи из глотки в жабры.</w:t>
      </w:r>
    </w:p>
    <w:p w14:paraId="1E442AB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4"/>
          <w:szCs w:val="24"/>
        </w:rPr>
        <w:t>Помимо жабр у рыб имеются добавочные органы дыхания, позволяющие им использовать кислород воздуха. Таким органом у рыб является плавательный пузырь. Стенки его богаты кровеносными сосудами, поэтому у некоторых зарывающихся в ил рыб он может служить для газообмена. Только у кистеперых рыб плавательный пузырь образуется как выпячивание вентральной части глотки и служит гомологом легких наземных животных, так как легкие позвоночных развиваются из брюшной части жаберного мешка.</w:t>
      </w:r>
    </w:p>
    <w:p w14:paraId="382781BA"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двоякодышащих рыб</w:t>
      </w:r>
      <w:r>
        <w:rPr>
          <w:rFonts w:ascii="Times New Roman" w:eastAsia="Times New Roman" w:hAnsi="Times New Roman" w:cs="Times New Roman"/>
          <w:color w:val="000000"/>
          <w:sz w:val="24"/>
          <w:szCs w:val="24"/>
        </w:rPr>
        <w:t xml:space="preserve"> лёгкие есть, а плавательный пузырь отсутствует.</w:t>
      </w:r>
    </w:p>
    <w:p w14:paraId="5EA88ED7"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У личинок амфибий</w:t>
      </w:r>
      <w:r>
        <w:rPr>
          <w:rFonts w:ascii="Times New Roman" w:eastAsia="Times New Roman" w:hAnsi="Times New Roman" w:cs="Times New Roman"/>
          <w:color w:val="000000"/>
          <w:sz w:val="24"/>
          <w:szCs w:val="24"/>
        </w:rPr>
        <w:t xml:space="preserve">, как и у рыб, органы дыхания представлены древовидно ветвящимися наружными жабрами. </w:t>
      </w:r>
      <w:r>
        <w:rPr>
          <w:rFonts w:ascii="Times New Roman" w:eastAsia="Times New Roman" w:hAnsi="Times New Roman" w:cs="Times New Roman"/>
          <w:i/>
          <w:color w:val="000000"/>
          <w:sz w:val="24"/>
          <w:szCs w:val="24"/>
        </w:rPr>
        <w:t>У большинства взрослых амфибий</w:t>
      </w:r>
      <w:r>
        <w:rPr>
          <w:rFonts w:ascii="Times New Roman" w:eastAsia="Times New Roman" w:hAnsi="Times New Roman" w:cs="Times New Roman"/>
          <w:color w:val="000000"/>
          <w:sz w:val="24"/>
          <w:szCs w:val="24"/>
        </w:rPr>
        <w:t xml:space="preserve"> появляются лёгкие в виде тонкостенных парных выростов брюшной глотки позади последнего жаберного мешка. В связи с отсутствием грудной клетки и диафрагмы воздух в них попадает из ротовой полости за счет глотательных движений, осуществляющихся подбородочно-подъязычной мышцей. </w:t>
      </w:r>
    </w:p>
    <w:p w14:paraId="037CB8E2"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t xml:space="preserve">У рептилий </w:t>
      </w:r>
      <w:r>
        <w:rPr>
          <w:rFonts w:ascii="Times New Roman" w:eastAsia="Times New Roman" w:hAnsi="Times New Roman" w:cs="Times New Roman"/>
          <w:color w:val="000000"/>
          <w:sz w:val="24"/>
          <w:szCs w:val="24"/>
        </w:rPr>
        <w:t xml:space="preserve">дыхательная система усложняется. Легкие у них уже мелко - ячеистые, они содержат многочисленные ячеистые перекладины и обладают большой дыхательной поверхностью. В дыхательных путях в связи с окончательным выходом рептилий на сушу наблюдается прогресс: выделяются верхние дыхательные пути, хотя и не окончательно отграниченные от ротовой полости </w:t>
      </w:r>
      <w:proofErr w:type="gramStart"/>
      <w:r>
        <w:rPr>
          <w:rFonts w:ascii="Times New Roman" w:eastAsia="Times New Roman" w:hAnsi="Times New Roman" w:cs="Times New Roman"/>
          <w:color w:val="000000"/>
          <w:sz w:val="24"/>
          <w:szCs w:val="24"/>
        </w:rPr>
        <w:t>- это</w:t>
      </w:r>
      <w:proofErr w:type="gramEnd"/>
      <w:r>
        <w:rPr>
          <w:rFonts w:ascii="Times New Roman" w:eastAsia="Times New Roman" w:hAnsi="Times New Roman" w:cs="Times New Roman"/>
          <w:color w:val="000000"/>
          <w:sz w:val="24"/>
          <w:szCs w:val="24"/>
        </w:rPr>
        <w:t xml:space="preserve"> носовая полость, а нижние – гортань, трахея и бронхи. Впервые появляется диафрагма, которая в дыхании принимает пассивное участие. Она либо частично разделяет грудную и брюшную полость, либо лишена мышечных волокон.</w:t>
      </w:r>
    </w:p>
    <w:p w14:paraId="62CD635B"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4"/>
          <w:szCs w:val="24"/>
        </w:rPr>
        <w:t>Механизм дыхания осуществляется за счет сокращения межреберных мышц, приводящих в движение грудную клетку.</w:t>
      </w:r>
    </w:p>
    <w:p w14:paraId="7C698F2B" w14:textId="77777777" w:rsidR="00500133" w:rsidRDefault="00005E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4"/>
          <w:szCs w:val="24"/>
        </w:rPr>
        <w:lastRenderedPageBreak/>
        <w:t xml:space="preserve">У птиц </w:t>
      </w:r>
      <w:r>
        <w:rPr>
          <w:rFonts w:ascii="Times New Roman" w:eastAsia="Times New Roman" w:hAnsi="Times New Roman" w:cs="Times New Roman"/>
          <w:color w:val="000000"/>
          <w:sz w:val="24"/>
          <w:szCs w:val="24"/>
        </w:rPr>
        <w:t>легкие представляют собой плотно-губчатые тела пронизанные разветвлениями бронхов, а не мешки, как у рептилий. Кроме того, они дополняются в качестве резервуара для воздуха тонкостенными воздушными мешками. Последние располагаются между всеми воздушными органами, между мышцами, в полости кости и под костью.</w:t>
      </w:r>
    </w:p>
    <w:p w14:paraId="78A6612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4"/>
          <w:szCs w:val="24"/>
        </w:rPr>
        <w:t xml:space="preserve">При подъеме крыльев воздушные мешки через легкие наполняются воздухом, при опускании крыльев воздух через легкие выходит наружу. Таким образом, во время полета у птиц </w:t>
      </w:r>
      <w:r>
        <w:rPr>
          <w:rFonts w:ascii="Times New Roman" w:eastAsia="Times New Roman" w:hAnsi="Times New Roman" w:cs="Times New Roman"/>
          <w:color w:val="000000"/>
          <w:sz w:val="24"/>
          <w:szCs w:val="24"/>
          <w:u w:val="single"/>
        </w:rPr>
        <w:t>осуществляется двойное дыхание</w:t>
      </w:r>
      <w:r>
        <w:rPr>
          <w:rFonts w:ascii="Times New Roman" w:eastAsia="Times New Roman" w:hAnsi="Times New Roman" w:cs="Times New Roman"/>
          <w:color w:val="000000"/>
          <w:sz w:val="24"/>
          <w:szCs w:val="24"/>
        </w:rPr>
        <w:t>. Во время покоя птица дышит лишь путем расширения и сужения грудной клетки.</w:t>
      </w:r>
    </w:p>
    <w:p w14:paraId="21E9EAD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дыхания у всех млекопитающих характеризуются сложностью как легких, имеющих альвеолярное строение, так и дыхательных путей. Идет дальнейшее по сравнению с предыдущими классами позвоночных животных разветвление бронхиального дерева. Трахея делиться на бронхи, которые ветвятся на бронхи второго, третьего и четвертого порядков и до самих мелких - бронхиол. Основная мышца, играющая важнейшую роль в акте дыхания, является диафрагма. Дыхательные пути млекопитающих выстланы мерцательным эпителием и полностью отделены от пищеварительной системы.</w:t>
      </w:r>
    </w:p>
    <w:p w14:paraId="25E1F8B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Сердечно-сосудистая система</w:t>
      </w:r>
    </w:p>
    <w:p w14:paraId="690F656F"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i/>
          <w:color w:val="000000"/>
          <w:sz w:val="24"/>
          <w:szCs w:val="24"/>
        </w:rPr>
        <w:t>низших беспозвоночных</w:t>
      </w:r>
      <w:r>
        <w:rPr>
          <w:rFonts w:ascii="Times New Roman" w:eastAsia="Times New Roman" w:hAnsi="Times New Roman" w:cs="Times New Roman"/>
          <w:color w:val="000000"/>
          <w:sz w:val="24"/>
          <w:szCs w:val="24"/>
        </w:rPr>
        <w:t> - губок, </w:t>
      </w:r>
      <w:r>
        <w:rPr>
          <w:rFonts w:ascii="Times New Roman" w:eastAsia="Times New Roman" w:hAnsi="Times New Roman" w:cs="Times New Roman"/>
          <w:i/>
          <w:color w:val="000000"/>
          <w:sz w:val="24"/>
          <w:szCs w:val="24"/>
        </w:rPr>
        <w:t>кишечнополостных, плоских червей</w:t>
      </w:r>
      <w:r>
        <w:rPr>
          <w:rFonts w:ascii="Times New Roman" w:eastAsia="Times New Roman" w:hAnsi="Times New Roman" w:cs="Times New Roman"/>
          <w:color w:val="000000"/>
          <w:sz w:val="24"/>
          <w:szCs w:val="24"/>
        </w:rPr>
        <w:t> доставка питательных веществ и кислорода от места их восприятия до частей тела происходит путем диффузных токов в тканевых жидкостях. У некоторых плоских червей имеются разветвления кишечной полости, увеличивающие диффузную поверхность.</w:t>
      </w:r>
    </w:p>
    <w:p w14:paraId="0EB3552E"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У многих беспозвоночных </w:t>
      </w:r>
      <w:r>
        <w:rPr>
          <w:rFonts w:ascii="Times New Roman" w:eastAsia="Times New Roman" w:hAnsi="Times New Roman" w:cs="Times New Roman"/>
          <w:color w:val="000000"/>
          <w:sz w:val="24"/>
          <w:szCs w:val="24"/>
        </w:rPr>
        <w:t>движение тканевой жидкости происходит в разных направлениях, но у некоторых появляются определенные пути, возникают примитивные сосуды.</w:t>
      </w:r>
    </w:p>
    <w:p w14:paraId="10D770DF"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Эволюция кровеносной системы животных развивалась в двух направлениях. Первое направление - переход от замкнутой кровеносной системы без сердца (у кольчатых червей) к незамкнутой кровеносной системе с сердцем (у моллюсков и членистоногих). Второе направление в эволюции кровеносной системы - переход от замкнутой кровеносной системы без сердца (кольчатых червей и низших хордовых) к замкнутой кровеносной системе с сердцем на брюшной стороне (у высших хордовых).</w:t>
      </w:r>
    </w:p>
    <w:p w14:paraId="3411E677"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Впервые кровеносная система возникает у </w:t>
      </w:r>
      <w:r>
        <w:rPr>
          <w:rFonts w:ascii="Times New Roman" w:eastAsia="Times New Roman" w:hAnsi="Times New Roman" w:cs="Times New Roman"/>
          <w:b/>
          <w:color w:val="000000"/>
          <w:sz w:val="24"/>
          <w:szCs w:val="24"/>
        </w:rPr>
        <w:t>кольчатых червей</w:t>
      </w:r>
      <w:r>
        <w:rPr>
          <w:rFonts w:ascii="Times New Roman" w:eastAsia="Times New Roman" w:hAnsi="Times New Roman" w:cs="Times New Roman"/>
          <w:color w:val="000000"/>
          <w:sz w:val="24"/>
          <w:szCs w:val="24"/>
        </w:rPr>
        <w:t xml:space="preserve">. Она замкнутого типа, но у всех последующих беспозвоночных кровеносная система незамкнутая. Главными сосудами являются брюшной и спинной, которые связаны между собой кольцевыми сосудами. </w:t>
      </w:r>
    </w:p>
    <w:p w14:paraId="2DC339B3"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членистоногих</w:t>
      </w:r>
      <w:r>
        <w:rPr>
          <w:rFonts w:ascii="Times New Roman" w:eastAsia="Times New Roman" w:hAnsi="Times New Roman" w:cs="Times New Roman"/>
          <w:color w:val="000000"/>
          <w:sz w:val="24"/>
          <w:szCs w:val="24"/>
        </w:rPr>
        <w:t> кровеносная система незамкнутая. Спинной сосуд разделен и образует своеобразные камеры - сердца с клапанами. При сокращении сердец кровь поступает в артерии, оттуда в полости между органами, затем в околосердечную полость и через парные отверстия попадает в сердце.</w:t>
      </w:r>
    </w:p>
    <w:p w14:paraId="3589530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w:t>
      </w:r>
      <w:r>
        <w:rPr>
          <w:rFonts w:ascii="Times New Roman" w:eastAsia="Times New Roman" w:hAnsi="Times New Roman" w:cs="Times New Roman"/>
          <w:b/>
        </w:rPr>
        <w:t>моллюсков</w:t>
      </w:r>
      <w:r>
        <w:rPr>
          <w:rFonts w:ascii="Times New Roman" w:eastAsia="Times New Roman" w:hAnsi="Times New Roman" w:cs="Times New Roman"/>
        </w:rPr>
        <w:t> кровеносная система незамкнутая, но имеются артериальные и венозные сосуды. Сердце состоит их двух </w:t>
      </w:r>
      <w:r>
        <w:rPr>
          <w:rFonts w:ascii="Times New Roman" w:eastAsia="Times New Roman" w:hAnsi="Times New Roman" w:cs="Times New Roman"/>
          <w:highlight w:val="white"/>
        </w:rPr>
        <w:t>предсердий и одного желудочка.</w:t>
      </w:r>
    </w:p>
    <w:p w14:paraId="70432CED"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 xml:space="preserve">хордовых </w:t>
      </w:r>
      <w:r>
        <w:rPr>
          <w:rFonts w:ascii="Times New Roman" w:eastAsia="Times New Roman" w:hAnsi="Times New Roman" w:cs="Times New Roman"/>
          <w:color w:val="000000"/>
          <w:sz w:val="24"/>
          <w:szCs w:val="24"/>
        </w:rPr>
        <w:t xml:space="preserve">кровеносная система всегда замкнутая. </w:t>
      </w:r>
    </w:p>
    <w:p w14:paraId="5C1F63D3"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ланцетника один круг кровообращения. Сердца нет, его функцию выполняет брюшная аорта. Кровь бесцветная, не содержит форменных элементов и пигментов. Артериальная система: основными сосудами являются брюшная и спинная аорты, жаберные артерии. Венозная система представлена передними и задними кардинальными венами, несущими кровь от передней и задней частей тела, а также </w:t>
      </w:r>
      <w:proofErr w:type="spellStart"/>
      <w:r>
        <w:rPr>
          <w:rFonts w:ascii="Times New Roman" w:eastAsia="Times New Roman" w:hAnsi="Times New Roman" w:cs="Times New Roman"/>
          <w:color w:val="000000"/>
          <w:sz w:val="24"/>
          <w:szCs w:val="24"/>
        </w:rPr>
        <w:t>подкишечной</w:t>
      </w:r>
      <w:proofErr w:type="spellEnd"/>
      <w:r>
        <w:rPr>
          <w:rFonts w:ascii="Times New Roman" w:eastAsia="Times New Roman" w:hAnsi="Times New Roman" w:cs="Times New Roman"/>
          <w:color w:val="000000"/>
          <w:sz w:val="24"/>
          <w:szCs w:val="24"/>
        </w:rPr>
        <w:t xml:space="preserve"> веной, несущей кровь от внутренних органов. </w:t>
      </w:r>
    </w:p>
    <w:p w14:paraId="3B458CDD"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дальнейшем у позвоночных животных усложнение кровеносной системы связано с появлением сердца. В процессе эволюции сердце позвоночных усложнялось от двухкамерного у </w:t>
      </w:r>
      <w:r>
        <w:rPr>
          <w:rFonts w:ascii="Times New Roman" w:eastAsia="Times New Roman" w:hAnsi="Times New Roman" w:cs="Times New Roman"/>
          <w:b/>
          <w:color w:val="000000"/>
          <w:sz w:val="24"/>
          <w:szCs w:val="24"/>
        </w:rPr>
        <w:t>рыб</w:t>
      </w:r>
      <w:r>
        <w:rPr>
          <w:rFonts w:ascii="Times New Roman" w:eastAsia="Times New Roman" w:hAnsi="Times New Roman" w:cs="Times New Roman"/>
          <w:color w:val="000000"/>
          <w:sz w:val="24"/>
          <w:szCs w:val="24"/>
        </w:rPr>
        <w:t> к трехкамерному у амфибий и рептилий и далее к четырехкамерному у птиц и млекопитающих.</w:t>
      </w:r>
    </w:p>
    <w:p w14:paraId="7639D3BF"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У всех низших позвоночных </w:t>
      </w:r>
      <w:r>
        <w:rPr>
          <w:rFonts w:ascii="Times New Roman" w:eastAsia="Times New Roman" w:hAnsi="Times New Roman" w:cs="Times New Roman"/>
          <w:color w:val="000000"/>
          <w:sz w:val="24"/>
          <w:szCs w:val="24"/>
        </w:rPr>
        <w:t xml:space="preserve">только один круг кровообращения, у наземных позвоночных два круга кровообращения - большой (туловищный) и малый (легочной). </w:t>
      </w:r>
    </w:p>
    <w:p w14:paraId="237D41F2"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птиц и млекопитающих произошло</w:t>
      </w:r>
      <w:r>
        <w:rPr>
          <w:rFonts w:ascii="Times New Roman" w:eastAsia="Times New Roman" w:hAnsi="Times New Roman" w:cs="Times New Roman"/>
          <w:color w:val="000000"/>
          <w:sz w:val="24"/>
          <w:szCs w:val="24"/>
        </w:rPr>
        <w:t xml:space="preserve"> полное разделение артериального и венозного потоков крови.</w:t>
      </w:r>
    </w:p>
    <w:p w14:paraId="1757A8A0"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первичноводных позвоночных</w:t>
      </w:r>
      <w:r>
        <w:rPr>
          <w:rFonts w:ascii="Times New Roman" w:eastAsia="Times New Roman" w:hAnsi="Times New Roman" w:cs="Times New Roman"/>
          <w:color w:val="000000"/>
          <w:sz w:val="24"/>
          <w:szCs w:val="24"/>
        </w:rPr>
        <w:t xml:space="preserve"> (круглоротых, хрящевых и костных рыб) сердце двухкамерное и состоит из предсердия и желудочка (впервые оно возникает у круглоротых). В сердце только венозная кровь и один круг кровообращения, в котором артериальная и венозная кровь не смешиваются. Венозная кровь из сердца поступает в брюшную аорту, а из нее в жаберные артерии, где кровь насыщается кислородом и направляется ко всем органам. От органов кровь собирается в передние и задние кардинальные вены, брюшную вену и поступает в предсердие.</w:t>
      </w:r>
    </w:p>
    <w:p w14:paraId="18ECAF16"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хрящевых рыб</w:t>
      </w:r>
      <w:r>
        <w:rPr>
          <w:rFonts w:ascii="Times New Roman" w:eastAsia="Times New Roman" w:hAnsi="Times New Roman" w:cs="Times New Roman"/>
          <w:color w:val="000000"/>
          <w:sz w:val="24"/>
          <w:szCs w:val="24"/>
        </w:rPr>
        <w:t xml:space="preserve"> образуется артериальный конус (образована </w:t>
      </w:r>
      <w:proofErr w:type="gramStart"/>
      <w:r>
        <w:rPr>
          <w:rFonts w:ascii="Times New Roman" w:eastAsia="Times New Roman" w:hAnsi="Times New Roman" w:cs="Times New Roman"/>
          <w:color w:val="000000"/>
          <w:sz w:val="24"/>
          <w:szCs w:val="24"/>
        </w:rPr>
        <w:t>поперечно-полосатыми</w:t>
      </w:r>
      <w:proofErr w:type="gramEnd"/>
      <w:r>
        <w:rPr>
          <w:rFonts w:ascii="Times New Roman" w:eastAsia="Times New Roman" w:hAnsi="Times New Roman" w:cs="Times New Roman"/>
          <w:color w:val="000000"/>
          <w:sz w:val="24"/>
          <w:szCs w:val="24"/>
        </w:rPr>
        <w:t xml:space="preserve"> мышцами) примыкающий к желудочку, сокращается число приносящих и выносящих жаберных артерий до 5, имеется воротная система в почках.</w:t>
      </w:r>
    </w:p>
    <w:p w14:paraId="4B0591DE"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костных рыб</w:t>
      </w:r>
      <w:r>
        <w:rPr>
          <w:rFonts w:ascii="Times New Roman" w:eastAsia="Times New Roman" w:hAnsi="Times New Roman" w:cs="Times New Roman"/>
          <w:color w:val="000000"/>
          <w:sz w:val="24"/>
          <w:szCs w:val="24"/>
        </w:rPr>
        <w:t xml:space="preserve"> луковица аорты (образована гладкой мускулатурой) сменяет артериальный конус, число приносящих и выносящих жаберных артерий сократилось до 4, в голове корни спинной аорты </w:t>
      </w:r>
      <w:r>
        <w:rPr>
          <w:rFonts w:ascii="Times New Roman" w:eastAsia="Times New Roman" w:hAnsi="Times New Roman" w:cs="Times New Roman"/>
          <w:color w:val="000000"/>
          <w:sz w:val="24"/>
          <w:szCs w:val="24"/>
        </w:rPr>
        <w:lastRenderedPageBreak/>
        <w:t>образуют головной круг (только у костных рыб), кардинальные вены образуют воротную систему только в левой почке.</w:t>
      </w:r>
    </w:p>
    <w:p w14:paraId="2FB9D84D"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Класс земноводные</w:t>
      </w:r>
      <w:r>
        <w:rPr>
          <w:rFonts w:ascii="Times New Roman" w:eastAsia="Times New Roman" w:hAnsi="Times New Roman" w:cs="Times New Roman"/>
          <w:color w:val="000000"/>
          <w:sz w:val="24"/>
          <w:szCs w:val="24"/>
        </w:rPr>
        <w:t>. У личинок кровеносная система устроена по принципу рыб.</w:t>
      </w:r>
    </w:p>
    <w:p w14:paraId="07ABD5F9"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У взрослых амфибий </w:t>
      </w:r>
      <w:r>
        <w:rPr>
          <w:rFonts w:ascii="Times New Roman" w:eastAsia="Times New Roman" w:hAnsi="Times New Roman" w:cs="Times New Roman"/>
          <w:color w:val="000000"/>
          <w:sz w:val="24"/>
          <w:szCs w:val="24"/>
        </w:rPr>
        <w:t xml:space="preserve">сердце трехкамерное (два предсердия и один желудочек), два круга кровообращения, но они еще не полностью разобщены, в желудочке смешанная кровь. Кровообращение начинается от желудочка общим артериальным стволам, который при выходе из сердца разделяется на 3 нары артерий: сонные (несут более артериальную кровь </w:t>
      </w:r>
      <w:proofErr w:type="gramStart"/>
      <w:r>
        <w:rPr>
          <w:rFonts w:ascii="Times New Roman" w:eastAsia="Times New Roman" w:hAnsi="Times New Roman" w:cs="Times New Roman"/>
          <w:color w:val="000000"/>
          <w:sz w:val="24"/>
          <w:szCs w:val="24"/>
        </w:rPr>
        <w:t>к пионе</w:t>
      </w:r>
      <w:proofErr w:type="gramEnd"/>
      <w:r>
        <w:rPr>
          <w:rFonts w:ascii="Times New Roman" w:eastAsia="Times New Roman" w:hAnsi="Times New Roman" w:cs="Times New Roman"/>
          <w:color w:val="000000"/>
          <w:sz w:val="24"/>
          <w:szCs w:val="24"/>
        </w:rPr>
        <w:t>), кожно-легочные (несут более венозную кровь к легким и коже) и системные дуги. Последние сливаются в спинную аорту, которая несем смешанную кровь к органам. Большой круг кровообращения заканчивается в правом предсердии парными передними полыми венами, несущими кровь от головы и передних конечностей и непарной задней полой поит веной, несущей кровь от задней части тела. В венозной системе у амфибий сохраняется воротная система почек. Малый круг кровообращения заканчивается в левом предсердии легочными венами.</w:t>
      </w:r>
    </w:p>
    <w:p w14:paraId="663C5652"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пресмыкающихся</w:t>
      </w:r>
      <w:r>
        <w:rPr>
          <w:rFonts w:ascii="Times New Roman" w:eastAsia="Times New Roman" w:hAnsi="Times New Roman" w:cs="Times New Roman"/>
          <w:color w:val="000000"/>
          <w:sz w:val="24"/>
          <w:szCs w:val="24"/>
        </w:rPr>
        <w:t> сердце трехкамерное (два предсердия и один желудочек, у крокодилов четырехкамерное), в желудочке возникает неполная перегородка, полому кровь частично смешанная. От желудочка отходят три сосуда легочная аорта, правая дуга аорты и левая дуга аорты Легочная аорта отходит от правой части желудочка и несет венозную кровь, которая затем поступает в две легочные артерии, впадающие в легкие. Правая дуга аорты отходит от левой части желудочка и несет артериальную кровь. От нее отходят сонные артерии, несущие кровь к голове, и подключичные артерии, несущие кровь к передним конечностям. От середины желудочка, где кровь смешанная, отходит левая дуга аорты. Левая и правая дуги аорты сходятся на спинной стороне тела, образуя спинную аорту, идущую вдоль позвоночника. В ней кровь смешанная, с преобладанием артериальной. Венозная система рептилий мало отличается от амфибий, в ней также сохраняется воротная система почек.</w:t>
      </w:r>
    </w:p>
    <w:p w14:paraId="33C86FB7"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птиц и млекопитающих</w:t>
      </w:r>
      <w:r>
        <w:rPr>
          <w:rFonts w:ascii="Times New Roman" w:eastAsia="Times New Roman" w:hAnsi="Times New Roman" w:cs="Times New Roman"/>
          <w:color w:val="000000"/>
          <w:sz w:val="24"/>
          <w:szCs w:val="24"/>
        </w:rPr>
        <w:t> сердце четырехкамерное, а артериальный и венозный потоки крови полностью разделены по двум кругам кровообращения. Однако формирование кровеносной системы птиц и млекопитающих шло независимо.</w:t>
      </w:r>
    </w:p>
    <w:p w14:paraId="2B7296D9"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 птиц,</w:t>
      </w:r>
      <w:r>
        <w:rPr>
          <w:rFonts w:ascii="Times New Roman" w:eastAsia="Times New Roman" w:hAnsi="Times New Roman" w:cs="Times New Roman"/>
          <w:color w:val="000000"/>
          <w:sz w:val="24"/>
          <w:szCs w:val="24"/>
        </w:rPr>
        <w:t xml:space="preserve"> в отличие от пресмыкающихся, сохраняется только правая дуга аорты, от которой отходят парные безымянные артерии, а от них сонные артерии. Венозная система птиц сходна с рептилиями. В связи с разделением большого и малого кругов кровообращения все органы омываются чистой артериальной кровью.</w:t>
      </w:r>
    </w:p>
    <w:p w14:paraId="6611D4BA"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w:t>
      </w:r>
      <w:r>
        <w:rPr>
          <w:rFonts w:ascii="Times New Roman" w:eastAsia="Times New Roman" w:hAnsi="Times New Roman" w:cs="Times New Roman"/>
          <w:b/>
          <w:color w:val="000000"/>
          <w:sz w:val="24"/>
          <w:szCs w:val="24"/>
        </w:rPr>
        <w:t>млекопитающих</w:t>
      </w:r>
      <w:r>
        <w:rPr>
          <w:rFonts w:ascii="Times New Roman" w:eastAsia="Times New Roman" w:hAnsi="Times New Roman" w:cs="Times New Roman"/>
          <w:color w:val="000000"/>
          <w:sz w:val="24"/>
          <w:szCs w:val="24"/>
        </w:rPr>
        <w:t> сохраняется только левая дуга аорты, от которой отходят безымянные артерии, а от них сонные артерии. В венозной системе нет воротной системы ночек, и кровь от конечностей идет сразу в заднюю полую вену. Левая передняя полая вена только у немногих видов впадает в сердце самостоятельно: чаще она сливается с правой передней полой веной и затем кровь изливается в правое предсердие. Характерно наличие остатков передних кардинальных вен - непарных вен,</w:t>
      </w:r>
    </w:p>
    <w:p w14:paraId="551AD1DD" w14:textId="77777777" w:rsidR="00500133" w:rsidRDefault="00500133">
      <w:pPr>
        <w:pBdr>
          <w:top w:val="nil"/>
          <w:left w:val="nil"/>
          <w:bottom w:val="nil"/>
          <w:right w:val="nil"/>
          <w:between w:val="nil"/>
        </w:pBdr>
        <w:spacing w:after="0" w:line="240" w:lineRule="auto"/>
        <w:ind w:left="225" w:right="375"/>
        <w:jc w:val="both"/>
        <w:rPr>
          <w:rFonts w:ascii="Times New Roman" w:eastAsia="Times New Roman" w:hAnsi="Times New Roman" w:cs="Times New Roman"/>
          <w:b/>
          <w:color w:val="000000"/>
          <w:sz w:val="24"/>
          <w:szCs w:val="24"/>
        </w:rPr>
      </w:pPr>
    </w:p>
    <w:p w14:paraId="00F1F384" w14:textId="77777777" w:rsidR="00500133" w:rsidRDefault="00005E02">
      <w:pPr>
        <w:spacing w:after="0" w:line="240" w:lineRule="auto"/>
        <w:ind w:left="720"/>
        <w:jc w:val="both"/>
        <w:rPr>
          <w:rFonts w:ascii="Times New Roman" w:eastAsia="Times New Roman" w:hAnsi="Times New Roman" w:cs="Times New Roman"/>
          <w:highlight w:val="yellow"/>
        </w:rPr>
      </w:pPr>
      <w:r>
        <w:rPr>
          <w:rFonts w:ascii="Times New Roman" w:eastAsia="Times New Roman" w:hAnsi="Times New Roman" w:cs="Times New Roman"/>
          <w:b/>
          <w:highlight w:val="yellow"/>
        </w:rPr>
        <w:t xml:space="preserve">Антропология. </w:t>
      </w:r>
    </w:p>
    <w:p w14:paraId="5D17B577"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highlight w:val="yellow"/>
        </w:rPr>
        <w:t>1. Антропология: предмет, разделы, задачи и методы исследования.</w:t>
      </w:r>
    </w:p>
    <w:p w14:paraId="71997E01"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Антропология –наука о происхождении и эволюции человека, образовании человеческих рас и о нормальных вариациях физического строения человека. Основные разделы антропологии: морфология человека, учение об антропогенезе, расоведение.</w:t>
      </w:r>
    </w:p>
    <w:p w14:paraId="2883E79F" w14:textId="77777777" w:rsidR="00500133" w:rsidRDefault="00005E02">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Предметом изучения антропологии является человек.</w:t>
      </w:r>
    </w:p>
    <w:p w14:paraId="675990F5" w14:textId="77777777" w:rsidR="00500133" w:rsidRDefault="00005E02">
      <w:pP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Задачи: </w:t>
      </w:r>
    </w:p>
    <w:p w14:paraId="721AEACE"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-Основной задачей антропологии является изучение процесса перехода зависимости развития животного предка человека от биологических факторов к социальным.</w:t>
      </w:r>
    </w:p>
    <w:p w14:paraId="0DAEDEF2"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изучение палеонтологии человека</w:t>
      </w:r>
    </w:p>
    <w:p w14:paraId="08AB9201"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Методы:</w:t>
      </w:r>
    </w:p>
    <w:p w14:paraId="390CEAA9"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палеонтологический</w:t>
      </w:r>
      <w:r>
        <w:rPr>
          <w:rFonts w:ascii="Times New Roman" w:eastAsia="Times New Roman" w:hAnsi="Times New Roman" w:cs="Times New Roman"/>
          <w:color w:val="000000"/>
          <w:sz w:val="24"/>
          <w:szCs w:val="24"/>
        </w:rPr>
        <w:t xml:space="preserve">– проследить становление хомо сапиенс, выявить причины </w:t>
      </w:r>
      <w:proofErr w:type="spellStart"/>
      <w:r>
        <w:rPr>
          <w:rFonts w:ascii="Times New Roman" w:eastAsia="Times New Roman" w:hAnsi="Times New Roman" w:cs="Times New Roman"/>
          <w:color w:val="000000"/>
          <w:sz w:val="24"/>
          <w:szCs w:val="24"/>
        </w:rPr>
        <w:t>гоминизации</w:t>
      </w:r>
      <w:proofErr w:type="spellEnd"/>
      <w:r>
        <w:rPr>
          <w:rFonts w:ascii="Times New Roman" w:eastAsia="Times New Roman" w:hAnsi="Times New Roman" w:cs="Times New Roman"/>
          <w:color w:val="000000"/>
          <w:sz w:val="24"/>
          <w:szCs w:val="24"/>
        </w:rPr>
        <w:t>.</w:t>
      </w:r>
    </w:p>
    <w:p w14:paraId="3F931502"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анатомо-морфологический</w:t>
      </w:r>
      <w:r>
        <w:rPr>
          <w:rFonts w:ascii="Times New Roman" w:eastAsia="Times New Roman" w:hAnsi="Times New Roman" w:cs="Times New Roman"/>
          <w:color w:val="000000"/>
          <w:sz w:val="24"/>
          <w:szCs w:val="24"/>
        </w:rPr>
        <w:t> – установление сходства и различий между особями, популяциями, расами.</w:t>
      </w:r>
    </w:p>
    <w:p w14:paraId="0899CFB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группа антропометрических методов</w:t>
      </w:r>
      <w:r>
        <w:rPr>
          <w:rFonts w:ascii="Times New Roman" w:eastAsia="Times New Roman" w:hAnsi="Times New Roman" w:cs="Times New Roman"/>
          <w:color w:val="000000"/>
          <w:sz w:val="24"/>
          <w:szCs w:val="24"/>
        </w:rPr>
        <w:t> – измерение тела. По тому объекту, который служит предметом измерения, различают:</w:t>
      </w:r>
    </w:p>
    <w:p w14:paraId="0FC32941"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антропоскопию</w:t>
      </w:r>
      <w:proofErr w:type="spellEnd"/>
      <w:r>
        <w:rPr>
          <w:rFonts w:ascii="Times New Roman" w:eastAsia="Times New Roman" w:hAnsi="Times New Roman" w:cs="Times New Roman"/>
          <w:color w:val="000000"/>
          <w:sz w:val="24"/>
          <w:szCs w:val="24"/>
        </w:rPr>
        <w:t> – методику описательной характеристики формы частей тела, головы, волос, черт лица, пигментации кожи, волос, радужины и ряд других признаков.</w:t>
      </w:r>
    </w:p>
    <w:p w14:paraId="4D1260CE"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Разделы</w:t>
      </w:r>
      <w:r>
        <w:rPr>
          <w:rFonts w:ascii="Times New Roman" w:eastAsia="Times New Roman" w:hAnsi="Times New Roman" w:cs="Times New Roman"/>
          <w:color w:val="000000"/>
          <w:sz w:val="24"/>
          <w:szCs w:val="24"/>
        </w:rPr>
        <w:t>:</w:t>
      </w:r>
    </w:p>
    <w:p w14:paraId="55188F88" w14:textId="77777777" w:rsidR="00500133" w:rsidRDefault="00005E02">
      <w:pPr>
        <w:pBdr>
          <w:top w:val="nil"/>
          <w:left w:val="nil"/>
          <w:bottom w:val="nil"/>
          <w:right w:val="nil"/>
          <w:between w:val="nil"/>
        </w:pBdr>
        <w:spacing w:after="0" w:line="24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Морфология </w:t>
      </w:r>
      <w:r>
        <w:rPr>
          <w:rFonts w:ascii="Times New Roman" w:eastAsia="Times New Roman" w:hAnsi="Times New Roman" w:cs="Times New Roman"/>
          <w:color w:val="000000"/>
          <w:sz w:val="24"/>
          <w:szCs w:val="24"/>
        </w:rPr>
        <w:t xml:space="preserve">изучает характер индивидуальной изменчивости человека и </w:t>
      </w:r>
      <w:proofErr w:type="gramStart"/>
      <w:r>
        <w:rPr>
          <w:rFonts w:ascii="Times New Roman" w:eastAsia="Times New Roman" w:hAnsi="Times New Roman" w:cs="Times New Roman"/>
          <w:color w:val="000000"/>
          <w:sz w:val="24"/>
          <w:szCs w:val="24"/>
        </w:rPr>
        <w:t>особенности  его</w:t>
      </w:r>
      <w:proofErr w:type="gramEnd"/>
      <w:r>
        <w:rPr>
          <w:rFonts w:ascii="Times New Roman" w:eastAsia="Times New Roman" w:hAnsi="Times New Roman" w:cs="Times New Roman"/>
          <w:color w:val="000000"/>
          <w:sz w:val="24"/>
          <w:szCs w:val="24"/>
        </w:rPr>
        <w:t xml:space="preserve"> физической организации возникающие:</w:t>
      </w:r>
    </w:p>
    <w:p w14:paraId="2A47464D" w14:textId="77777777" w:rsidR="00500133" w:rsidRDefault="00005E02">
      <w:pPr>
        <w:spacing w:after="0" w:line="240" w:lineRule="auto"/>
        <w:ind w:left="54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в связи с его возрастными изменениями от ранних стадий зародышевого развития до старости включительно</w:t>
      </w:r>
    </w:p>
    <w:p w14:paraId="0B60AF0C" w14:textId="77777777" w:rsidR="00500133" w:rsidRDefault="00005E02">
      <w:pPr>
        <w:spacing w:after="0" w:line="240" w:lineRule="auto"/>
        <w:ind w:left="54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в связи с явлениями полового диморфизма </w:t>
      </w:r>
    </w:p>
    <w:p w14:paraId="1728263F" w14:textId="77777777" w:rsidR="00500133" w:rsidRDefault="00005E02">
      <w:pPr>
        <w:spacing w:after="0" w:line="240" w:lineRule="auto"/>
        <w:ind w:left="54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под влиянием различных условий жизни и труда. </w:t>
      </w:r>
    </w:p>
    <w:p w14:paraId="7A4FEBEA"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Морфология изучает строение человеческого тела в целом, устанавливает стандарты или нормы размеров человеческого тела, стремится постигнуть причины уклонений от среднего типа. Большое значение имеет морфология для установления норм физического развития в разных возрастах, и связи телосложения с физиологическими особенностями организма. </w:t>
      </w:r>
    </w:p>
    <w:p w14:paraId="671A7694"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Главная проблема в разделе морфологии — исследование факторов и проявлений изменчивости у современного человека, т. е. самих “механизмов” формообразования. </w:t>
      </w:r>
    </w:p>
    <w:p w14:paraId="7D43EE4B"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b/>
          <w:color w:val="000000"/>
        </w:rPr>
        <w:t>Антропогенез</w:t>
      </w:r>
      <w:r>
        <w:rPr>
          <w:rFonts w:ascii="Times New Roman" w:eastAsia="Times New Roman" w:hAnsi="Times New Roman" w:cs="Times New Roman"/>
          <w:color w:val="000000"/>
        </w:rPr>
        <w:t> сосредоточивает свое внимание на тех изменениях, которые претерпевает природа ближайшего предка человека, а затем и самого человека в филогенезе. Это морфология человека и его предшественника, рассматриваемая во времени и пространстве. Однако важнейшая задача раздела антропогенеза — это изучение процесса становления человека и, прежде всего последовательности возникновения его свойств и признаков.</w:t>
      </w:r>
    </w:p>
    <w:p w14:paraId="3219ADFB"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В разделе антропогенеза рассматриваются вопросы о месте человека в системе животного мира, отношении его как зоологического вида к другим приматам, восстановления пути, по которому шло развитие высших приматов, исследования роли труда в происхождении человека, выделения стадий в процессе человеческой эволюции, изучение условий и причин становления человека современного типа.</w:t>
      </w:r>
    </w:p>
    <w:p w14:paraId="1E343E0B"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Раздел антропогенеза включает: </w:t>
      </w:r>
    </w:p>
    <w:p w14:paraId="553CE6E4"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приматоведение</w:t>
      </w:r>
      <w:proofErr w:type="spellEnd"/>
      <w:r>
        <w:rPr>
          <w:rFonts w:ascii="Times New Roman" w:eastAsia="Times New Roman" w:hAnsi="Times New Roman" w:cs="Times New Roman"/>
          <w:color w:val="000000"/>
        </w:rPr>
        <w:t>, т. е. изучение современных и ископаемых обезьян и полуобезьян, </w:t>
      </w:r>
    </w:p>
    <w:p w14:paraId="1C7289D4"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2) эволюционную анатомию человека, </w:t>
      </w:r>
    </w:p>
    <w:p w14:paraId="711E4B0D"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3) палеоантропологию, т. е. изучение ископаемых форм человека. </w:t>
      </w:r>
    </w:p>
    <w:p w14:paraId="3232250A"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Необходимыми вспомогательными дисциплинами для этого раздела являются: из наук естественно-исторических — геология четвертичного и третичного периодов, физиология высшей нервной деятельности; из наук социально-исторических — археология палеолита; из наук философских — психология.</w:t>
      </w:r>
    </w:p>
    <w:p w14:paraId="48C3B917" w14:textId="77777777" w:rsidR="00500133" w:rsidRDefault="00005E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b/>
          <w:color w:val="000000"/>
        </w:rPr>
        <w:t>Расоведение</w:t>
      </w:r>
      <w:r>
        <w:rPr>
          <w:rFonts w:ascii="Times New Roman" w:eastAsia="Times New Roman" w:hAnsi="Times New Roman" w:cs="Times New Roman"/>
          <w:color w:val="000000"/>
        </w:rPr>
        <w:t> изучает сходства и различия между расами человека. Расоведение, или этническая антропология, изучает:</w:t>
      </w:r>
    </w:p>
    <w:p w14:paraId="17A073A3" w14:textId="77777777" w:rsidR="00500133" w:rsidRDefault="00005E02">
      <w:pPr>
        <w:spacing w:after="0" w:line="240" w:lineRule="auto"/>
        <w:ind w:left="108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причины и историю </w:t>
      </w:r>
      <w:proofErr w:type="spellStart"/>
      <w:r>
        <w:rPr>
          <w:rFonts w:ascii="Times New Roman" w:eastAsia="Times New Roman" w:hAnsi="Times New Roman" w:cs="Times New Roman"/>
          <w:color w:val="000000"/>
        </w:rPr>
        <w:t>расообразования</w:t>
      </w:r>
      <w:proofErr w:type="spellEnd"/>
    </w:p>
    <w:p w14:paraId="0180E43F" w14:textId="77777777" w:rsidR="00500133" w:rsidRDefault="00005E02">
      <w:pPr>
        <w:spacing w:after="0" w:line="240" w:lineRule="auto"/>
        <w:ind w:left="108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классификацию расовых типов</w:t>
      </w:r>
    </w:p>
    <w:p w14:paraId="48C108EC" w14:textId="77777777" w:rsidR="00500133" w:rsidRDefault="00005E02">
      <w:pPr>
        <w:spacing w:after="0" w:line="240" w:lineRule="auto"/>
        <w:ind w:left="108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распространение их по территории Земли</w:t>
      </w:r>
    </w:p>
    <w:p w14:paraId="30801CE1" w14:textId="77777777" w:rsidR="00500133" w:rsidRDefault="00005E02">
      <w:pPr>
        <w:spacing w:after="0" w:line="240" w:lineRule="auto"/>
        <w:ind w:left="1080" w:firstLine="375"/>
        <w:jc w:val="both"/>
        <w:rPr>
          <w:rFonts w:ascii="Times New Roman" w:eastAsia="Times New Roman" w:hAnsi="Times New Roman" w:cs="Times New Roman"/>
          <w:color w:val="000000"/>
        </w:rPr>
      </w:pPr>
      <w:r>
        <w:rPr>
          <w:rFonts w:ascii="Times New Roman" w:eastAsia="Times New Roman" w:hAnsi="Times New Roman" w:cs="Times New Roman"/>
          <w:color w:val="000000"/>
        </w:rPr>
        <w:t>·         закономерности изменений расовых типов.</w:t>
      </w:r>
    </w:p>
    <w:p w14:paraId="3DE0AC3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2. Доказательства животного происхождения человека.</w:t>
      </w:r>
    </w:p>
    <w:p w14:paraId="6F3AC670"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Если рассмотреть общий план строения и функций основных систем, то можно увидеть, что человек имеет много общего с другими представителями млекопитающих.</w:t>
      </w:r>
    </w:p>
    <w:p w14:paraId="3CDBB372"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Особенно близким является сходство с обезьянами. У этих животных хорошо развитый головной мозг, такие же группы крови, сходные закономерности эмбриогенеза.</w:t>
      </w:r>
    </w:p>
    <w:p w14:paraId="537FE086"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Атавизмы- черты предков: волосатость, </w:t>
      </w:r>
      <w:proofErr w:type="spellStart"/>
      <w:r>
        <w:rPr>
          <w:rFonts w:ascii="Times New Roman" w:eastAsia="Times New Roman" w:hAnsi="Times New Roman" w:cs="Times New Roman"/>
        </w:rPr>
        <w:t>многососковость</w:t>
      </w:r>
      <w:proofErr w:type="spellEnd"/>
      <w:r>
        <w:rPr>
          <w:rFonts w:ascii="Times New Roman" w:eastAsia="Times New Roman" w:hAnsi="Times New Roman" w:cs="Times New Roman"/>
        </w:rPr>
        <w:t>, хвост и т.д.</w:t>
      </w:r>
    </w:p>
    <w:p w14:paraId="6BD552CA" w14:textId="77777777" w:rsidR="00500133" w:rsidRDefault="00005E02">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Рудименты- аппендикс, третье веко и др. </w:t>
      </w:r>
    </w:p>
    <w:p w14:paraId="71D5EE9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DBBDCA0" wp14:editId="3B0BD385">
            <wp:extent cx="6679325" cy="2676047"/>
            <wp:effectExtent l="0" t="0" r="0" b="0"/>
            <wp:docPr id="43" name="image15.jpg" descr="Картинки по запросу доказательства животного происхождения человека."/>
            <wp:cNvGraphicFramePr/>
            <a:graphic xmlns:a="http://schemas.openxmlformats.org/drawingml/2006/main">
              <a:graphicData uri="http://schemas.openxmlformats.org/drawingml/2006/picture">
                <pic:pic xmlns:pic="http://schemas.openxmlformats.org/drawingml/2006/picture">
                  <pic:nvPicPr>
                    <pic:cNvPr id="0" name="image15.jpg" descr="Картинки по запросу доказательства животного происхождения человека."/>
                    <pic:cNvPicPr preferRelativeResize="0"/>
                  </pic:nvPicPr>
                  <pic:blipFill>
                    <a:blip r:embed="rId33"/>
                    <a:srcRect/>
                    <a:stretch>
                      <a:fillRect/>
                    </a:stretch>
                  </pic:blipFill>
                  <pic:spPr>
                    <a:xfrm>
                      <a:off x="0" y="0"/>
                      <a:ext cx="6679325" cy="2676047"/>
                    </a:xfrm>
                    <a:prstGeom prst="rect">
                      <a:avLst/>
                    </a:prstGeom>
                    <a:ln/>
                  </pic:spPr>
                </pic:pic>
              </a:graphicData>
            </a:graphic>
          </wp:inline>
        </w:drawing>
      </w:r>
    </w:p>
    <w:p w14:paraId="372FF825" w14:textId="77777777" w:rsidR="00500133" w:rsidRDefault="00005E02">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сравнительно-анатомические- рудименты, атавизмы, единый план строения тел</w:t>
      </w:r>
    </w:p>
    <w:p w14:paraId="464F67B3" w14:textId="77777777" w:rsidR="00500133" w:rsidRDefault="00005E02">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Генетические- сходства кол-ва хромосом у человека и человекообразных обезьян</w:t>
      </w:r>
    </w:p>
    <w:p w14:paraId="6F4A2A12" w14:textId="77777777" w:rsidR="00500133" w:rsidRDefault="00500133">
      <w:pPr>
        <w:spacing w:after="0" w:line="240" w:lineRule="auto"/>
        <w:jc w:val="both"/>
        <w:rPr>
          <w:rFonts w:ascii="Times New Roman" w:eastAsia="Times New Roman" w:hAnsi="Times New Roman" w:cs="Times New Roman"/>
        </w:rPr>
      </w:pPr>
    </w:p>
    <w:p w14:paraId="0B3CF1E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3. Место человека в системе классификации животного мира.</w:t>
      </w:r>
    </w:p>
    <w:p w14:paraId="3C18B3AF" w14:textId="77777777" w:rsidR="00500133" w:rsidRDefault="00500133">
      <w:pPr>
        <w:spacing w:after="0" w:line="240" w:lineRule="auto"/>
        <w:jc w:val="both"/>
        <w:rPr>
          <w:rFonts w:ascii="Times New Roman" w:eastAsia="Times New Roman" w:hAnsi="Times New Roman" w:cs="Times New Roman"/>
        </w:rPr>
      </w:pPr>
    </w:p>
    <w:p w14:paraId="1AB2241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FBE76A6" wp14:editId="58DA9645">
            <wp:extent cx="6918014" cy="2564009"/>
            <wp:effectExtent l="0" t="0" r="0" b="0"/>
            <wp:docPr id="44" name="image7.jpg" descr="Картинки по запросу Место человека в системе классификации животного мира."/>
            <wp:cNvGraphicFramePr/>
            <a:graphic xmlns:a="http://schemas.openxmlformats.org/drawingml/2006/main">
              <a:graphicData uri="http://schemas.openxmlformats.org/drawingml/2006/picture">
                <pic:pic xmlns:pic="http://schemas.openxmlformats.org/drawingml/2006/picture">
                  <pic:nvPicPr>
                    <pic:cNvPr id="0" name="image7.jpg" descr="Картинки по запросу Место человека в системе классификации животного мира."/>
                    <pic:cNvPicPr preferRelativeResize="0"/>
                  </pic:nvPicPr>
                  <pic:blipFill>
                    <a:blip r:embed="rId34"/>
                    <a:srcRect/>
                    <a:stretch>
                      <a:fillRect/>
                    </a:stretch>
                  </pic:blipFill>
                  <pic:spPr>
                    <a:xfrm>
                      <a:off x="0" y="0"/>
                      <a:ext cx="6918014" cy="2564009"/>
                    </a:xfrm>
                    <a:prstGeom prst="rect">
                      <a:avLst/>
                    </a:prstGeom>
                    <a:ln/>
                  </pic:spPr>
                </pic:pic>
              </a:graphicData>
            </a:graphic>
          </wp:inline>
        </w:drawing>
      </w:r>
    </w:p>
    <w:p w14:paraId="3F1EF57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highlight w:val="yellow"/>
        </w:rPr>
        <w:t>4. Направления эволюции человека: архантропы, палеоантропы, неоантропы. Человек разумный.</w:t>
      </w:r>
      <w:r>
        <w:rPr>
          <w:rFonts w:ascii="Times New Roman" w:eastAsia="Times New Roman" w:hAnsi="Times New Roman" w:cs="Times New Roman"/>
        </w:rPr>
        <w:t xml:space="preserve"> </w:t>
      </w:r>
    </w:p>
    <w:p w14:paraId="21BCE800" w14:textId="77777777" w:rsidR="00500133" w:rsidRDefault="00005E02">
      <w:pPr>
        <w:pStyle w:val="3"/>
        <w:spacing w:before="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Архантропы</w:t>
      </w:r>
    </w:p>
    <w:p w14:paraId="671CF9D3"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представитель архантропов — </w:t>
      </w:r>
      <w:r>
        <w:rPr>
          <w:rFonts w:ascii="Times New Roman" w:eastAsia="Times New Roman" w:hAnsi="Times New Roman" w:cs="Times New Roman"/>
          <w:b/>
          <w:i/>
          <w:color w:val="000000"/>
          <w:sz w:val="24"/>
          <w:szCs w:val="24"/>
        </w:rPr>
        <w:t>питекантроп</w:t>
      </w:r>
      <w:r>
        <w:rPr>
          <w:rFonts w:ascii="Times New Roman" w:eastAsia="Times New Roman" w:hAnsi="Times New Roman" w:cs="Times New Roman"/>
          <w:color w:val="000000"/>
          <w:sz w:val="24"/>
          <w:szCs w:val="24"/>
        </w:rPr>
        <w:t> (японский человек) — обезьяночеловек, прямоходящий. Его кости обнаружены на о. Ява (Индонезия) в 1891 г. Первоначально его возраст определяли равным 1 млн. лет, но, согласно более точной современной оценке, ему немногим больше 400 тыс. лет. Рост питекантропа составлял около 170 см, объем черепной коробки — 900 см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14:paraId="5DA90BD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Несколько позже существовал </w:t>
      </w:r>
      <w:r>
        <w:rPr>
          <w:rFonts w:ascii="Times New Roman" w:eastAsia="Times New Roman" w:hAnsi="Times New Roman" w:cs="Times New Roman"/>
          <w:b/>
          <w:i/>
          <w:color w:val="000000"/>
          <w:sz w:val="24"/>
          <w:szCs w:val="24"/>
        </w:rPr>
        <w:t>синантроп</w:t>
      </w:r>
      <w:r>
        <w:rPr>
          <w:rFonts w:ascii="Times New Roman" w:eastAsia="Times New Roman" w:hAnsi="Times New Roman" w:cs="Times New Roman"/>
          <w:color w:val="000000"/>
          <w:sz w:val="24"/>
          <w:szCs w:val="24"/>
        </w:rPr>
        <w:t xml:space="preserve"> (китайский человек). Многочисленные его остатки найдены в периоде 1927 по 1963 гг. в пещере близ Пекина. Это существо использовало огонь и изготовляло каменные орудия. К этой группе древнейших людей </w:t>
      </w:r>
      <w:r>
        <w:rPr>
          <w:rFonts w:ascii="Times New Roman" w:eastAsia="Times New Roman" w:hAnsi="Times New Roman" w:cs="Times New Roman"/>
          <w:color w:val="000000"/>
          <w:sz w:val="24"/>
          <w:szCs w:val="24"/>
          <w:u w:val="single"/>
        </w:rPr>
        <w:t xml:space="preserve">относят еще и </w:t>
      </w:r>
      <w:proofErr w:type="spellStart"/>
      <w:r>
        <w:rPr>
          <w:rFonts w:ascii="Times New Roman" w:eastAsia="Times New Roman" w:hAnsi="Times New Roman" w:cs="Times New Roman"/>
          <w:color w:val="000000"/>
          <w:sz w:val="24"/>
          <w:szCs w:val="24"/>
          <w:u w:val="single"/>
        </w:rPr>
        <w:t>гейдельбергского</w:t>
      </w:r>
      <w:proofErr w:type="spellEnd"/>
      <w:r>
        <w:rPr>
          <w:rFonts w:ascii="Times New Roman" w:eastAsia="Times New Roman" w:hAnsi="Times New Roman" w:cs="Times New Roman"/>
          <w:color w:val="000000"/>
          <w:sz w:val="24"/>
          <w:szCs w:val="24"/>
          <w:u w:val="single"/>
        </w:rPr>
        <w:t xml:space="preserve"> человека.</w:t>
      </w:r>
    </w:p>
    <w:p w14:paraId="3937F812" w14:textId="77777777" w:rsidR="00500133" w:rsidRDefault="00005E02">
      <w:pPr>
        <w:pStyle w:val="3"/>
        <w:spacing w:before="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Палеоантропы</w:t>
      </w:r>
    </w:p>
    <w:p w14:paraId="3334908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Палеоантропы — </w:t>
      </w:r>
      <w:r>
        <w:rPr>
          <w:rFonts w:ascii="Times New Roman" w:eastAsia="Times New Roman" w:hAnsi="Times New Roman" w:cs="Times New Roman"/>
          <w:b/>
          <w:i/>
          <w:color w:val="000000"/>
          <w:sz w:val="24"/>
          <w:szCs w:val="24"/>
        </w:rPr>
        <w:t>неандертальцы</w:t>
      </w:r>
      <w:r>
        <w:rPr>
          <w:rFonts w:ascii="Times New Roman" w:eastAsia="Times New Roman" w:hAnsi="Times New Roman" w:cs="Times New Roman"/>
          <w:color w:val="000000"/>
          <w:sz w:val="24"/>
          <w:szCs w:val="24"/>
        </w:rPr>
        <w:t> появились на смену архантропам. 250-100 тыс. лет тому назад они были широко расселены на территории Европы. Африки. Передней и Южной Азии. Неандертальцы изготовляли разнообразные каменные орудия: ручные рубила, скребла, остроконечники; пользовались огнем, грубой одеждой. Объем их мозга выросло 1400 см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14:paraId="4A009D02" w14:textId="47B802DD" w:rsidR="00500133" w:rsidRPr="00E429F9" w:rsidRDefault="00005E02" w:rsidP="00E429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строения нижней челюсти показывают, что у них была зачаточная речь. Они жили группами по 50-100 особей и во время наступления ледников использовали пещеры, выгоняя из них диких зверей.</w:t>
      </w:r>
    </w:p>
    <w:p w14:paraId="149433C4" w14:textId="77777777" w:rsidR="00500133" w:rsidRDefault="00005E02">
      <w:pPr>
        <w:pStyle w:val="3"/>
        <w:spacing w:before="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Неоантропы и человек разумный</w:t>
      </w:r>
    </w:p>
    <w:p w14:paraId="1492AF1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Неандертальцев сменили люди современного типа — </w:t>
      </w:r>
      <w:r>
        <w:rPr>
          <w:rFonts w:ascii="Times New Roman" w:eastAsia="Times New Roman" w:hAnsi="Times New Roman" w:cs="Times New Roman"/>
          <w:b/>
          <w:i/>
          <w:color w:val="000000"/>
          <w:sz w:val="24"/>
          <w:szCs w:val="24"/>
        </w:rPr>
        <w:t>кроманьонцы</w:t>
      </w:r>
      <w:r>
        <w:rPr>
          <w:rFonts w:ascii="Times New Roman" w:eastAsia="Times New Roman" w:hAnsi="Times New Roman" w:cs="Times New Roman"/>
          <w:color w:val="000000"/>
          <w:sz w:val="24"/>
          <w:szCs w:val="24"/>
        </w:rPr>
        <w:t> — или неоантропы. Они появились около 50 тыс. лет тому назад (костные остатки их найдены в 1868 г. во Франции). Кроманьонцы образуют единственный род н вид.</w:t>
      </w:r>
    </w:p>
    <w:p w14:paraId="5A5494E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 Homo </w:t>
      </w:r>
      <w:proofErr w:type="spellStart"/>
      <w:r>
        <w:rPr>
          <w:rFonts w:ascii="Times New Roman" w:eastAsia="Times New Roman" w:hAnsi="Times New Roman" w:cs="Times New Roman"/>
          <w:color w:val="000000"/>
          <w:sz w:val="24"/>
          <w:szCs w:val="24"/>
          <w:u w:val="single"/>
        </w:rPr>
        <w:t>Sapiens</w:t>
      </w:r>
      <w:proofErr w:type="spellEnd"/>
      <w:r>
        <w:rPr>
          <w:rFonts w:ascii="Times New Roman" w:eastAsia="Times New Roman" w:hAnsi="Times New Roman" w:cs="Times New Roman"/>
          <w:color w:val="000000"/>
          <w:sz w:val="24"/>
          <w:szCs w:val="24"/>
          <w:u w:val="single"/>
        </w:rPr>
        <w:t xml:space="preserve"> – человек разумный. </w:t>
      </w:r>
    </w:p>
    <w:p w14:paraId="79E0F938"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них полностью сгладились обезьяньи черты, на нижней челюсти имелся характерный подбородочный выступ, указывающий на их способность к членораздельной речи, а по искусству изготовления разнообразных орудий из камня, кости и рога кроманьонцы ушли далеко вперед по сравнению с неандертальцами.</w:t>
      </w:r>
    </w:p>
    <w:p w14:paraId="46C5C5FD"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Они приручили животных и начали осваивать земледелие, что позволило избавиться от голода и добывать разнообразную пищу. В отличие от предшественников эволюция кроманьонцев проходила под большим влиянием социальных факторов (сплочение коллектива, взаимная поддержка, совершенствование трудовой деятельности, более высокий уровень мышления).</w:t>
      </w:r>
    </w:p>
    <w:p w14:paraId="2C496370"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5. Человеческие расы. Критика расизма и социал-дарвинизма.</w:t>
      </w:r>
    </w:p>
    <w:p w14:paraId="16788214"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Люди отличаются друг от друга только по внешним признакам: цвету кожи, волос, глаз, форме носа, губ и т. д. Человечество на Земле соответственно внешним признакам делится на три основные расы: негроидную (черную), европеоидную (белую) и монголоидную (смуглую)</w:t>
      </w:r>
    </w:p>
    <w:p w14:paraId="2822EA32" w14:textId="77777777" w:rsidR="00500133" w:rsidRDefault="00005E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u w:val="single"/>
        </w:rPr>
        <w:t>Негроидной расе</w:t>
      </w:r>
      <w:r>
        <w:rPr>
          <w:rFonts w:ascii="Times New Roman" w:eastAsia="Times New Roman" w:hAnsi="Times New Roman" w:cs="Times New Roman"/>
          <w:color w:val="000000"/>
          <w:highlight w:val="white"/>
        </w:rPr>
        <w:t xml:space="preserve"> свойственны темные курчавые волосы, темный цвет кожи, слабо развитый волосяной покров на лице мужчин (борода и усы), широкий нос, удлиненное лицо, большие глаза, толстые губы. Представители негроидной расы живут в Африке, а также встречаются и на других континентах </w:t>
      </w:r>
    </w:p>
    <w:p w14:paraId="5E7F4B17"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Характерные признаки </w:t>
      </w:r>
      <w:r>
        <w:rPr>
          <w:rFonts w:ascii="Times New Roman" w:eastAsia="Times New Roman" w:hAnsi="Times New Roman" w:cs="Times New Roman"/>
          <w:color w:val="000000"/>
          <w:sz w:val="24"/>
          <w:szCs w:val="24"/>
          <w:u w:val="single"/>
        </w:rPr>
        <w:t>европеоидной расы</w:t>
      </w:r>
      <w:r>
        <w:rPr>
          <w:rFonts w:ascii="Times New Roman" w:eastAsia="Times New Roman" w:hAnsi="Times New Roman" w:cs="Times New Roman"/>
          <w:color w:val="000000"/>
          <w:sz w:val="24"/>
          <w:szCs w:val="24"/>
        </w:rPr>
        <w:t>—высокий рост, прямые светлые волосы, светлая кожа, хорошо развитый волосяной покров на лице мужчин (борода и усы), узкий выступающий нос, тонкие губы. Первоначально европеоидная раса была распространена сначала в Европе и Передней Азии, но сейчас встречается на всех континентах.</w:t>
      </w:r>
    </w:p>
    <w:p w14:paraId="5470A3C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Для монголоидной расы</w:t>
      </w:r>
      <w:r>
        <w:rPr>
          <w:rFonts w:ascii="Times New Roman" w:eastAsia="Times New Roman" w:hAnsi="Times New Roman" w:cs="Times New Roman"/>
          <w:color w:val="000000"/>
          <w:sz w:val="24"/>
          <w:szCs w:val="24"/>
        </w:rPr>
        <w:t xml:space="preserve"> характерны следующие признаки: жесткие прямые волосы, смуглая кожа, слабо развитые борода и усы, невысокий рост, уплощенность лица, широкий нос, узкие глаза, средняя толщина </w:t>
      </w:r>
      <w:r>
        <w:rPr>
          <w:rFonts w:ascii="Times New Roman" w:eastAsia="Times New Roman" w:hAnsi="Times New Roman" w:cs="Times New Roman"/>
          <w:color w:val="000000"/>
          <w:sz w:val="24"/>
          <w:szCs w:val="24"/>
        </w:rPr>
        <w:lastRenderedPageBreak/>
        <w:t>губ. Монголоидная раса широко распространена в Азии. В настоящее время встречается на всех континентах.</w:t>
      </w:r>
    </w:p>
    <w:p w14:paraId="0047A46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Критика расизма:</w:t>
      </w:r>
    </w:p>
    <w:p w14:paraId="577B6D45"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Расовые признаки не являются определяющим для существования человека, поэтому они не свидетельствуют о каком-либо биологическом или интеллектуальном превосходстве/неполноценности той или иной расы. Все расы находятся на одном и том же уровне эволюции, развит. и </w:t>
      </w:r>
      <w:proofErr w:type="spellStart"/>
      <w:r>
        <w:rPr>
          <w:rFonts w:ascii="Times New Roman" w:eastAsia="Times New Roman" w:hAnsi="Times New Roman" w:cs="Times New Roman"/>
          <w:color w:val="000000"/>
          <w:sz w:val="24"/>
          <w:szCs w:val="24"/>
        </w:rPr>
        <w:t>хар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однинак</w:t>
      </w:r>
      <w:proofErr w:type="spellEnd"/>
      <w:r>
        <w:rPr>
          <w:rFonts w:ascii="Times New Roman" w:eastAsia="Times New Roman" w:hAnsi="Times New Roman" w:cs="Times New Roman"/>
          <w:color w:val="000000"/>
          <w:sz w:val="24"/>
          <w:szCs w:val="24"/>
        </w:rPr>
        <w:t xml:space="preserve">. Видовыми особенностями. </w:t>
      </w:r>
      <w:proofErr w:type="gramStart"/>
      <w:r>
        <w:rPr>
          <w:rFonts w:ascii="Times New Roman" w:eastAsia="Times New Roman" w:hAnsi="Times New Roman" w:cs="Times New Roman"/>
          <w:color w:val="000000"/>
          <w:sz w:val="24"/>
          <w:szCs w:val="24"/>
        </w:rPr>
        <w:t>Поэтому  концепции</w:t>
      </w:r>
      <w:proofErr w:type="gramEnd"/>
      <w:r>
        <w:rPr>
          <w:rFonts w:ascii="Times New Roman" w:eastAsia="Times New Roman" w:hAnsi="Times New Roman" w:cs="Times New Roman"/>
          <w:color w:val="000000"/>
          <w:sz w:val="24"/>
          <w:szCs w:val="24"/>
        </w:rPr>
        <w:t xml:space="preserve"> якобы неравноценности человеческих рас в физическом и психическом отношении (расизм) выдвигаемы с середины 19в, научно несоответственны</w:t>
      </w:r>
    </w:p>
    <w:p w14:paraId="351BC616"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Критика социал-дарвинизма:</w:t>
      </w:r>
    </w:p>
    <w:p w14:paraId="058B0FF0"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Социал-дарвинизм объясняет эволюцию общественной жизни биологическими принципами естественного отбора и борьбы за выживание. </w:t>
      </w:r>
      <w:r>
        <w:rPr>
          <w:rFonts w:ascii="Times New Roman" w:eastAsia="Times New Roman" w:hAnsi="Times New Roman" w:cs="Times New Roman"/>
          <w:color w:val="000000"/>
          <w:highlight w:val="white"/>
        </w:rPr>
        <w:t>Социал-дарвинизм в основе своей антинаучен: нельзя переносить закономерности, действующие на одном уровне организации материи, на другие уровни: это все равно, что объяснять возникновение какого-либо приспособления (например, совершенного органа зрения или узора на крыле бабочки) химическими взаимоотношениями молекул, составляющих отдельные клетки глаза или крыла.</w:t>
      </w:r>
    </w:p>
    <w:p w14:paraId="42EF2AC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highlight w:val="yellow"/>
        </w:rPr>
        <w:t>6. Современные взгляды на происхождение человека. Генетические аспекты антропогенеза.</w:t>
      </w:r>
      <w:r>
        <w:rPr>
          <w:rFonts w:ascii="Times New Roman" w:eastAsia="Times New Roman" w:hAnsi="Times New Roman" w:cs="Times New Roman"/>
        </w:rPr>
        <w:t xml:space="preserve"> </w:t>
      </w:r>
    </w:p>
    <w:p w14:paraId="6C48DDCC" w14:textId="77777777" w:rsidR="00500133" w:rsidRDefault="00005E0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Взгляды:</w:t>
      </w:r>
    </w:p>
    <w:p w14:paraId="4271BC37" w14:textId="77777777" w:rsidR="00500133" w:rsidRDefault="00005E02">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Религиозная теория- божественное происхождение человека. Душа- источник человеческого в человеке</w:t>
      </w:r>
    </w:p>
    <w:p w14:paraId="204E7368" w14:textId="77777777" w:rsidR="00500133" w:rsidRDefault="00005E02">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Панспермия- человек появился из космоса</w:t>
      </w:r>
    </w:p>
    <w:p w14:paraId="7CAE260F" w14:textId="77777777" w:rsidR="00500133" w:rsidRDefault="00005E02">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Теория Чарльза </w:t>
      </w:r>
      <w:proofErr w:type="gramStart"/>
      <w:r>
        <w:rPr>
          <w:rFonts w:ascii="Times New Roman" w:eastAsia="Times New Roman" w:hAnsi="Times New Roman" w:cs="Times New Roman"/>
          <w:color w:val="000000"/>
          <w:sz w:val="24"/>
          <w:szCs w:val="24"/>
        </w:rPr>
        <w:t>Дарвина(</w:t>
      </w:r>
      <w:proofErr w:type="gramEnd"/>
      <w:r>
        <w:rPr>
          <w:rFonts w:ascii="Times New Roman" w:eastAsia="Times New Roman" w:hAnsi="Times New Roman" w:cs="Times New Roman"/>
          <w:color w:val="000000"/>
          <w:sz w:val="24"/>
          <w:szCs w:val="24"/>
        </w:rPr>
        <w:t>эволюционная теория)- человек как биологический вид имеет естественное природное происхождение и генетически связан с высшими млекопитающими</w:t>
      </w:r>
    </w:p>
    <w:p w14:paraId="3FF70004" w14:textId="77777777" w:rsidR="00500133" w:rsidRDefault="00005E02">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Теория Энгельса- главная причина появления человека=труд</w:t>
      </w:r>
    </w:p>
    <w:p w14:paraId="01C868F5"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6F27C5" w14:textId="77777777" w:rsidR="00500133" w:rsidRDefault="00005E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Аспекты:</w:t>
      </w:r>
    </w:p>
    <w:p w14:paraId="43555CD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Генетическая эволюция обсуждается на четырех уровнях организации — хромосомном, сателлитных ДНК, аминокислотных последовательностях белков и поведения. Хромосомный подход к родословной человека может свидетельствовать о генетической близости и помогает в реконструкции числа и типа хромосомных перестроек, приведших к появлению этих видов.</w:t>
      </w:r>
    </w:p>
    <w:p w14:paraId="3CD7EF15" w14:textId="77777777" w:rsidR="00500133" w:rsidRDefault="00500133">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2FBC1D6" w14:textId="77777777" w:rsidR="00500133" w:rsidRDefault="00005E02">
      <w:pPr>
        <w:spacing w:after="0" w:line="240" w:lineRule="auto"/>
        <w:jc w:val="both"/>
        <w:rPr>
          <w:rFonts w:ascii="Times New Roman" w:eastAsia="Times New Roman" w:hAnsi="Times New Roman" w:cs="Times New Roman"/>
          <w:b/>
          <w:color w:val="000000"/>
          <w:highlight w:val="yellow"/>
        </w:rPr>
      </w:pPr>
      <w:r>
        <w:rPr>
          <w:rFonts w:ascii="Times New Roman" w:eastAsia="Times New Roman" w:hAnsi="Times New Roman" w:cs="Times New Roman"/>
          <w:b/>
          <w:color w:val="000000"/>
          <w:highlight w:val="yellow"/>
        </w:rPr>
        <w:t>ЭКОЛОГИЯ.</w:t>
      </w:r>
    </w:p>
    <w:p w14:paraId="4F47F3F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1.Предмет, разделы и методы экологии</w:t>
      </w:r>
      <w:r>
        <w:rPr>
          <w:rFonts w:ascii="Times New Roman" w:eastAsia="Times New Roman" w:hAnsi="Times New Roman" w:cs="Times New Roman"/>
        </w:rPr>
        <w:t>.</w:t>
      </w:r>
    </w:p>
    <w:p w14:paraId="1667915E"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Предмет экологии.</w:t>
      </w:r>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 Предметом экологии является совокупность или структура связей между организмами и средой. Объект изучения в экологии – экосистемы, т.е. единые природные комплексы, образованные живыми организмами и средой обитания. В компетенцию экологии входит изучение отдельных видов организмов (организменный уровень), популяций (популяционный и биосферы в целом (биосферный уровень) </w:t>
      </w:r>
    </w:p>
    <w:p w14:paraId="1E408AEF" w14:textId="77777777" w:rsidR="00500133" w:rsidRDefault="00005E02">
      <w:pP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Основные разделы экологии.</w:t>
      </w:r>
    </w:p>
    <w:p w14:paraId="2D1EA6C0" w14:textId="77777777" w:rsidR="00500133" w:rsidRDefault="00005E02">
      <w:pPr>
        <w:spacing w:after="0" w:line="240" w:lineRule="auto"/>
        <w:jc w:val="both"/>
        <w:rPr>
          <w:rFonts w:ascii="Times New Roman" w:eastAsia="Times New Roman" w:hAnsi="Times New Roman" w:cs="Times New Roman"/>
          <w:i/>
          <w:color w:val="000000"/>
          <w:highlight w:val="white"/>
        </w:rPr>
      </w:pPr>
      <w:r>
        <w:rPr>
          <w:rFonts w:ascii="Times New Roman" w:eastAsia="Times New Roman" w:hAnsi="Times New Roman" w:cs="Times New Roman"/>
          <w:color w:val="000000"/>
          <w:highlight w:val="white"/>
        </w:rPr>
        <w:t>Экология – наука о взаимоотношениях организмов и среды их обитания. Основной традиционной частью экологии как биологической науки является </w:t>
      </w:r>
      <w:r>
        <w:rPr>
          <w:rFonts w:ascii="Times New Roman" w:eastAsia="Times New Roman" w:hAnsi="Times New Roman" w:cs="Times New Roman"/>
          <w:i/>
          <w:color w:val="000000"/>
          <w:highlight w:val="white"/>
        </w:rPr>
        <w:t>общая экология</w:t>
      </w:r>
      <w:r>
        <w:rPr>
          <w:rFonts w:ascii="Times New Roman" w:eastAsia="Times New Roman" w:hAnsi="Times New Roman" w:cs="Times New Roman"/>
          <w:color w:val="000000"/>
          <w:highlight w:val="white"/>
        </w:rPr>
        <w:t>, которая изучает общие закономерности взаимоотношений живых организмов и среды (включая человека). В составе общей экологии выделяют основные разделы:</w:t>
      </w:r>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аутэкология,</w:t>
      </w:r>
      <w:r>
        <w:rPr>
          <w:rFonts w:ascii="Times New Roman" w:eastAsia="Times New Roman" w:hAnsi="Times New Roman" w:cs="Times New Roman"/>
          <w:color w:val="000000"/>
          <w:highlight w:val="white"/>
        </w:rPr>
        <w:t> исследует связи отдельного организма (вида, особи) с окружающей его средой;</w:t>
      </w:r>
      <w:r>
        <w:rPr>
          <w:rFonts w:ascii="Times New Roman" w:eastAsia="Times New Roman" w:hAnsi="Times New Roman" w:cs="Times New Roman"/>
          <w:i/>
          <w:color w:val="000000"/>
        </w:rPr>
        <w:br/>
      </w:r>
      <w:r>
        <w:rPr>
          <w:rFonts w:ascii="Times New Roman" w:eastAsia="Times New Roman" w:hAnsi="Times New Roman" w:cs="Times New Roman"/>
          <w:i/>
          <w:color w:val="000000"/>
          <w:highlight w:val="white"/>
        </w:rPr>
        <w:t>– популяционная</w:t>
      </w:r>
      <w:r>
        <w:rPr>
          <w:rFonts w:ascii="Times New Roman" w:eastAsia="Times New Roman" w:hAnsi="Times New Roman" w:cs="Times New Roman"/>
          <w:color w:val="000000"/>
          <w:highlight w:val="white"/>
        </w:rPr>
        <w:t> экология (</w:t>
      </w:r>
      <w:proofErr w:type="spellStart"/>
      <w:r>
        <w:rPr>
          <w:rFonts w:ascii="Times New Roman" w:eastAsia="Times New Roman" w:hAnsi="Times New Roman" w:cs="Times New Roman"/>
          <w:i/>
          <w:color w:val="000000"/>
          <w:highlight w:val="white"/>
        </w:rPr>
        <w:t>демэкология</w:t>
      </w:r>
      <w:proofErr w:type="spellEnd"/>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в задачу которой входит изучение структуры и динамики популяций отдельных видов. Популяционную экологию рассматривают и как специальный раздел аутэкологии;</w:t>
      </w:r>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синэкология (биоценология)</w:t>
      </w:r>
      <w:r>
        <w:rPr>
          <w:rFonts w:ascii="Times New Roman" w:eastAsia="Times New Roman" w:hAnsi="Times New Roman" w:cs="Times New Roman"/>
          <w:color w:val="000000"/>
          <w:highlight w:val="white"/>
        </w:rPr>
        <w:t xml:space="preserve"> изучает взаимоотношение популяций, сообществ и экосистем со средой. </w:t>
      </w:r>
      <w:r>
        <w:rPr>
          <w:rFonts w:ascii="Times New Roman" w:eastAsia="Times New Roman" w:hAnsi="Times New Roman" w:cs="Times New Roman"/>
          <w:color w:val="000000"/>
        </w:rPr>
        <w:br/>
      </w:r>
      <w:r>
        <w:rPr>
          <w:rFonts w:ascii="Times New Roman" w:eastAsia="Times New Roman" w:hAnsi="Times New Roman" w:cs="Times New Roman"/>
          <w:i/>
          <w:color w:val="000000"/>
          <w:highlight w:val="white"/>
        </w:rPr>
        <w:t>-географическая экология (геоэкология</w:t>
      </w:r>
      <w:r>
        <w:rPr>
          <w:rFonts w:ascii="Times New Roman" w:eastAsia="Times New Roman" w:hAnsi="Times New Roman" w:cs="Times New Roman"/>
          <w:color w:val="000000"/>
          <w:highlight w:val="white"/>
        </w:rPr>
        <w:t>) – раздел экологии, изучающий экологические закономерности географических процессов в экосистемах высоких уровней иерархии (суши, морских и пресных вод, высокогорий и др.); сюда же относится и </w:t>
      </w:r>
      <w:r>
        <w:rPr>
          <w:rFonts w:ascii="Times New Roman" w:eastAsia="Times New Roman" w:hAnsi="Times New Roman" w:cs="Times New Roman"/>
          <w:i/>
          <w:color w:val="000000"/>
          <w:highlight w:val="white"/>
        </w:rPr>
        <w:t>геохимическая экология.</w:t>
      </w:r>
    </w:p>
    <w:p w14:paraId="0BEFE8DF"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На стыке экологии с другими отраслями знаний продолжается развитие новых направлений: социальная, инженерная, математическая, сельскохозяйственная, космическая, геоэкология. </w:t>
      </w:r>
    </w:p>
    <w:p w14:paraId="0DC573AE"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Промышленная (инженерная) экология</w:t>
      </w:r>
      <w:r>
        <w:rPr>
          <w:rFonts w:ascii="Times New Roman" w:eastAsia="Times New Roman" w:hAnsi="Times New Roman" w:cs="Times New Roman"/>
          <w:color w:val="000000"/>
          <w:highlight w:val="white"/>
        </w:rPr>
        <w:t xml:space="preserve"> изучает воздействие промышленности, транспорта, энергетики, сельскохозяйственной сферы производства (техносферы) на природу, исследует возможности формирования и закономерности функционирования упрощенных биоценозов, применяемых в технологических процессах.</w:t>
      </w:r>
    </w:p>
    <w:p w14:paraId="6AF38451"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Социальная экология</w:t>
      </w:r>
      <w:r>
        <w:rPr>
          <w:rFonts w:ascii="Times New Roman" w:eastAsia="Times New Roman" w:hAnsi="Times New Roman" w:cs="Times New Roman"/>
          <w:color w:val="000000"/>
          <w:highlight w:val="white"/>
        </w:rPr>
        <w:t xml:space="preserve"> тесно взаимодействует с экологией человека, при этом рассматриваются взаимоотношения в системе «общество – природа». Широкая трактовка обозначает соотношение общества с географической, социальной и культурной средами. </w:t>
      </w:r>
    </w:p>
    <w:p w14:paraId="1B281AC7"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С научно-теоретической точки зрения обосновано деление экологии на теоретическую и прикладную. </w:t>
      </w:r>
    </w:p>
    <w:p w14:paraId="6C9807CD"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Теоретическая</w:t>
      </w:r>
      <w:r>
        <w:rPr>
          <w:rFonts w:ascii="Times New Roman" w:eastAsia="Times New Roman" w:hAnsi="Times New Roman" w:cs="Times New Roman"/>
          <w:color w:val="000000"/>
          <w:highlight w:val="white"/>
        </w:rPr>
        <w:t xml:space="preserve"> вскрывает общие закономерности организации жизни. </w:t>
      </w:r>
    </w:p>
    <w:p w14:paraId="1F703691"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Прикладная экология</w:t>
      </w:r>
      <w:r>
        <w:rPr>
          <w:rFonts w:ascii="Times New Roman" w:eastAsia="Times New Roman" w:hAnsi="Times New Roman" w:cs="Times New Roman"/>
          <w:color w:val="000000"/>
          <w:highlight w:val="white"/>
        </w:rPr>
        <w:t xml:space="preserve"> изучает механизмы разрушения биосферы человеком, способы предотвращения этого процесса разрабатывает принципы рационального использования природных ресурсов. </w:t>
      </w:r>
    </w:p>
    <w:p w14:paraId="2EEA0C2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i/>
          <w:color w:val="000000"/>
          <w:highlight w:val="white"/>
        </w:rPr>
        <w:t>Методы экологии</w:t>
      </w:r>
      <w:r>
        <w:rPr>
          <w:rFonts w:ascii="Times New Roman" w:eastAsia="Times New Roman" w:hAnsi="Times New Roman" w:cs="Times New Roman"/>
          <w:color w:val="000000"/>
        </w:rPr>
        <w:t>.</w:t>
      </w:r>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Методическая основа современной экологии составляет сочетание системного подхода, натурных наблюдений, эксперимента и моделирования. Количественные методы – измерения, расчеты, математический анализ.</w:t>
      </w:r>
    </w:p>
    <w:p w14:paraId="63E105D7"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666666"/>
          <w:highlight w:val="white"/>
        </w:rPr>
        <w:t>-</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Методы регистрации и оценки состояния среды</w:t>
      </w:r>
      <w:r>
        <w:rPr>
          <w:rFonts w:ascii="Times New Roman" w:eastAsia="Times New Roman" w:hAnsi="Times New Roman" w:cs="Times New Roman"/>
          <w:color w:val="000000"/>
          <w:highlight w:val="white"/>
        </w:rPr>
        <w:t xml:space="preserve"> являются необходимой частью любого экологического исследования. Метеорологические наблюдения, определения показателей качества природной воды, определение состояния почв, измерения освещенности, радиационного фона, напряженности физических полей, определение химической и бактериологической загрязненности среды. К этой группе методов относятся мониторинг – периодическое или непрерывное слежение за качеством окружающей среды. При этом используются современные методы физико-химического анализа, </w:t>
      </w:r>
      <w:proofErr w:type="spellStart"/>
      <w:r>
        <w:rPr>
          <w:rFonts w:ascii="Times New Roman" w:eastAsia="Times New Roman" w:hAnsi="Times New Roman" w:cs="Times New Roman"/>
          <w:color w:val="000000"/>
          <w:highlight w:val="white"/>
        </w:rPr>
        <w:t>биоиндикация</w:t>
      </w:r>
      <w:proofErr w:type="spellEnd"/>
      <w:r>
        <w:rPr>
          <w:rFonts w:ascii="Times New Roman" w:eastAsia="Times New Roman" w:hAnsi="Times New Roman" w:cs="Times New Roman"/>
          <w:color w:val="000000"/>
          <w:highlight w:val="white"/>
        </w:rPr>
        <w:t xml:space="preserve"> (использование для контроля состояния среды организмов, особо чувствительных к изменениям среды и к появлению в ней вредных примесей), дистанционного зондирования, телеметрии и компьютерной обработки данных.</w:t>
      </w:r>
    </w:p>
    <w:p w14:paraId="4AA9E27F"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666666"/>
          <w:highlight w:val="white"/>
        </w:rPr>
        <w:t>-</w:t>
      </w:r>
      <w:r>
        <w:rPr>
          <w:rFonts w:ascii="Times New Roman" w:eastAsia="Times New Roman" w:hAnsi="Times New Roman" w:cs="Times New Roman"/>
          <w:i/>
          <w:color w:val="000000"/>
          <w:highlight w:val="white"/>
        </w:rPr>
        <w:t>Методы количественного учета организмов и методы оценки биомассы и продуктивности</w:t>
      </w:r>
      <w:r>
        <w:rPr>
          <w:rFonts w:ascii="Times New Roman" w:eastAsia="Times New Roman" w:hAnsi="Times New Roman" w:cs="Times New Roman"/>
          <w:color w:val="000000"/>
          <w:highlight w:val="white"/>
        </w:rPr>
        <w:t xml:space="preserve">. Для этого применяются подсчеты особей на контрольных площадках, в объемах воды или почвы, маршрутные учеты, отлов и мечение животных, наблюдения за их перемещениями с помощью телеметрии, аэрокосмическая регистрация численности стад, скопления рыбы, густоты древостоя, состояния посевов и урожайности полей. </w:t>
      </w:r>
    </w:p>
    <w:p w14:paraId="7262F05C" w14:textId="77777777" w:rsidR="00500133" w:rsidRDefault="00005E02">
      <w:pP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666666"/>
          <w:highlight w:val="white"/>
        </w:rPr>
        <w:t>-</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Исследования влияния факторов среды на жизнедеятельность организмов</w:t>
      </w:r>
      <w:r>
        <w:rPr>
          <w:rFonts w:ascii="Times New Roman" w:eastAsia="Times New Roman" w:hAnsi="Times New Roman" w:cs="Times New Roman"/>
          <w:color w:val="000000"/>
          <w:highlight w:val="white"/>
        </w:rPr>
        <w:t xml:space="preserve">. В лабораторных условиях регистрируется воздействие контролируемого фактора, функции растений и животных. Этим путем устанавливаются оптимальные или граничные условия существования. Так определяются критические или летальны дозы химических и других агентов, по которым рассчитывают предельно допустимые концентрации и воздействия, лежащие в основе экологического нормирования. </w:t>
      </w:r>
    </w:p>
    <w:p w14:paraId="58ABEB8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br/>
      </w:r>
      <w:r>
        <w:rPr>
          <w:rFonts w:ascii="Times New Roman" w:eastAsia="Times New Roman" w:hAnsi="Times New Roman" w:cs="Times New Roman"/>
          <w:highlight w:val="yellow"/>
        </w:rPr>
        <w:t>2. Биогеоценоз – элементарная единица биогеоценотического уровня организации жизни.</w:t>
      </w:r>
    </w:p>
    <w:p w14:paraId="5677D92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Биогеоценоз (от греч. β</w:t>
      </w:r>
      <w:proofErr w:type="spellStart"/>
      <w:r>
        <w:rPr>
          <w:rFonts w:ascii="Times New Roman" w:eastAsia="Times New Roman" w:hAnsi="Times New Roman" w:cs="Times New Roman"/>
        </w:rPr>
        <w:t>ίος</w:t>
      </w:r>
      <w:proofErr w:type="spellEnd"/>
      <w:r>
        <w:rPr>
          <w:rFonts w:ascii="Times New Roman" w:eastAsia="Times New Roman" w:hAnsi="Times New Roman" w:cs="Times New Roman"/>
        </w:rPr>
        <w:t xml:space="preserve"> — жизнь </w:t>
      </w:r>
      <w:proofErr w:type="spellStart"/>
      <w:r>
        <w:rPr>
          <w:rFonts w:ascii="Times New Roman" w:eastAsia="Times New Roman" w:hAnsi="Times New Roman" w:cs="Times New Roman"/>
        </w:rPr>
        <w:t>γη</w:t>
      </w:r>
      <w:proofErr w:type="spellEnd"/>
      <w:r>
        <w:rPr>
          <w:rFonts w:ascii="Times New Roman" w:eastAsia="Times New Roman" w:hAnsi="Times New Roman" w:cs="Times New Roman"/>
        </w:rPr>
        <w:t xml:space="preserve"> — земля + </w:t>
      </w:r>
      <w:proofErr w:type="spellStart"/>
      <w:r>
        <w:rPr>
          <w:rFonts w:ascii="Times New Roman" w:eastAsia="Times New Roman" w:hAnsi="Times New Roman" w:cs="Times New Roman"/>
        </w:rPr>
        <w:t>κοινός</w:t>
      </w:r>
      <w:proofErr w:type="spellEnd"/>
      <w:r>
        <w:rPr>
          <w:rFonts w:ascii="Times New Roman" w:eastAsia="Times New Roman" w:hAnsi="Times New Roman" w:cs="Times New Roman"/>
        </w:rPr>
        <w:t xml:space="preserve"> — общий) — система, включающая сообщество живых организмов и тесно связанную с ним совокупность абиотических факторов среды в пределах одной территории, связанные между собой круговоротом веществ и потоком энергии (природная экосистема). Представляет собой устойчивую саморегулирующуюся экологическую систему.</w:t>
      </w:r>
    </w:p>
    <w:p w14:paraId="4ED3C7E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Свойства </w:t>
      </w:r>
      <w:proofErr w:type="gramStart"/>
      <w:r>
        <w:rPr>
          <w:rFonts w:ascii="Times New Roman" w:eastAsia="Times New Roman" w:hAnsi="Times New Roman" w:cs="Times New Roman"/>
        </w:rPr>
        <w:t>биогеоценоза :</w:t>
      </w:r>
      <w:proofErr w:type="gramEnd"/>
    </w:p>
    <w:p w14:paraId="2DA99F7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-естественная, исторически сложившаяся система;</w:t>
      </w:r>
    </w:p>
    <w:p w14:paraId="5F58A12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-система, способная к саморегуляции и поддержанию своего состава на определенном постоянном уровне;</w:t>
      </w:r>
    </w:p>
    <w:p w14:paraId="662B431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-характерен круговорот веществ;</w:t>
      </w:r>
    </w:p>
    <w:p w14:paraId="24B98EB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-открытая система для поступления и выхода энергии, основной источник которой — Солнце.</w:t>
      </w:r>
    </w:p>
    <w:p w14:paraId="7DA5CA2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Основные показатели биогеоценоза:</w:t>
      </w:r>
    </w:p>
    <w:p w14:paraId="5C48ACFB"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Видовой состав — количество видов, обитающих в биогеоценозе.</w:t>
      </w:r>
    </w:p>
    <w:p w14:paraId="6B20F438"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Видовое разнообразие - количество видов, обитающих в биогеоценозе на единицу площади или объема.</w:t>
      </w:r>
    </w:p>
    <w:p w14:paraId="6A45FCC8"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большинстве случаев видовой состав и видовое разнообразие количественно не совпадают и видовое разнообразие напрямую зависит от исследуемого участка.</w:t>
      </w:r>
    </w:p>
    <w:p w14:paraId="19FF68FD"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Биомасса — количество организмов биогеоценоза, выраженное в единицах массы. Чаще всего биомассу подразделяют на:</w:t>
      </w:r>
    </w:p>
    <w:p w14:paraId="766B6DB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-биомассу продуцентов</w:t>
      </w:r>
    </w:p>
    <w:p w14:paraId="125C6A4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-биомассу консументов</w:t>
      </w:r>
    </w:p>
    <w:p w14:paraId="7E66288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-биомассу </w:t>
      </w:r>
      <w:proofErr w:type="spellStart"/>
      <w:r>
        <w:rPr>
          <w:rFonts w:ascii="Times New Roman" w:eastAsia="Times New Roman" w:hAnsi="Times New Roman" w:cs="Times New Roman"/>
        </w:rPr>
        <w:t>редуцентов</w:t>
      </w:r>
      <w:proofErr w:type="spellEnd"/>
    </w:p>
    <w:p w14:paraId="302E34EA"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Продуктивность</w:t>
      </w:r>
    </w:p>
    <w:p w14:paraId="77B0B55E"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Устойчивость</w:t>
      </w:r>
    </w:p>
    <w:p w14:paraId="512AD879"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Способность к саморегуляции</w:t>
      </w:r>
    </w:p>
    <w:p w14:paraId="73BF879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Формы существующих взаимоотношений между организмами в биогеоценозах.</w:t>
      </w:r>
    </w:p>
    <w:p w14:paraId="15C108A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основных типов взаимоотношений:</w:t>
      </w:r>
    </w:p>
    <w:p w14:paraId="29754755" w14:textId="77777777" w:rsidR="00500133" w:rsidRDefault="00005E02">
      <w:pPr>
        <w:numPr>
          <w:ilvl w:val="0"/>
          <w:numId w:val="24"/>
        </w:num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Взаимополезные</w:t>
      </w:r>
      <w:proofErr w:type="spellEnd"/>
      <w:r>
        <w:rPr>
          <w:rFonts w:ascii="Times New Roman" w:eastAsia="Times New Roman" w:hAnsi="Times New Roman" w:cs="Times New Roman"/>
        </w:rPr>
        <w:t xml:space="preserve"> (симбиоз, мутуализм)</w:t>
      </w:r>
    </w:p>
    <w:p w14:paraId="133E53DC" w14:textId="77777777" w:rsidR="00500133" w:rsidRDefault="00005E02">
      <w:pPr>
        <w:numPr>
          <w:ilvl w:val="0"/>
          <w:numId w:val="24"/>
        </w:num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Полезнонейтральные</w:t>
      </w:r>
      <w:proofErr w:type="spellEnd"/>
      <w:r>
        <w:rPr>
          <w:rFonts w:ascii="Times New Roman" w:eastAsia="Times New Roman" w:hAnsi="Times New Roman" w:cs="Times New Roman"/>
        </w:rPr>
        <w:t xml:space="preserve"> (комменсализм) (нахлебничество, </w:t>
      </w:r>
      <w:proofErr w:type="spellStart"/>
      <w:r>
        <w:rPr>
          <w:rFonts w:ascii="Times New Roman" w:eastAsia="Times New Roman" w:hAnsi="Times New Roman" w:cs="Times New Roman"/>
        </w:rPr>
        <w:t>квартирантство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сотрапезничество</w:t>
      </w:r>
      <w:proofErr w:type="spellEnd"/>
      <w:r>
        <w:rPr>
          <w:rFonts w:ascii="Times New Roman" w:eastAsia="Times New Roman" w:hAnsi="Times New Roman" w:cs="Times New Roman"/>
        </w:rPr>
        <w:t>)</w:t>
      </w:r>
    </w:p>
    <w:p w14:paraId="5923D971" w14:textId="77777777" w:rsidR="00500133" w:rsidRDefault="00005E02">
      <w:pPr>
        <w:numPr>
          <w:ilvl w:val="0"/>
          <w:numId w:val="24"/>
        </w:num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Полезновредные</w:t>
      </w:r>
      <w:proofErr w:type="spellEnd"/>
      <w:r>
        <w:rPr>
          <w:rFonts w:ascii="Times New Roman" w:eastAsia="Times New Roman" w:hAnsi="Times New Roman" w:cs="Times New Roman"/>
        </w:rPr>
        <w:t xml:space="preserve"> (хищничество, паразитизм, </w:t>
      </w:r>
      <w:proofErr w:type="spellStart"/>
      <w:r>
        <w:rPr>
          <w:rFonts w:ascii="Times New Roman" w:eastAsia="Times New Roman" w:hAnsi="Times New Roman" w:cs="Times New Roman"/>
        </w:rPr>
        <w:t>полупаразитизм</w:t>
      </w:r>
      <w:proofErr w:type="spellEnd"/>
      <w:r>
        <w:rPr>
          <w:rFonts w:ascii="Times New Roman" w:eastAsia="Times New Roman" w:hAnsi="Times New Roman" w:cs="Times New Roman"/>
        </w:rPr>
        <w:t>)</w:t>
      </w:r>
    </w:p>
    <w:p w14:paraId="4F599892" w14:textId="77777777" w:rsidR="00500133" w:rsidRDefault="00005E02">
      <w:pPr>
        <w:numPr>
          <w:ilvl w:val="0"/>
          <w:numId w:val="24"/>
        </w:num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Взаимовредные</w:t>
      </w:r>
      <w:proofErr w:type="spellEnd"/>
      <w:r>
        <w:rPr>
          <w:rFonts w:ascii="Times New Roman" w:eastAsia="Times New Roman" w:hAnsi="Times New Roman" w:cs="Times New Roman"/>
        </w:rPr>
        <w:t xml:space="preserve"> (антагонизм, конкуренция)</w:t>
      </w:r>
    </w:p>
    <w:p w14:paraId="3B3EEEAF" w14:textId="77777777" w:rsidR="00500133" w:rsidRDefault="00005E02">
      <w:pPr>
        <w:numPr>
          <w:ilvl w:val="0"/>
          <w:numId w:val="24"/>
        </w:num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Нейтральновредные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аменсализм</w:t>
      </w:r>
      <w:proofErr w:type="spellEnd"/>
      <w:r>
        <w:rPr>
          <w:rFonts w:ascii="Times New Roman" w:eastAsia="Times New Roman" w:hAnsi="Times New Roman" w:cs="Times New Roman"/>
        </w:rPr>
        <w:t>)</w:t>
      </w:r>
    </w:p>
    <w:p w14:paraId="78577AA6"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Нейтральные (нейтрализм)</w:t>
      </w:r>
    </w:p>
    <w:p w14:paraId="4F0932A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3. Эволюция биогеоценозов. Сукцессия экосистемы, ее виды и этапы.</w:t>
      </w:r>
    </w:p>
    <w:p w14:paraId="2EE936B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Эволюция биогеоценоза базируется на эволюции отдельных популяций разнообразных организмов, а результатом ее является возникновение сообщества, включающего в себя новые виды, каждый из которых выполняет присущую только ему функцию в целостной системе.</w:t>
      </w:r>
    </w:p>
    <w:p w14:paraId="43E4E29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Сукцессия (от лат. </w:t>
      </w:r>
      <w:proofErr w:type="spellStart"/>
      <w:r>
        <w:rPr>
          <w:rFonts w:ascii="Times New Roman" w:eastAsia="Times New Roman" w:hAnsi="Times New Roman" w:cs="Times New Roman"/>
        </w:rPr>
        <w:t>succesio</w:t>
      </w:r>
      <w:proofErr w:type="spellEnd"/>
      <w:r>
        <w:rPr>
          <w:rFonts w:ascii="Times New Roman" w:eastAsia="Times New Roman" w:hAnsi="Times New Roman" w:cs="Times New Roman"/>
        </w:rPr>
        <w:t xml:space="preserve"> — преемственность, наследование) — последовательная необратимая и закономерная смена одного биоценоза (фитоценоза, микробного сообщества и т.д.) другим на определённом участке среды во времени.</w:t>
      </w:r>
    </w:p>
    <w:p w14:paraId="3ED5D270" w14:textId="77777777" w:rsidR="00500133" w:rsidRDefault="00005E02">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Виды.</w:t>
      </w:r>
    </w:p>
    <w:p w14:paraId="2BF6D7C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Существует множество классификаций сукцессий, по показателям, способным меняться в ходе сукцессии или по причинам смен:</w:t>
      </w:r>
    </w:p>
    <w:p w14:paraId="37C08C8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масштабу времени (быстрые, средние, медленные, очень медленные),</w:t>
      </w:r>
    </w:p>
    <w:p w14:paraId="70DC5A2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обратимости (обратимые и необратимые),</w:t>
      </w:r>
    </w:p>
    <w:p w14:paraId="507B8A1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степени постоянства процесса (постоянные и непостоянные),</w:t>
      </w:r>
    </w:p>
    <w:p w14:paraId="2E6CB0C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происхождению (первичные и вторичные),</w:t>
      </w:r>
    </w:p>
    <w:p w14:paraId="1AC68CC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тенденциям изменения продуктивности (прогрессивные и регрессивные),</w:t>
      </w:r>
    </w:p>
    <w:p w14:paraId="4E13508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тенденции изменения видового богатства (прогрессивные и регрессивные),</w:t>
      </w:r>
    </w:p>
    <w:p w14:paraId="560571F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 </w:t>
      </w:r>
      <w:proofErr w:type="spellStart"/>
      <w:r>
        <w:rPr>
          <w:rFonts w:ascii="Times New Roman" w:eastAsia="Times New Roman" w:hAnsi="Times New Roman" w:cs="Times New Roman"/>
        </w:rPr>
        <w:t>антропогенности</w:t>
      </w:r>
      <w:proofErr w:type="spellEnd"/>
      <w:r>
        <w:rPr>
          <w:rFonts w:ascii="Times New Roman" w:eastAsia="Times New Roman" w:hAnsi="Times New Roman" w:cs="Times New Roman"/>
        </w:rPr>
        <w:t xml:space="preserve"> (антропогенные и природные),</w:t>
      </w:r>
    </w:p>
    <w:p w14:paraId="29F29EB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 характеру происходящих во время сукцессии изменений (автотрофные и гетеротрофные).</w:t>
      </w:r>
    </w:p>
    <w:p w14:paraId="5BBEFDCF" w14:textId="77777777" w:rsidR="00500133" w:rsidRDefault="00500133">
      <w:pPr>
        <w:spacing w:after="0" w:line="240" w:lineRule="auto"/>
        <w:jc w:val="both"/>
        <w:rPr>
          <w:rFonts w:ascii="Times New Roman" w:eastAsia="Times New Roman" w:hAnsi="Times New Roman" w:cs="Times New Roman"/>
        </w:rPr>
      </w:pPr>
    </w:p>
    <w:p w14:paraId="491BE4A9" w14:textId="77777777" w:rsidR="00500133" w:rsidRDefault="00005E02">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Этапы.</w:t>
      </w:r>
    </w:p>
    <w:p w14:paraId="4E2007E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соответствии с трофической структурой биоценоза первостепенная роль в освоении новых местообитаний принадлежит растительным организмам. Развитие растительности в местообитаниях, где прежде растений не было, обозначают как </w:t>
      </w:r>
      <w:r>
        <w:rPr>
          <w:rFonts w:ascii="Times New Roman" w:eastAsia="Times New Roman" w:hAnsi="Times New Roman" w:cs="Times New Roman"/>
          <w:i/>
        </w:rPr>
        <w:t>первичную сукцессию</w:t>
      </w:r>
      <w:r>
        <w:rPr>
          <w:rFonts w:ascii="Times New Roman" w:eastAsia="Times New Roman" w:hAnsi="Times New Roman" w:cs="Times New Roman"/>
        </w:rPr>
        <w:t xml:space="preserve">, а в местах с </w:t>
      </w:r>
      <w:proofErr w:type="spellStart"/>
      <w:r>
        <w:rPr>
          <w:rFonts w:ascii="Times New Roman" w:eastAsia="Times New Roman" w:hAnsi="Times New Roman" w:cs="Times New Roman"/>
        </w:rPr>
        <w:t>предсуществовавшим</w:t>
      </w:r>
      <w:proofErr w:type="spellEnd"/>
      <w:r>
        <w:rPr>
          <w:rFonts w:ascii="Times New Roman" w:eastAsia="Times New Roman" w:hAnsi="Times New Roman" w:cs="Times New Roman"/>
        </w:rPr>
        <w:t xml:space="preserve">, но разрушенным </w:t>
      </w:r>
      <w:proofErr w:type="spellStart"/>
      <w:r>
        <w:rPr>
          <w:rFonts w:ascii="Times New Roman" w:eastAsia="Times New Roman" w:hAnsi="Times New Roman" w:cs="Times New Roman"/>
        </w:rPr>
        <w:t>растительньм</w:t>
      </w:r>
      <w:proofErr w:type="spellEnd"/>
      <w:r>
        <w:rPr>
          <w:rFonts w:ascii="Times New Roman" w:eastAsia="Times New Roman" w:hAnsi="Times New Roman" w:cs="Times New Roman"/>
        </w:rPr>
        <w:t xml:space="preserve"> покровом — как </w:t>
      </w:r>
      <w:r>
        <w:rPr>
          <w:rFonts w:ascii="Times New Roman" w:eastAsia="Times New Roman" w:hAnsi="Times New Roman" w:cs="Times New Roman"/>
          <w:i/>
        </w:rPr>
        <w:t>вторичную</w:t>
      </w:r>
      <w:r>
        <w:rPr>
          <w:rFonts w:ascii="Times New Roman" w:eastAsia="Times New Roman" w:hAnsi="Times New Roman" w:cs="Times New Roman"/>
        </w:rPr>
        <w:t>.</w:t>
      </w:r>
    </w:p>
    <w:p w14:paraId="3DDC00F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Сукцессия </w:t>
      </w:r>
      <w:r>
        <w:rPr>
          <w:rFonts w:ascii="Times New Roman" w:eastAsia="Times New Roman" w:hAnsi="Times New Roman" w:cs="Times New Roman"/>
          <w:i/>
        </w:rPr>
        <w:t>завершается климаксом</w:t>
      </w:r>
      <w:r>
        <w:rPr>
          <w:rFonts w:ascii="Times New Roman" w:eastAsia="Times New Roman" w:hAnsi="Times New Roman" w:cs="Times New Roman"/>
        </w:rPr>
        <w:t xml:space="preserve"> — образованием сообщества, видовой состав которого в дальнейшем изменяется незначительно. Скорость сукцессии по мере приближения к состоянию климакса снижается. Процесс практически прекращается, когда добавление или исключение видов не приводит к изменению среды развивающегося биогеоценоза, т.е. между элементами биоценоза и физической средой по достижении климакса устанавливается равновесие.</w:t>
      </w:r>
    </w:p>
    <w:p w14:paraId="3C1DA141" w14:textId="77777777" w:rsidR="00500133" w:rsidRDefault="00500133">
      <w:pPr>
        <w:spacing w:after="0" w:line="240" w:lineRule="auto"/>
        <w:jc w:val="both"/>
        <w:rPr>
          <w:rFonts w:ascii="Times New Roman" w:eastAsia="Times New Roman" w:hAnsi="Times New Roman" w:cs="Times New Roman"/>
        </w:rPr>
      </w:pPr>
    </w:p>
    <w:p w14:paraId="57C003D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4. Экология человека. Особенности экологии человека как биосоциальной науки. Ее методы и междисциплинарный характер.</w:t>
      </w:r>
    </w:p>
    <w:p w14:paraId="7C5F548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Экология человека — комплексная эколого-социально-экономическая отрасль знаний, где все социальные, экономические и природные условия рассматриваются как одинаково важные составляющие среды жизни человека, обеспечивающие разные стороны его потребностей.</w:t>
      </w:r>
    </w:p>
    <w:p w14:paraId="703A6C3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-область науки, изучающую закономерности возникновения, существования и развития антропологических систем, которые представляют собой сообщество людей, находящееся в динамической взаимосвязи со средой и удовлетворяющее свои потребности.</w:t>
      </w:r>
    </w:p>
    <w:p w14:paraId="0C56B4E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Главной отличительной особенностью </w:t>
      </w:r>
      <w:proofErr w:type="spellStart"/>
      <w:r>
        <w:rPr>
          <w:rFonts w:ascii="Times New Roman" w:eastAsia="Times New Roman" w:hAnsi="Times New Roman" w:cs="Times New Roman"/>
        </w:rPr>
        <w:t>антропоэкологических</w:t>
      </w:r>
      <w:proofErr w:type="spellEnd"/>
      <w:r>
        <w:rPr>
          <w:rFonts w:ascii="Times New Roman" w:eastAsia="Times New Roman" w:hAnsi="Times New Roman" w:cs="Times New Roman"/>
        </w:rPr>
        <w:t xml:space="preserve"> систем по сравнению с природными экосистемами служит наличие в их составе человеческих сообществ, которым в развитии всей системы принадлежит абиотических факторов, доминирующая роль. Активностью сообществ людей на занимаемой территории определяется уровень воздействия их на окружающую среду. Развивающиеся сообщества, например, в период индустриализации, характеризуются наряду с ростом численности населения, увеличением потребностей его в продуктах питания, сырье, водных ресурсах, размещении отходов. Это повышает нагрузку на природную среду.</w:t>
      </w:r>
    </w:p>
    <w:p w14:paraId="7567C96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Экология человека включает:</w:t>
      </w:r>
    </w:p>
    <w:p w14:paraId="29A758E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-социальную экологию;</w:t>
      </w:r>
    </w:p>
    <w:p w14:paraId="140B5F8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-экологические опасные факторы (ЭОФ), включающие химические (химическое загрязнение среды), физические (электромагнитные, радиоактивные, вибрационные, шумовые, световые, тепловые), биологические (биологическое загрязнение, заражение среды, источником которого служат живые организмы и живые переносчики), механические (твердые отходы, мусор) факторы.</w:t>
      </w:r>
    </w:p>
    <w:p w14:paraId="135C994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Методы экологии человека</w:t>
      </w:r>
    </w:p>
    <w:p w14:paraId="6272285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Собственные методы экологии можно разделить на три группы.</w:t>
      </w:r>
    </w:p>
    <w:p w14:paraId="5081833E"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Полевые методы – это методы, позволяющие изучить влияние комплекса факторов естественной среды на естественные биологические системы и установить общую картину существования и развития системы. </w:t>
      </w:r>
    </w:p>
    <w:p w14:paraId="1394B6DF"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Лабораторные методы – это методы, позволяющие изучить влияние комплекса факторов моделированной в лабораторных условиях среды на естественные или моделированные биологические системы. Эти методы дают возможность получить приблизительные результаты, которые требуют дальнейшего подтверждения в полевых условиях.</w:t>
      </w:r>
    </w:p>
    <w:p w14:paraId="4B383837" w14:textId="77777777" w:rsidR="00500133" w:rsidRDefault="00005E02">
      <w:pPr>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Экспериментальные методы – это методы, позволяющие изучить влияние отдельных факторов естественной или моделированной среды на естественные или моделированные биологические системы. Они применяются в сочетании как с полевыми, так и с лабораторными методами.</w:t>
      </w:r>
    </w:p>
    <w:p w14:paraId="46D1807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Кроме собственных методов экология широко использует методы материнских наук, таких, как биохимия, физиология, микробиология, генетика, цитология, гистология, физика, химия, математика и др.</w:t>
      </w:r>
    </w:p>
    <w:p w14:paraId="6E39C040" w14:textId="77777777" w:rsidR="00500133" w:rsidRDefault="00500133">
      <w:pPr>
        <w:spacing w:after="0" w:line="240" w:lineRule="auto"/>
        <w:jc w:val="both"/>
        <w:rPr>
          <w:rFonts w:ascii="Times New Roman" w:eastAsia="Times New Roman" w:hAnsi="Times New Roman" w:cs="Times New Roman"/>
        </w:rPr>
      </w:pPr>
    </w:p>
    <w:p w14:paraId="3891367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5. Медицинская экология (предмет, задачи, методы). Экологически зависимые болезни, особенности их течения.</w:t>
      </w:r>
    </w:p>
    <w:p w14:paraId="35E407C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Медицинская экология — это комплексная научная дисциплина, рассматривающая все аспекты воздействия окружающей среды на здоровье населения с центром внимания на средовых заболеваниях.</w:t>
      </w:r>
    </w:p>
    <w:p w14:paraId="080BBAE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МЕДИЦИНСКАЯ ЭКОЛОГИЯ (синоним медицинские аспекты </w:t>
      </w:r>
      <w:proofErr w:type="spellStart"/>
      <w:r>
        <w:rPr>
          <w:rFonts w:ascii="Times New Roman" w:eastAsia="Times New Roman" w:hAnsi="Times New Roman" w:cs="Times New Roman"/>
        </w:rPr>
        <w:t>антропоэкологии</w:t>
      </w:r>
      <w:proofErr w:type="spellEnd"/>
      <w:r>
        <w:rPr>
          <w:rFonts w:ascii="Times New Roman" w:eastAsia="Times New Roman" w:hAnsi="Times New Roman" w:cs="Times New Roman"/>
        </w:rPr>
        <w:t xml:space="preserve">) - раздел </w:t>
      </w:r>
      <w:proofErr w:type="spellStart"/>
      <w:r>
        <w:rPr>
          <w:rFonts w:ascii="Times New Roman" w:eastAsia="Times New Roman" w:hAnsi="Times New Roman" w:cs="Times New Roman"/>
        </w:rPr>
        <w:t>антропоэкологии</w:t>
      </w:r>
      <w:proofErr w:type="spellEnd"/>
      <w:r>
        <w:rPr>
          <w:rFonts w:ascii="Times New Roman" w:eastAsia="Times New Roman" w:hAnsi="Times New Roman" w:cs="Times New Roman"/>
        </w:rPr>
        <w:t xml:space="preserve"> и направление в современной профилактической медицине, анализирующий связи и зависимость общественного здоровья и его нарушений от факторов окружающей природной, социальной и техногенной среды.</w:t>
      </w:r>
    </w:p>
    <w:p w14:paraId="450F218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Медицинская экология пытается установить причину заболеваний в непосредственной связи с окружающей средой, при этом учитывается большое разнообразие экологических факторов, нозологических форм заболеваний и генетических особенностей человека. Физические, химические агенты — обычные загрязнители окружающей среды. Особенности образа жизни человека (злоупотребление алкоголем, курение) также могут быть включены в список факторов риска.</w:t>
      </w:r>
    </w:p>
    <w:p w14:paraId="7086863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современном мире крайне большое влияние на человека оказывает город. Поэтому медицинская экология тесно связана с экологией города, промышленной экологией. В XX веке стала возрастать доля хронических заболеваний, которые в настоящий момент преобладают. К ним следует отнести онкологические заболевания, заболевания соединительной ткани, иммунной системы, </w:t>
      </w:r>
      <w:proofErr w:type="spellStart"/>
      <w:r>
        <w:rPr>
          <w:rFonts w:ascii="Times New Roman" w:eastAsia="Times New Roman" w:hAnsi="Times New Roman" w:cs="Times New Roman"/>
        </w:rPr>
        <w:t>нейродегенеративные</w:t>
      </w:r>
      <w:proofErr w:type="spellEnd"/>
      <w:r>
        <w:rPr>
          <w:rFonts w:ascii="Times New Roman" w:eastAsia="Times New Roman" w:hAnsi="Times New Roman" w:cs="Times New Roman"/>
        </w:rPr>
        <w:t>, аутоиммунные заболевания, эффект хронического утомления и др. Причин этому находят несколько:</w:t>
      </w:r>
    </w:p>
    <w:p w14:paraId="73D8F3E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-Накопление в окружающей среде химических, чужеродных соединений (достигает 4 млн тонн ежегодно);</w:t>
      </w:r>
    </w:p>
    <w:p w14:paraId="6512D19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-Истощение систем, отвечающих за обезвреживание токсических соединений (человеческий организм в процессе эволюции выработал лишь специальные механизмы, необходимые для обезвреживания (детоксикации) вредных факторов внешней и внутренней среды).</w:t>
      </w:r>
    </w:p>
    <w:p w14:paraId="1DFF8FD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Индуктором заболевания у человека могут быть различные причины. С одной стороны, это генетические дефекты наследственного аппарата, проявляющиеся в виде пигментной ксеродермы, синдрома Дауна и др. С другой стороны, средовые воздействия в сочетании с генетическими изменениями формируют огромное количество нозологических форм заболеваний. На основе этого можно сделать вывод, что рост числа хронических заболеваний во многом определяется факторами окружающей среды (абиотическими и биологическими). Согласно данным ВОЗ 75 % (на 2002 год) всех ежегодных смертей в мире обусловлено действием окружающей среды и неправильным образом жизни, 90 % всех злокачественных новообразований вызывается факторами окружающей среды и только 10 % — другими факторами. Анализ причин, приводящих к онкологическим заболеваниям показывает, что главные из них — экологически небезопасные продукты питания и курение.</w:t>
      </w:r>
    </w:p>
    <w:p w14:paraId="703EA404" w14:textId="77777777" w:rsidR="00500133" w:rsidRDefault="00500133">
      <w:pPr>
        <w:spacing w:after="0" w:line="240" w:lineRule="auto"/>
        <w:jc w:val="both"/>
        <w:rPr>
          <w:rFonts w:ascii="Times New Roman" w:eastAsia="Times New Roman" w:hAnsi="Times New Roman" w:cs="Times New Roman"/>
        </w:rPr>
      </w:pPr>
    </w:p>
    <w:p w14:paraId="2E27170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6. Медицинская экология (предмет, задачи, методы). Биогеохимические провинции и экологические заболевания человека.</w:t>
      </w:r>
    </w:p>
    <w:p w14:paraId="2CAB3ED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Медицинская экология (предмет, задачи, методы). (см. билет 5 начало)</w:t>
      </w:r>
    </w:p>
    <w:p w14:paraId="409662A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Биогеохимические провинции — это области на поверхности Земли, различающиеся по содержанию в почвах, водах и осадочных отложениях химических элементов или их соединений, с которыми связаны биогеохимические эндемии у растений, животных и человека. Известно более 30 химических элементов (литий, бор, углерод, азот, </w:t>
      </w:r>
      <w:proofErr w:type="spellStart"/>
      <w:proofErr w:type="gramStart"/>
      <w:r>
        <w:rPr>
          <w:rFonts w:ascii="Times New Roman" w:eastAsia="Times New Roman" w:hAnsi="Times New Roman" w:cs="Times New Roman"/>
        </w:rPr>
        <w:t>железо,магний</w:t>
      </w:r>
      <w:proofErr w:type="spellEnd"/>
      <w:proofErr w:type="gramEnd"/>
      <w:r>
        <w:rPr>
          <w:rFonts w:ascii="Times New Roman" w:eastAsia="Times New Roman" w:hAnsi="Times New Roman" w:cs="Times New Roman"/>
        </w:rPr>
        <w:t>, алюминий, кремний, фосфор, кальций и др.), по которым определяются биогеохимические провинции и аномальное содержание которых вызывает эндемии.</w:t>
      </w:r>
    </w:p>
    <w:p w14:paraId="64542C8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Выделяют следующие биогеохимические регионы биосферы, представляющие собой совокупности нескольких биогеохимических провинций:</w:t>
      </w:r>
    </w:p>
    <w:p w14:paraId="0C3D6BA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таежно-лесной нечерноземный — биологические реакции организмов обусловлены недостатком кальция, фосфора, </w:t>
      </w:r>
      <w:proofErr w:type="spellStart"/>
      <w:r>
        <w:rPr>
          <w:rFonts w:ascii="Times New Roman" w:eastAsia="Times New Roman" w:hAnsi="Times New Roman" w:cs="Times New Roman"/>
        </w:rPr>
        <w:t>кабальта</w:t>
      </w:r>
      <w:proofErr w:type="spellEnd"/>
      <w:r>
        <w:rPr>
          <w:rFonts w:ascii="Times New Roman" w:eastAsia="Times New Roman" w:hAnsi="Times New Roman" w:cs="Times New Roman"/>
        </w:rPr>
        <w:t>, меди, иода, бора, молибдена, цинка, достаточным, в некоторых случаях избыточным, количеством марганца, повышенным содержанием стронция, особенно в поймах рек. С недостатком кальция и фосфора, в частности, связаны истощение домашних животных и болезни костно-суставной системы у них, кобальта — снижение воспроизводства, мясной и шерстяной продуктивности, меди — анемия у крупного рогатого скота и овец, иода и кобальта — эндемичный зоб у человека и овец;</w:t>
      </w:r>
    </w:p>
    <w:p w14:paraId="2B56832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лесостепной, степной черноземный — </w:t>
      </w:r>
      <w:proofErr w:type="gramStart"/>
      <w:r>
        <w:rPr>
          <w:rFonts w:ascii="Times New Roman" w:eastAsia="Times New Roman" w:hAnsi="Times New Roman" w:cs="Times New Roman"/>
        </w:rPr>
        <w:t>биологические  реакции</w:t>
      </w:r>
      <w:proofErr w:type="gramEnd"/>
      <w:r>
        <w:rPr>
          <w:rFonts w:ascii="Times New Roman" w:eastAsia="Times New Roman" w:hAnsi="Times New Roman" w:cs="Times New Roman"/>
        </w:rPr>
        <w:t xml:space="preserve">  организмов  определяются  достаточным, реже избыточным, количеством кальция, достаточным количеством кобальта, меди, иода, иногда недостатком калия,   подвижного   марганца   и   часто   недостатком фосфора. Заболевания и биологические реакции, </w:t>
      </w:r>
      <w:proofErr w:type="gramStart"/>
      <w:r>
        <w:rPr>
          <w:rFonts w:ascii="Times New Roman" w:eastAsia="Times New Roman" w:hAnsi="Times New Roman" w:cs="Times New Roman"/>
        </w:rPr>
        <w:t>характерные  для</w:t>
      </w:r>
      <w:proofErr w:type="gramEnd"/>
      <w:r>
        <w:rPr>
          <w:rFonts w:ascii="Times New Roman" w:eastAsia="Times New Roman" w:hAnsi="Times New Roman" w:cs="Times New Roman"/>
        </w:rPr>
        <w:t xml:space="preserve">  таежно-лесного  нечерноземного региона, не встречаются;</w:t>
      </w:r>
    </w:p>
    <w:p w14:paraId="30F291E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сухостепной, полупустынный, пустынный — биологические реакции организмов связаны с повышенным содержанием натрия, кальция, хлоридов, сульфатов, часто бора, иногда молибдена, недостатком меди, иода, марганца, в некоторых случаях — избытком нитритов. Недостаток меди, избыток молибдена и сульфат-иона SO4 вызывают заболевания центральной нервной системы, нарушение координации движений у молодняка домашнего скота. Избыток бора ведет к некоторым болезням у человека, овец и верблюдов;</w:t>
      </w:r>
    </w:p>
    <w:p w14:paraId="64D4859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4) горные регионы — биологические реакции организмов разнообразны и определяются изменяющимися концентрацией и соотношением многих геохимических элементов. Среди заболеваний отмечаются различные эндемичные болезни, химическая и морфологическая изменчивость организмов, эндемичный зоб, </w:t>
      </w:r>
      <w:proofErr w:type="spellStart"/>
      <w:r>
        <w:rPr>
          <w:rFonts w:ascii="Times New Roman" w:eastAsia="Times New Roman" w:hAnsi="Times New Roman" w:cs="Times New Roman"/>
        </w:rPr>
        <w:t>гипо</w:t>
      </w:r>
      <w:proofErr w:type="spellEnd"/>
      <w:r>
        <w:rPr>
          <w:rFonts w:ascii="Times New Roman" w:eastAsia="Times New Roman" w:hAnsi="Times New Roman" w:cs="Times New Roman"/>
        </w:rPr>
        <w:t>- и авитаминозы.</w:t>
      </w:r>
    </w:p>
    <w:p w14:paraId="4814D10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Примеры некоторых болезней</w:t>
      </w:r>
    </w:p>
    <w:p w14:paraId="61A50DE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Болезнь «</w:t>
      </w:r>
      <w:proofErr w:type="spellStart"/>
      <w:r>
        <w:rPr>
          <w:rFonts w:ascii="Times New Roman" w:eastAsia="Times New Roman" w:hAnsi="Times New Roman" w:cs="Times New Roman"/>
        </w:rPr>
        <w:t>минамата</w:t>
      </w:r>
      <w:proofErr w:type="spellEnd"/>
      <w:r>
        <w:rPr>
          <w:rFonts w:ascii="Times New Roman" w:eastAsia="Times New Roman" w:hAnsi="Times New Roman" w:cs="Times New Roman"/>
        </w:rPr>
        <w:t xml:space="preserve">» — заболевание человека и животных, вызываемое соединениями ртути. Установлено, что некоторые водные микроорганизмы способны переводить ртуть в высокотоксичную </w:t>
      </w:r>
      <w:proofErr w:type="spellStart"/>
      <w:r>
        <w:rPr>
          <w:rFonts w:ascii="Times New Roman" w:eastAsia="Times New Roman" w:hAnsi="Times New Roman" w:cs="Times New Roman"/>
        </w:rPr>
        <w:t>метилртуть</w:t>
      </w:r>
      <w:proofErr w:type="spellEnd"/>
      <w:r>
        <w:rPr>
          <w:rFonts w:ascii="Times New Roman" w:eastAsia="Times New Roman" w:hAnsi="Times New Roman" w:cs="Times New Roman"/>
        </w:rPr>
        <w:t xml:space="preserve">, которая по пищевым цепям увеличивает свою концентрацию и накапливается в значительных </w:t>
      </w:r>
    </w:p>
    <w:p w14:paraId="1414495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Болезнь «</w:t>
      </w:r>
      <w:proofErr w:type="spellStart"/>
      <w:r>
        <w:rPr>
          <w:rFonts w:ascii="Times New Roman" w:eastAsia="Times New Roman" w:hAnsi="Times New Roman" w:cs="Times New Roman"/>
        </w:rPr>
        <w:t>юшо</w:t>
      </w:r>
      <w:proofErr w:type="spellEnd"/>
      <w:r>
        <w:rPr>
          <w:rFonts w:ascii="Times New Roman" w:eastAsia="Times New Roman" w:hAnsi="Times New Roman" w:cs="Times New Roman"/>
        </w:rPr>
        <w:t xml:space="preserve">» — отравление людей полихлорированными бифенилами (ПХБ). Известна в Японии на производстве по очистке рисового масла в продукт попали </w:t>
      </w:r>
      <w:proofErr w:type="spellStart"/>
      <w:r>
        <w:rPr>
          <w:rFonts w:ascii="Times New Roman" w:eastAsia="Times New Roman" w:hAnsi="Times New Roman" w:cs="Times New Roman"/>
        </w:rPr>
        <w:t>бефинилы</w:t>
      </w:r>
      <w:proofErr w:type="spellEnd"/>
      <w:r>
        <w:rPr>
          <w:rFonts w:ascii="Times New Roman" w:eastAsia="Times New Roman" w:hAnsi="Times New Roman" w:cs="Times New Roman"/>
        </w:rPr>
        <w:t xml:space="preserve"> из холодильных агрегатов. Потом отравленное масло поступило в продажу в качестве корма для животных. Сначала погибло около 100 тыс. кур, а вскоре у людей появились первые симптомы отравления. Это выразилось в изменении цвета кожи, в частности потемнения кожи у детей, рожденных от матерей которые пострадали от отравления ПХБ. Поздней были обнаружены тяжелые поражения внутренних органов (печени, почек, селезёнки) и развитие злокачественных опухолей.</w:t>
      </w:r>
    </w:p>
    <w:p w14:paraId="694F4FD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lastRenderedPageBreak/>
        <w:t>7. Окружающая среда. Среда обитания человека. Экологические факторы, их классификация.</w:t>
      </w:r>
    </w:p>
    <w:p w14:paraId="22B61FB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Окружающий органический мир - составная часть среды каждого живого существа. Взаимные связи организмов - основа существования биоценозов и популяций.</w:t>
      </w:r>
    </w:p>
    <w:p w14:paraId="3FEC06C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Среда - одно из основных экологических понятий, которое означает весь спектр окружающих организм элементов и условий в той части пространства, где обитает организм, все то, среди чего он живет и с чем непосредственно взаимодействует. При этом организмы, приспособившись к определенному комплексу конкретных условий, в процессе жизнедеятельности сами постепенно изменяют эти условия, т.е. среду своего существования.</w:t>
      </w:r>
    </w:p>
    <w:p w14:paraId="5CCBC7F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Среда обитания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та часть природы, которая окружает живой организм и с которой он непосредственно взаимодействует. Составные части и свойства среды многообразны и изменчивы. Любое живое существо живет в сложном, меняющемся мире, постоянно приспосабливаясь к нему и регулируя свою жизнедеятельность в соответствии с его изменениями.</w:t>
      </w:r>
    </w:p>
    <w:p w14:paraId="10C3553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Среда обитания организма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совокупность абиотических и биотических условий его жизни. Свойства среды постоянно меняются, и любое существо, чтобы выжить, приспосабливается к этим изменениям.</w:t>
      </w:r>
    </w:p>
    <w:p w14:paraId="30A96DA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Воздействие среды воспринимается организмами через посредство факторов среды, называемых экологическими.</w:t>
      </w:r>
    </w:p>
    <w:p w14:paraId="6EDFB85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Классификация факторов.</w:t>
      </w:r>
    </w:p>
    <w:p w14:paraId="17AFCF4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Факторы неживой природы (абиотические): климатические, атмосферные, почвенные и др.</w:t>
      </w:r>
    </w:p>
    <w:p w14:paraId="4EB093D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Факторы живой природы (биотические) – влияние одних организмов на другие: со стороны растений (фитогенные), животных (зоогенные) и т. п.</w:t>
      </w:r>
    </w:p>
    <w:p w14:paraId="6723806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Факторы человеческой деятельности (антропогенные): прямое влияние на организмы (промысел) или косвенное – на местообитание (загрязнение среды).</w:t>
      </w:r>
    </w:p>
    <w:p w14:paraId="5801FA8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Современные экологические проблемы и возрастающий интерес к экологии связаны с действием антропогенных факторов.</w:t>
      </w:r>
    </w:p>
    <w:p w14:paraId="5EF6258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Существует классификация факторов степени адаптации к ним организмов по периодичности (смена суток, сезонов года, </w:t>
      </w:r>
      <w:proofErr w:type="spellStart"/>
      <w:r>
        <w:rPr>
          <w:rFonts w:ascii="Times New Roman" w:eastAsia="Times New Roman" w:hAnsi="Times New Roman" w:cs="Times New Roman"/>
        </w:rPr>
        <w:t>приливноотливные</w:t>
      </w:r>
      <w:proofErr w:type="spellEnd"/>
      <w:r>
        <w:rPr>
          <w:rFonts w:ascii="Times New Roman" w:eastAsia="Times New Roman" w:hAnsi="Times New Roman" w:cs="Times New Roman"/>
        </w:rPr>
        <w:t xml:space="preserve"> явления и т. п.) и направленности действия (потепление </w:t>
      </w:r>
      <w:proofErr w:type="spellStart"/>
      <w:r>
        <w:rPr>
          <w:rFonts w:ascii="Times New Roman" w:eastAsia="Times New Roman" w:hAnsi="Times New Roman" w:cs="Times New Roman"/>
        </w:rPr>
        <w:t>кли</w:t>
      </w:r>
      <w:proofErr w:type="spellEnd"/>
      <w:r>
        <w:rPr>
          <w:rFonts w:ascii="Times New Roman" w:eastAsia="Times New Roman" w:hAnsi="Times New Roman" w:cs="Times New Roman"/>
        </w:rPr>
        <w:t xml:space="preserve"> мата, заболачивание территорий и т. п.). Организмы легче всего адаптируются к четко изменяющимся факторам (строго периодические, направленные). Адаптация к ним часто является наследственно обусловленной. Даже если фактор меняет периодичность, то организм продолжает некоторое время сохранять адаптацию к нему, действовать в ритме биологических часов (при смене часовых поясов). Наибольшие трудности для адаптации представляют факторы неопределенные, например антропогенные факторы. Многие из них выступают как вредные (загрязняющие вещества). Из быстроизменяющихся факторов большое беспокойство сегодня вызывают изменения климата (в частности, из-за парникового эффекта), изменение водных экосистем (из-за мелиорации и т. п.). В некоторых случаях по отношению к ним организмы используют механизмы </w:t>
      </w:r>
      <w:proofErr w:type="spellStart"/>
      <w:r>
        <w:rPr>
          <w:rFonts w:ascii="Times New Roman" w:eastAsia="Times New Roman" w:hAnsi="Times New Roman" w:cs="Times New Roman"/>
        </w:rPr>
        <w:t>преадаптаций</w:t>
      </w:r>
      <w:proofErr w:type="spellEnd"/>
      <w:r>
        <w:rPr>
          <w:rFonts w:ascii="Times New Roman" w:eastAsia="Times New Roman" w:hAnsi="Times New Roman" w:cs="Times New Roman"/>
        </w:rPr>
        <w:t>, т. е. адаптаций, выработанных по отношению к другим факторам. Например, устойчивости растений к загрязнению воздуха в некоторой степени способствуют структуры, замедляющие процессы поглощения веществ, которые также благоприятны и для засухоустойчивости, в частности плотные покровные ткани листьев. Это нужно учитывать например при подборе видов для выращивания в районах с высокой промышленной нагрузкой, а также для озеленения городов.</w:t>
      </w:r>
    </w:p>
    <w:p w14:paraId="240B77C1" w14:textId="77777777" w:rsidR="00500133" w:rsidRDefault="00500133">
      <w:pPr>
        <w:spacing w:after="0" w:line="240" w:lineRule="auto"/>
        <w:jc w:val="both"/>
        <w:rPr>
          <w:rFonts w:ascii="Times New Roman" w:eastAsia="Times New Roman" w:hAnsi="Times New Roman" w:cs="Times New Roman"/>
        </w:rPr>
      </w:pPr>
    </w:p>
    <w:p w14:paraId="66FDDF4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8. Человек как объект действия экологических факторов. Адаптация человека к среде обитания.</w:t>
      </w:r>
    </w:p>
    <w:p w14:paraId="346CBC6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Благодаря биосоциальной природе человека адаптации его к условиям обитания имеют отчасти биологическую, но главным образом социальную природу. В настоящее время преобладающее значение для освоения человеком новых сред обитания и создания лучших условий жизни в уже освоенных средах имеют социально-гигиенические мероприятия, результатом которых служит совершенствование средств и систем жизнеобеспечения, достижение состояния комфорта в местообитаниях людей. Адаптации создаются по отношению к факторам как природной, так и искусственной среды, поэтому они носят не только экологический, но и социально-экономический характер.</w:t>
      </w:r>
    </w:p>
    <w:p w14:paraId="4A83B78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Социально-гигиенические мероприятия, направленные на оптимизацию условий жизни и производственной деятельности, включают устройство жилищ и других помещений, конструкцию одежды, организацию питания и водоснабжения, рациональный режим труда и отдыха, сознательно направленную тренировку организма и многое другое. </w:t>
      </w:r>
    </w:p>
    <w:p w14:paraId="3A25355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основе адаптации человека лежат социально-экономические механизмы, однако важная роль принадлежит также состоянию естественных приспособительных и защитных механизмов, составляющих биологическое наследство людей. Достаточно демонстративно эта роль выявляется при переходе в местообитания с экстремальными условиями, которые проявляются благодаря наличию на заселяемой территории экологического фактора или комбинации факторов, оказывающих на здоровье человека выраженное неблагоприятное действие.</w:t>
      </w:r>
    </w:p>
    <w:p w14:paraId="407B853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 временем у части людей функциональные показатели возвращаются к нормальному уровню. У других они остаются измененными по сравнению с исходными значениями, однако восстанавливаются работоспособность и самочувствие. В таких случаях говорят об акклиматизации людей к новым условиям обитания. Для растений и животных, перенесенных в необычную среду обитания, критерием акклиматизации служит их выживание, для людей — восстановление высокого уровня трудоспособности. Изменение физиологических механизмов при акклиматизации нередко имеет сложный характер.</w:t>
      </w:r>
    </w:p>
    <w:p w14:paraId="5DB2ADE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адаптациях человеческих популяций к новым экстремальным условиям, в которых они оказываются, огромную роль играет их исходный генетический полиморфизм. В каждой популяции человека можно выделить разнородные конституциональные типы, отличающиеся друг от друга особенностями адаптации к новым условиям благодаря </w:t>
      </w:r>
      <w:r>
        <w:rPr>
          <w:rFonts w:ascii="Times New Roman" w:eastAsia="Times New Roman" w:hAnsi="Times New Roman" w:cs="Times New Roman"/>
        </w:rPr>
        <w:lastRenderedPageBreak/>
        <w:t>различиям их генотипических характеристик. Особенно отчетливо отличаются друг от друга типы «стайер» и «спринтер». Организм стайера довольно слабо приспособлен к выдерживанию мощных кратковременных нагрузок, однако после относительно короткой перестройки он способен переносить длительные равномерные воздействия экологических факторов в неадекватных условиях.</w:t>
      </w:r>
    </w:p>
    <w:p w14:paraId="2AC65AB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Тип «спринтер» может осуществлять мощные физиологические реакции в ответ на сильные, но непродолжительные воздействия экстремальными экологическими условиями. Длительное действие неблагоприятных факторов даже относительно небольшой интенсивности переносится спринтерами плохо. Наряду с этими крайними типами существует промежуточный вариант — «микст», характеризующийся средними адаптационными способностями.</w:t>
      </w:r>
    </w:p>
    <w:p w14:paraId="169342F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Длительное существование групп людей на территориях, различающихся преобладающими климатическими, алиментарными и другими факторами, привело к образованию воспроизводящихся в ряду поколений комплексов признаков. Эти комплексы соответствуют экологическим типам людей и обусловливают более высокий уровень приспособленности к проживанию в определенной биогеографической среде за счет биологических механизмов. </w:t>
      </w:r>
    </w:p>
    <w:p w14:paraId="2A7C32A7" w14:textId="77777777" w:rsidR="00500133" w:rsidRDefault="00500133">
      <w:pPr>
        <w:spacing w:after="0" w:line="240" w:lineRule="auto"/>
        <w:jc w:val="both"/>
        <w:rPr>
          <w:rFonts w:ascii="Times New Roman" w:eastAsia="Times New Roman" w:hAnsi="Times New Roman" w:cs="Times New Roman"/>
        </w:rPr>
      </w:pPr>
    </w:p>
    <w:p w14:paraId="79B00A5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9. Понятия об адаптивных типах. Характеристика основных адаптивных типов</w:t>
      </w:r>
      <w:r>
        <w:rPr>
          <w:rFonts w:ascii="Times New Roman" w:eastAsia="Times New Roman" w:hAnsi="Times New Roman" w:cs="Times New Roman"/>
        </w:rPr>
        <w:t>.</w:t>
      </w:r>
    </w:p>
    <w:p w14:paraId="718A2F2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Адаптивный тип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норма реакции, независимо (конвергентно) возникающая в сходных условиях среды обитания, в популяциях, которые могут быть не связаны между собой генетически. Согласно этой гипотезе, достаточно четко выделяются несколько устойчивых комплексов биологических признаков.</w:t>
      </w:r>
    </w:p>
    <w:p w14:paraId="5D3FF32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Выделяют четыре основных адаптивных типа: арктический, континентальный, экваториальный и предгорный.</w:t>
      </w:r>
    </w:p>
    <w:p w14:paraId="79605FC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Арктический  адаптивный</w:t>
      </w:r>
      <w:proofErr w:type="gramEnd"/>
      <w:r>
        <w:rPr>
          <w:rFonts w:ascii="Times New Roman" w:eastAsia="Times New Roman" w:hAnsi="Times New Roman" w:cs="Times New Roman"/>
        </w:rPr>
        <w:t xml:space="preserve"> тип характеризуется усилением газообмена, высоким содержанием холестерина и иммунных белков в сыворотке крови, усиленной минерализацией скелета. Он представлен данными по описанию саамов, лесных ненцев, чукчей и эскимосов.</w:t>
      </w:r>
    </w:p>
    <w:p w14:paraId="014861F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Предгорный  адаптивный</w:t>
      </w:r>
      <w:proofErr w:type="gramEnd"/>
      <w:r>
        <w:rPr>
          <w:rFonts w:ascii="Times New Roman" w:eastAsia="Times New Roman" w:hAnsi="Times New Roman" w:cs="Times New Roman"/>
        </w:rPr>
        <w:t xml:space="preserve"> тип, данные по которому получены на основе изучения предгорных таджиков. Отличается понижением газообмена и обезжиренной массой тела- сформировался этот тип, как реакция на влажный и холодный климат. Уменьшение содержания холестерина в сыворотке </w:t>
      </w:r>
      <w:proofErr w:type="gramStart"/>
      <w:r>
        <w:rPr>
          <w:rFonts w:ascii="Times New Roman" w:eastAsia="Times New Roman" w:hAnsi="Times New Roman" w:cs="Times New Roman"/>
        </w:rPr>
        <w:t>крови,  высокое</w:t>
      </w:r>
      <w:proofErr w:type="gramEnd"/>
      <w:r>
        <w:rPr>
          <w:rFonts w:ascii="Times New Roman" w:eastAsia="Times New Roman" w:hAnsi="Times New Roman" w:cs="Times New Roman"/>
        </w:rPr>
        <w:t xml:space="preserve"> содержание иммунных белков, сильно минерализованный скелет - сформировался на недостаток кислорода.</w:t>
      </w:r>
    </w:p>
    <w:p w14:paraId="50E30B9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Континентальный адаптивный тип охарактеризован на основе описания морфофизиологических особенностей бурят. Отличается понижением удельного веса обезжиренной массы тела, значительным жироотложением, слабой минерализацией скелета, усилением белковых фракций сыворотки крови. Своеобразным признаком этого типа с </w:t>
      </w:r>
      <w:proofErr w:type="gramStart"/>
      <w:r>
        <w:rPr>
          <w:rFonts w:ascii="Times New Roman" w:eastAsia="Times New Roman" w:hAnsi="Times New Roman" w:cs="Times New Roman"/>
        </w:rPr>
        <w:t>морфофизиологической  точки</w:t>
      </w:r>
      <w:proofErr w:type="gramEnd"/>
      <w:r>
        <w:rPr>
          <w:rFonts w:ascii="Times New Roman" w:eastAsia="Times New Roman" w:hAnsi="Times New Roman" w:cs="Times New Roman"/>
        </w:rPr>
        <w:t xml:space="preserve"> зрения является относительная </w:t>
      </w:r>
      <w:proofErr w:type="spellStart"/>
      <w:r>
        <w:rPr>
          <w:rFonts w:ascii="Times New Roman" w:eastAsia="Times New Roman" w:hAnsi="Times New Roman" w:cs="Times New Roman"/>
        </w:rPr>
        <w:t>коротконогость</w:t>
      </w:r>
      <w:proofErr w:type="spellEnd"/>
      <w:r>
        <w:rPr>
          <w:rFonts w:ascii="Times New Roman" w:eastAsia="Times New Roman" w:hAnsi="Times New Roman" w:cs="Times New Roman"/>
        </w:rPr>
        <w:t>. В целом весь комплекс представляет собой сумму адаптаций к континентальному климату.</w:t>
      </w:r>
    </w:p>
    <w:p w14:paraId="31403E9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Экваториальный адаптивный тип представляет собой аналогичную сумму адаптаций, но к тропическому климату, выраженный у бушменов, банту и индийских народностей. Его характерные черты – относительное увеличение поверхности испарения наряду с высоким содержанием </w:t>
      </w:r>
      <w:proofErr w:type="gramStart"/>
      <w:r>
        <w:rPr>
          <w:rFonts w:ascii="Times New Roman" w:eastAsia="Times New Roman" w:hAnsi="Times New Roman" w:cs="Times New Roman"/>
        </w:rPr>
        <w:t>иммунных  и</w:t>
      </w:r>
      <w:proofErr w:type="gramEnd"/>
      <w:r>
        <w:rPr>
          <w:rFonts w:ascii="Times New Roman" w:eastAsia="Times New Roman" w:hAnsi="Times New Roman" w:cs="Times New Roman"/>
        </w:rPr>
        <w:t xml:space="preserve"> строительных белков в сыворотке крови, т.е. определенная адаптация к влажной жаре.</w:t>
      </w:r>
    </w:p>
    <w:p w14:paraId="08AD84D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В дополнение к уже </w:t>
      </w:r>
      <w:proofErr w:type="gramStart"/>
      <w:r>
        <w:rPr>
          <w:rFonts w:ascii="Times New Roman" w:eastAsia="Times New Roman" w:hAnsi="Times New Roman" w:cs="Times New Roman"/>
        </w:rPr>
        <w:t>перечисленным  адаптивным</w:t>
      </w:r>
      <w:proofErr w:type="gramEnd"/>
      <w:r>
        <w:rPr>
          <w:rFonts w:ascii="Times New Roman" w:eastAsia="Times New Roman" w:hAnsi="Times New Roman" w:cs="Times New Roman"/>
        </w:rPr>
        <w:t xml:space="preserve"> типам, стоит выделить  и адаптивный тип умеренного пояса, представленный центральноевропейскими и восточноевропейскими популяциями и характеризующийся средним развитием упоминавшихся выше свойств. Такой нейтральный комплекс соответствует относительно оптимальным условиям умеренного пояса.</w:t>
      </w:r>
    </w:p>
    <w:p w14:paraId="03CDF41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10. Антропогенные экологические системы. Город как среда обитания людей.</w:t>
      </w:r>
    </w:p>
    <w:p w14:paraId="0F1AC55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Отличительная черта антропогенных экосистем состоит в том, что доминирующий экологический фактор в них представлен сообществом людей и продуктами его производственной и общественной деятельности.</w:t>
      </w:r>
    </w:p>
    <w:p w14:paraId="11126FE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антропогенной экосистеме искусственная среда преобладает над естественной.</w:t>
      </w:r>
    </w:p>
    <w:p w14:paraId="0B5BD91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Важнейшие современные антропогенные экосистемы: города, сельские поселения, транспортные коммуникации.</w:t>
      </w:r>
    </w:p>
    <w:p w14:paraId="5DA34D72" w14:textId="77777777" w:rsidR="00500133" w:rsidRDefault="00005E02">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Город как среда обитания людей.</w:t>
      </w:r>
    </w:p>
    <w:p w14:paraId="5CDEFA4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Для современного состояния развития человеческого общества характерна интенсивная урбанизация. Растет количество жителей больших городов. В странах с высокой плотностью населения происходит слияние соседних городов и образование обширных территорий с высоким уровнем урбанизации — мегаполисов.</w:t>
      </w:r>
    </w:p>
    <w:p w14:paraId="7135981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Условия жизни в городах своеобразны: с одной стороны, в городе легче решаются проблемы трудоустройства, снабжения продуктами питания, медицинского обслуживания, с другой — в городах наиболее выражены преобразования человеком природной среды, что часто приводит к отрицательным последствиям.</w:t>
      </w:r>
    </w:p>
    <w:p w14:paraId="3019948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Неблагоприятно действует на человека высокая плотность населения в городах, облегчающая циркуляцию возбудителей многих инфекционных и паразитарных заболеваний. Промышленные и бытовые отходы загрязняют почву, воду и воздушный бассейн. Аэрозольные загрязнения воздуха приводят к повышению облачности и образованию тумана, нарушают теплообмен таким образом, что города становятся своеобразными «тепловыми островами». Летний период в городах в целом оказывается гораздо более жарким, и температура в городах даже умеренных широт периодически поднимается до 40°С. При этом смертность среди населения, в особенности среди людей, страдающих хроническими сердечно-сосудистыми заболеваниями, может увеличиваться в 5 раз и более.</w:t>
      </w:r>
    </w:p>
    <w:p w14:paraId="60650DE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Высокая облачность и туманы в городах приводят к ослаблению освещенности, а также снижают интенсивность ультрафиолетового излучения, достигающего поверхности Земли. Недостаток света приводит к учащению случаев гиповитаминоза D и рахита у городских детей и снижает их сопротивляемость к простудным и детским инфекционным заболеваниям. Другими неблагоприятными факторами городской среды являются шум и вибрация, в результате именно здесь чаще встречаются поражения слухового аппарата и неврозы.</w:t>
      </w:r>
    </w:p>
    <w:p w14:paraId="1FD2927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Высокий темп жизни, постоянные стрессы, гиподинамия горожан и высокая калорийность пищи способствуют нарушению функций нервной, сердечно-сосудистой систем, обмена веществ. Уровень заболеваемости в городах в 1,5%—2 раза выше, чем в сельской местности.</w:t>
      </w:r>
    </w:p>
    <w:p w14:paraId="6C48856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Города характеризуются также низким уровнем рождаемости, а рост их населения происходит в основном за счет притока людей из сельской местности.</w:t>
      </w:r>
    </w:p>
    <w:p w14:paraId="35330C39" w14:textId="77777777" w:rsidR="00500133" w:rsidRDefault="00500133">
      <w:pPr>
        <w:spacing w:after="0" w:line="240" w:lineRule="auto"/>
        <w:jc w:val="both"/>
        <w:rPr>
          <w:rFonts w:ascii="Times New Roman" w:eastAsia="Times New Roman" w:hAnsi="Times New Roman" w:cs="Times New Roman"/>
        </w:rPr>
      </w:pPr>
    </w:p>
    <w:p w14:paraId="0268C2F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11. Агроценозы. Отличие агроценозов от естественных биогеоценозов.</w:t>
      </w:r>
    </w:p>
    <w:p w14:paraId="080B886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Существует два основных типа сельскохозяйственных экосистем: экстенсивные и интенсивные агроценозы. Первые существуют с использованием в основной мышечной энергии человека и животных. Продукция этих систем используется для питания семей мелких фермеров и для продажи или обмена на местном рынке. Вторые связаны с крупными затратами химической энергии и машин. Продукты питания производятся здесь в количестве, превышающем местные потребности, и они вывозятся на продажу, играя важную роль в экономике.</w:t>
      </w:r>
    </w:p>
    <w:p w14:paraId="3D7C534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отличие от городов агроценозы, или сельскохозяйственные экосистемы, характеризуются основным компонентом — автотрофными организмами, которые обеспечивают их органическим веществом и выделяют кислород. От естественных биогеоценозов они отличаются следующими особенностями:</w:t>
      </w:r>
    </w:p>
    <w:p w14:paraId="65947BD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Кроме солнечной энергии для поддержания агроценозов необходимы затраты дополнительной энергии: химической в виде удобрений, механической в виде работы мышц человека и животных, а также энергии горючих материалов и электричества.</w:t>
      </w:r>
    </w:p>
    <w:p w14:paraId="0C5EDD1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Видовое разнообразие организмов резко снижено и представлено отдельными сельскохозяйственными культурами, иногда даже только одной, с сорняками и вредителями сельскохозяйственных растений, а также ограниченным количеством видов домашних животных.</w:t>
      </w:r>
    </w:p>
    <w:p w14:paraId="2E547ED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Доминирующие виды растений и животных находятся под контролем искусственного отбора. Агроценозы организуются таким образом, чтобы получать максимальное количество продуктов питания. В настоящее время около 10% свободной от льда суши занято пахотными землями, еще 20% используются как пастбища.</w:t>
      </w:r>
    </w:p>
    <w:p w14:paraId="7A93D75F" w14:textId="77777777" w:rsidR="00500133" w:rsidRDefault="00500133">
      <w:pPr>
        <w:spacing w:after="0" w:line="240" w:lineRule="auto"/>
        <w:jc w:val="both"/>
        <w:rPr>
          <w:rFonts w:ascii="Times New Roman" w:eastAsia="Times New Roman" w:hAnsi="Times New Roman" w:cs="Times New Roman"/>
        </w:rPr>
      </w:pPr>
    </w:p>
    <w:p w14:paraId="14BA57B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12. Современные концепции биосферы.</w:t>
      </w:r>
    </w:p>
    <w:p w14:paraId="4BC3D93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Термин биосфера – впервые был предложен Ламарком в 1802 году, а в 1875 Зюсс применил этот термин для обозначения живой оболочки земли. Учение о биосфере разработал Вернадский, который, биосферой назвал оболочку земли, в формировании которой живые организмы играют основную роль. </w:t>
      </w:r>
    </w:p>
    <w:p w14:paraId="3371666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Биосфера — сложная многокомпонентная система, включающая всю живую и неживую природу. Она охватывает часть атмосферы, гидросферу и верхнюю часть литосферы, взаимосвязанные биогеохимическими циклами миграции веществ и энергии.</w:t>
      </w:r>
    </w:p>
    <w:p w14:paraId="2073541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В.И. Вернадский рассматривал биосферу как область жизни, включающую наряду с организмами и среду их обитания. Он выделил в биосфере семь разных, но геологически взаимосвязанных типов веществ:</w:t>
      </w:r>
    </w:p>
    <w:p w14:paraId="036CDC4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-Живое вещество — живые организмы, населяющие нашу планету.</w:t>
      </w:r>
    </w:p>
    <w:p w14:paraId="024C64C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-Косное вещество — неживые тела, образующиеся в результате процессов, не связанных с деятельностью живых организмов (породы магматического и метаморфического происхождения, некоторые осадочные породы).</w:t>
      </w:r>
    </w:p>
    <w:p w14:paraId="47C38C0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-Биогенное вещество — неживые тела, образующиеся в результате жизнедеятельности живых организмов (некоторые осадочные породы: известняки, мел и др., а также нефть, газ, каменный уголь, кислород атмосферы и др.).</w:t>
      </w:r>
    </w:p>
    <w:p w14:paraId="33DF989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Биокосное</w:t>
      </w:r>
      <w:proofErr w:type="spellEnd"/>
      <w:r>
        <w:rPr>
          <w:rFonts w:ascii="Times New Roman" w:eastAsia="Times New Roman" w:hAnsi="Times New Roman" w:cs="Times New Roman"/>
        </w:rPr>
        <w:t xml:space="preserve"> вещество — </w:t>
      </w:r>
      <w:proofErr w:type="spellStart"/>
      <w:r>
        <w:rPr>
          <w:rFonts w:ascii="Times New Roman" w:eastAsia="Times New Roman" w:hAnsi="Times New Roman" w:cs="Times New Roman"/>
        </w:rPr>
        <w:t>биокосные</w:t>
      </w:r>
      <w:proofErr w:type="spellEnd"/>
      <w:r>
        <w:rPr>
          <w:rFonts w:ascii="Times New Roman" w:eastAsia="Times New Roman" w:hAnsi="Times New Roman" w:cs="Times New Roman"/>
        </w:rPr>
        <w:t xml:space="preserve"> тела, представляющие собой результат совместной деятельности живых организмов и геологических процессов (почвы, илы, кора выветривания и др.).</w:t>
      </w:r>
    </w:p>
    <w:p w14:paraId="23ED1A7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-Радиоактивное вещество — атомы радиоактивных элементов (например, уран (238U, 235U), торий (232Th), радий (226Ra) и радон (222Rn, 220Rn), калий (40К), рубидий (87Rb), кальций (</w:t>
      </w:r>
      <w:proofErr w:type="spellStart"/>
      <w:r>
        <w:rPr>
          <w:rFonts w:ascii="Times New Roman" w:eastAsia="Times New Roman" w:hAnsi="Times New Roman" w:cs="Times New Roman"/>
        </w:rPr>
        <w:t>Са</w:t>
      </w:r>
      <w:proofErr w:type="spellEnd"/>
      <w:r>
        <w:rPr>
          <w:rFonts w:ascii="Times New Roman" w:eastAsia="Times New Roman" w:hAnsi="Times New Roman" w:cs="Times New Roman"/>
        </w:rPr>
        <w:t>), цирконий (96Zr), тритий (3Н), бериллий (7Ве, 10Ве) и углерод (14С) и др.</w:t>
      </w:r>
    </w:p>
    <w:p w14:paraId="5A1C2F2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-Рассеянные атомы — отдельные атомы элементов, встречающиеся в природе в рассеянном состоянии (в таком состоянии часто существуют атомы микро- и </w:t>
      </w:r>
      <w:proofErr w:type="spellStart"/>
      <w:r>
        <w:rPr>
          <w:rFonts w:ascii="Times New Roman" w:eastAsia="Times New Roman" w:hAnsi="Times New Roman" w:cs="Times New Roman"/>
        </w:rPr>
        <w:t>ультромикроэлементов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Mn</w:t>
      </w:r>
      <w:proofErr w:type="spellEnd"/>
      <w:r>
        <w:rPr>
          <w:rFonts w:ascii="Times New Roman" w:eastAsia="Times New Roman" w:hAnsi="Times New Roman" w:cs="Times New Roman"/>
        </w:rPr>
        <w:t xml:space="preserve">, Co, Zn, Си, Аи, </w:t>
      </w:r>
      <w:proofErr w:type="spellStart"/>
      <w:r>
        <w:rPr>
          <w:rFonts w:ascii="Times New Roman" w:eastAsia="Times New Roman" w:hAnsi="Times New Roman" w:cs="Times New Roman"/>
        </w:rPr>
        <w:t>Нд</w:t>
      </w:r>
      <w:proofErr w:type="spellEnd"/>
      <w:r>
        <w:rPr>
          <w:rFonts w:ascii="Times New Roman" w:eastAsia="Times New Roman" w:hAnsi="Times New Roman" w:cs="Times New Roman"/>
        </w:rPr>
        <w:t xml:space="preserve"> и др.)</w:t>
      </w:r>
    </w:p>
    <w:p w14:paraId="0648C2C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-Вещество космического происхождения — вещество, поступающее на поверхность Земли из космоса (метеориты, космическая пыль).</w:t>
      </w:r>
    </w:p>
    <w:p w14:paraId="30662D0E" w14:textId="77777777" w:rsidR="00500133" w:rsidRDefault="00500133">
      <w:pPr>
        <w:spacing w:after="0" w:line="240" w:lineRule="auto"/>
        <w:jc w:val="both"/>
        <w:rPr>
          <w:rFonts w:ascii="Times New Roman" w:eastAsia="Times New Roman" w:hAnsi="Times New Roman" w:cs="Times New Roman"/>
        </w:rPr>
      </w:pPr>
    </w:p>
    <w:p w14:paraId="5ADB523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13. Структура и функции биосферы. Границы биосферы.</w:t>
      </w:r>
    </w:p>
    <w:p w14:paraId="2AEE09E8" w14:textId="77777777" w:rsidR="00500133" w:rsidRDefault="00005E02">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Структура биосферы.</w:t>
      </w:r>
    </w:p>
    <w:p w14:paraId="08FEE1C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Газовая оболочка складывается в основном с азота и кислорода. В невеликих количествах в ей удерживается диоксид углерода (0,03%) и озон. Состояние атмосферы оказывает большое влияние на физические, химические и биологические процессы на поверхности Земли и в водной среде. Для биологических процессов наибольшая значимость имеют: кислород, используемый для дыхания и минерализации мертвого органического вещества, диоксид углерода, который участвует в фотосинтезе, и озон, экранирующий земную поверхность от твердого ультрафиолетового излучения. Азот, диоксид углерода, пары воды образовались </w:t>
      </w:r>
      <w:proofErr w:type="gramStart"/>
      <w:r>
        <w:rPr>
          <w:rFonts w:ascii="Times New Roman" w:eastAsia="Times New Roman" w:hAnsi="Times New Roman" w:cs="Times New Roman"/>
        </w:rPr>
        <w:t>в значительной меры</w:t>
      </w:r>
      <w:proofErr w:type="gramEnd"/>
      <w:r>
        <w:rPr>
          <w:rFonts w:ascii="Times New Roman" w:eastAsia="Times New Roman" w:hAnsi="Times New Roman" w:cs="Times New Roman"/>
        </w:rPr>
        <w:t xml:space="preserve"> благодаря вулканической деятельности, а кислород - в результате фотосинтеза.</w:t>
      </w:r>
    </w:p>
    <w:p w14:paraId="3528304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Биологический спектр структуры биосферы имеет ступенчатый характер: сообщество, популяция, организм, орган, клетка, ген.</w:t>
      </w:r>
    </w:p>
    <w:p w14:paraId="61D0512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Границы биосферы.</w:t>
      </w:r>
    </w:p>
    <w:p w14:paraId="0FC73F8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Живые организмы неравномерно распространены в геологических оболочках Земли: литосфере, гидросфере и атмосфере. Поэтому биосфера сейчас включает верхнюю часть литосферы, всю гидросферу и нижнюю часть атмосферы.</w:t>
      </w:r>
    </w:p>
    <w:p w14:paraId="69DE0F5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Литосфера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верхняя твердая оболочка Земли. Ее толщина колеблется в пределах 50-200 км. Распространение жизни в ней ограниченно и резко уменьшается с глубиной. Подавляющее количество видов сосредоточено в верхнем слое, имеющем толщину в несколько десятков сантиметров. Некоторые виды проникают в глубину на несколько метров или десятков метров (роющие животные -- кроты, черви; бактерии; корни растений). Наибольшая глубина, на которой были обнаружены некоторые виды бактерий, составляет 3-4 км (в подземных водах и нефтеносных горизонтах). Распространению жизни в глубь литосферы препятствуют различные факторы. Проникновение растений невозможно из-за отсутствия света. Для всех форм жизни существенными препонами служат и возрастающие с глубиной плотность среды и температура. В среднем температурный прирост составляет около 3 °С на каждые 100 м. Именно поэтому нижней границей распространения жизни в литосфере считают трехкилометровую глубину, (где температура достигает около +100 °С).</w:t>
      </w:r>
    </w:p>
    <w:p w14:paraId="0700486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Гидросфера - водная оболочка Земли, представляет собой совокупность океанов, морей, озер и рек. В отличие от литосферы и атмосферы она полностью освоена живыми организмами. Даже на дне Мирового океана, на глубинах около 12 км, были обнаружены разнообразные виды живых существ (животные, бактерии). Однако основная масса видов обитает в гидросфере в пределах 150-200 м от поверхности. Это связано с тем, что до такой глубины проникает свет. А следовательно, в более низких горизонтах невозможно существование растений и многих видов, зависящих в питании от растений. Распространение организмов на больших глубинах обеспечивается за счет постоянного «дождя» экскрементов, остатков мертвых организмов, падающих из верхних слоев, а также хищничества. Гидробионты обитают как в пресной, так и в соленой воде и по месту обитания делятся на 3 группы:</w:t>
      </w:r>
    </w:p>
    <w:p w14:paraId="30E5E37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планктон -- организмы, живущие на поверхности водоемов и пассивно передвигающиеся за счет движения воды;</w:t>
      </w:r>
    </w:p>
    <w:p w14:paraId="7E55375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нектон -- активно передвигающиеся в толще воды;</w:t>
      </w:r>
    </w:p>
    <w:p w14:paraId="26389A9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бентос -- организмы, обитающие на дне водоемов или зарывающиеся в ил.</w:t>
      </w:r>
    </w:p>
    <w:p w14:paraId="648E425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Атмосфера -- газовая оболочка Земли, имеющая определенный химический состав: около 78 % азота, 21 -- кислорода, 1 -- аргона и 0,03 % углекислого газа. В биосферу входят лишь самые нижние слои атмосферы. Жизнь в них не может существовать без непосредственной связи с литосферой и гидросферой. Крупные древесные растения достигают нескольких десятков метров в высоту, располагая вверх свои кроны. На сотни метров поднимаются летающие животные - насекомые, птицы, летучие мыши. Некоторые виды хищных птиц поднимаются на 3-5 км над поверхностью Земли, высматривая свою добычу. Наконец, восходящими воздушными потоками пассивно заносятся на десятки километров вверх бактерии, споры растений, грибов, семена. Однако все перечисленные летающие организмы или занесенные бактерии лишь временно находятся в атмосфере. Нет организмов, постоянно живущих в воздухе.</w:t>
      </w:r>
    </w:p>
    <w:p w14:paraId="40937D5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Верхней границей биосферы принято считать озоновый слой, располагающийся на высоте от 30 до 50 км над поверхностью Земли. Он защищает все живое на нашей планете от мощного ультрафиолетового солнечного излучения, в значительной мере поглощая эти лучи. Выше озонового слоя существование жизни невозможно.</w:t>
      </w:r>
    </w:p>
    <w:p w14:paraId="753B360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Строение и функционирование биосферы.</w:t>
      </w:r>
    </w:p>
    <w:p w14:paraId="7B93E3A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Биосфера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глобальная экологическая система, состоящая из множества экосистем более низкого ранга, биогеоценозов, взаимодействием которых друг с другом и обусловлена ее целостность. Действительно, биогеоценозы существуют не изолированно - между ними существуют непосредственные связи и отношения. Например, в водные биогеоценозы ветром, дождями, талыми водами выносятся из наземных экосистем минеральные и органические вещества. Может происходить перемещение организмов из одного биогеоценоза в другой (например, сезонные миграции животных). И наконец, всех объединяет атмосфера Земли, служащая общим резервуаром для живых существ. В нее поступают кислород (выделяемый растениями в процессе фотосинтеза) и углекислый газ (образуемый в процессе дыхания аэробных организмов). Из атмосферы же растения всех экосистем черпают углекислый газ, необходимый им в процессе фотосинтеза, а все дышащие организмы получают кислород.</w:t>
      </w:r>
    </w:p>
    <w:p w14:paraId="7391AAD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Существование биосферы базируется на непрерывно осуществляющемся круговороте веществ, энергетической основой которого является солнечный свет.</w:t>
      </w:r>
    </w:p>
    <w:p w14:paraId="3653582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Круговорот веществ в природе между живой и неживой материей - одна из наиболее характерных особенностей биосферы. Биологический круговорот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биогенная миграция атомов из окружающей среды в организмы и из организмов в окружающую среду. Биомасса выполняет и другие функции:</w:t>
      </w:r>
    </w:p>
    <w:p w14:paraId="366A124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газовая - постоянный газообмен с внешней средой за счет дыхания живых организмов и фотосинтеза растений;</w:t>
      </w:r>
    </w:p>
    <w:p w14:paraId="1E4D2C6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концентрационная - постоянная биогенная миграция атомов в живые организмы, а после их отмирания - в неживую природу;</w:t>
      </w:r>
    </w:p>
    <w:p w14:paraId="11AC4A4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окислительно</w:t>
      </w:r>
      <w:proofErr w:type="spellEnd"/>
      <w:r>
        <w:rPr>
          <w:rFonts w:ascii="Times New Roman" w:eastAsia="Times New Roman" w:hAnsi="Times New Roman" w:cs="Times New Roman"/>
        </w:rPr>
        <w:t xml:space="preserve"> -восстановительная - обмен веществом и энергией с внешней средой. При диссимиляции окисляются органические вещества, при ассимиляции используется энергия АТФ;</w:t>
      </w:r>
    </w:p>
    <w:p w14:paraId="19A937E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 биохимическая -- химические превращения веществ, составляющие основу жизнедеятельности организма.</w:t>
      </w:r>
    </w:p>
    <w:p w14:paraId="0BD1F9F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14. Биотический круговорот. Рассмотреть на примере круговорота одного элемента.</w:t>
      </w:r>
    </w:p>
    <w:p w14:paraId="116F9EA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Биотические круговороты. </w:t>
      </w:r>
    </w:p>
    <w:p w14:paraId="0225197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Устойчивое функционирование экосистем и выполнение ими </w:t>
      </w:r>
      <w:proofErr w:type="gramStart"/>
      <w:r>
        <w:rPr>
          <w:rFonts w:ascii="Times New Roman" w:eastAsia="Times New Roman" w:hAnsi="Times New Roman" w:cs="Times New Roman"/>
        </w:rPr>
        <w:t>разнообразных  функций</w:t>
      </w:r>
      <w:proofErr w:type="gramEnd"/>
      <w:r>
        <w:rPr>
          <w:rFonts w:ascii="Times New Roman" w:eastAsia="Times New Roman" w:hAnsi="Times New Roman" w:cs="Times New Roman"/>
        </w:rPr>
        <w:t xml:space="preserve"> возможно только при условии  соблюдения закона постоянства вещества и энергии, который реализуется в биотических круговоротах. Гло</w:t>
      </w:r>
      <w:r>
        <w:rPr>
          <w:rFonts w:ascii="Times New Roman" w:eastAsia="Times New Roman" w:hAnsi="Times New Roman" w:cs="Times New Roman"/>
        </w:rPr>
        <w:lastRenderedPageBreak/>
        <w:t>бальные циклы миграции химических элементов в биосфере связывают наружные оболочки нашей планеты (атмосферу, гидросферу и литосферу) в единое целое, обеспечивая, с одной стороны, ее устойчивость, а с другой - непрерывную эволюцию ее состава.</w:t>
      </w:r>
    </w:p>
    <w:p w14:paraId="644E028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 Бэр установил закон бережливости. Вернадский очень образно формулирует этот закон. Закон бережливости: атомы, вошедшие в какую-нибудь форму живого вещества, захваченные единичным жизненным вихрем, с трудом возвращаются, а может быть, и не возвращаются назад, в косную материю биосферы.</w:t>
      </w:r>
    </w:p>
    <w:p w14:paraId="1FC3E64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Благодаря "закону бережливости" можно говорить об атомах, остающихся в пределах живой материи в течение геологических периодов, все время находящихся в движении и миграции, но не выходящих назад в косную материю. Иными словами, основу функционирования живого вещества составляет биотический круговорот веществ. Биотический круговорот обеспечивается взаимодействием трех основных групп организмов: </w:t>
      </w:r>
    </w:p>
    <w:p w14:paraId="3965746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продуцентов - зеленых растений, осуществляющих фотосинтез, и бактерий, способных к хемосинтезу; они создают первичное органическое вещество; </w:t>
      </w:r>
    </w:p>
    <w:p w14:paraId="04305C8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консументов, потребляющих органическое вещество; это растительноядные и хищные животные; </w:t>
      </w:r>
    </w:p>
    <w:p w14:paraId="4E5991B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редуцентов</w:t>
      </w:r>
      <w:proofErr w:type="spellEnd"/>
      <w:r>
        <w:rPr>
          <w:rFonts w:ascii="Times New Roman" w:eastAsia="Times New Roman" w:hAnsi="Times New Roman" w:cs="Times New Roman"/>
        </w:rPr>
        <w:t xml:space="preserve">, разлагающих мертвое органическое вещество до минерального; это в основном бактерии, грибы и простейшие </w:t>
      </w:r>
      <w:proofErr w:type="gramStart"/>
      <w:r>
        <w:rPr>
          <w:rFonts w:ascii="Times New Roman" w:eastAsia="Times New Roman" w:hAnsi="Times New Roman" w:cs="Times New Roman"/>
        </w:rPr>
        <w:t>животные .</w:t>
      </w:r>
      <w:proofErr w:type="gramEnd"/>
    </w:p>
    <w:p w14:paraId="5D37CC9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восходящей ветви биотического круговорота, основанного на выполнении энергетической функции зелеными растениями, происходит накопление солнечной энергии в виде органических веществ, синтезируемых растениями из неорганических соединений - углекислого газа, воды, азота, зольных элементов питания. Нисходящая ветвь биотического круговорота связана с потерями органического вещества. Важнейший процесс - дыхание растений, при котором до половины ассимилированного при фотосинтезе органического вещества окисляется до СО2 и возвращается в атмосферу. Второй существенный процесс расходования органического вещества и накопленной в нем энергии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потребление растений животными. Запасаемая с пищей энергия также в значительной мере расходуется на дыхание, жизнедеятельность, размножение, выделяется с экскрементами.</w:t>
      </w:r>
    </w:p>
    <w:p w14:paraId="40B0455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биотическом круговороте помимо образующих органическое вещество элементов (кислород, углерод, водород) принимают участие большое число биологически важных элементов (азот, кальций, натрий, калий, кремний, фосфор, сера), а также микроэлементы (бром, йод, молибден, медь, магний, свинец, кобальт, никель). Список элементов, поглощающихся живым веществом, можно значительно расширить, причем в него входят даже ядовитые элементы (ртуть, селен, мышьяк) и радиоактивные. Глобальные циклы миграции химических элементов не только связывают три наружные оболочки нашей планеты в единое целое, но и обусловливают непрерывную эволюцию ее состава.</w:t>
      </w:r>
    </w:p>
    <w:p w14:paraId="456048C9" w14:textId="77777777" w:rsidR="00500133" w:rsidRDefault="00005E02">
      <w:p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Круговорот  углерода</w:t>
      </w:r>
      <w:proofErr w:type="gramEnd"/>
      <w:r>
        <w:rPr>
          <w:rFonts w:ascii="Times New Roman" w:eastAsia="Times New Roman" w:hAnsi="Times New Roman" w:cs="Times New Roman"/>
        </w:rPr>
        <w:t xml:space="preserve">. </w:t>
      </w:r>
    </w:p>
    <w:p w14:paraId="19D5136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Углерод в биосфере часто представлен наиболее подвижной формой - углекислым газом. Источником первичной углекислоты биосферы является вулканическая деятельность, связанная с вековой дегазацией мантии и нижних горизонтов земной коры. </w:t>
      </w:r>
    </w:p>
    <w:p w14:paraId="1E5500E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Миграция </w:t>
      </w:r>
      <w:proofErr w:type="gramStart"/>
      <w:r>
        <w:rPr>
          <w:rFonts w:ascii="Times New Roman" w:eastAsia="Times New Roman" w:hAnsi="Times New Roman" w:cs="Times New Roman"/>
        </w:rPr>
        <w:t>углекислого  газа</w:t>
      </w:r>
      <w:proofErr w:type="gramEnd"/>
      <w:r>
        <w:rPr>
          <w:rFonts w:ascii="Times New Roman" w:eastAsia="Times New Roman" w:hAnsi="Times New Roman" w:cs="Times New Roman"/>
        </w:rPr>
        <w:t xml:space="preserve"> в биосфере Земли протекает  двумя путями. Первый путь </w:t>
      </w:r>
      <w:proofErr w:type="gramStart"/>
      <w:r>
        <w:rPr>
          <w:rFonts w:ascii="Times New Roman" w:eastAsia="Times New Roman" w:hAnsi="Times New Roman" w:cs="Times New Roman"/>
        </w:rPr>
        <w:t>заключается  в</w:t>
      </w:r>
      <w:proofErr w:type="gramEnd"/>
      <w:r>
        <w:rPr>
          <w:rFonts w:ascii="Times New Roman" w:eastAsia="Times New Roman" w:hAnsi="Times New Roman" w:cs="Times New Roman"/>
        </w:rPr>
        <w:t xml:space="preserve"> поглощении его в процессе фотосинтеза  с образованием органических веществ  и в последующем захоронении  их в литосфере в виде торфа, угля, горных сланцев, рассеянной органики, осадочных горных пород. </w:t>
      </w:r>
    </w:p>
    <w:p w14:paraId="3E0F514A" w14:textId="77777777" w:rsidR="00500133" w:rsidRDefault="00500133">
      <w:pPr>
        <w:spacing w:after="0" w:line="240" w:lineRule="auto"/>
        <w:jc w:val="both"/>
        <w:rPr>
          <w:rFonts w:ascii="Times New Roman" w:eastAsia="Times New Roman" w:hAnsi="Times New Roman" w:cs="Times New Roman"/>
        </w:rPr>
      </w:pPr>
    </w:p>
    <w:p w14:paraId="6CAE5B6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15. Эволюция биосферы.</w:t>
      </w:r>
    </w:p>
    <w:p w14:paraId="77F537E3"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Живое вещество резко обособлено от окружающей косной среды в форме миллиардов организмов, размеры которых колеблются от сотен метров до 10-6 см. Они представляют собой автаркические* центры энергетических и физико-химических процессов и непрерывно связаны с окружающей средой биогенной миграцией атомов этой среды в них и из них. Законы физики и химии в живом веществе те же самые, которые мы наблюдаем во всей остальной природе, но они не охватывают целиком всех явлений жизни.</w:t>
      </w:r>
    </w:p>
    <w:p w14:paraId="156DE59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Биосфера представляет собой многокомпонентную иерархическую систему. Различные компоненты системы связаны между собой разными категориями связи. Наиболее стабильные связи сохраняются. Имеется постоянный источник энергии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излучение Солнца. Прогрессирующая </w:t>
      </w:r>
      <w:proofErr w:type="spellStart"/>
      <w:r>
        <w:rPr>
          <w:rFonts w:ascii="Times New Roman" w:eastAsia="Times New Roman" w:hAnsi="Times New Roman" w:cs="Times New Roman"/>
        </w:rPr>
        <w:t>буферность</w:t>
      </w:r>
      <w:proofErr w:type="spellEnd"/>
      <w:r>
        <w:rPr>
          <w:rFonts w:ascii="Times New Roman" w:eastAsia="Times New Roman" w:hAnsi="Times New Roman" w:cs="Times New Roman"/>
        </w:rPr>
        <w:t xml:space="preserve"> биосферы, обусловленная её многокомпонентностью, обеспечивает стабильность вновь возникающих систем. Ведь в итоге отбора сохраняются лишь достаточно стабильные системы. Наследственная изменчивость, изменение условий жизни в итоге жизнедеятельности, а также в результате абиогенных причин открывают неограниченные возможности прогрессивной эволюции. Лишь в ветви, ведущей к человеку, тенденция развиваться вне конкуренции и без контролирующей роли естественного отбора нашла своё достаточно полное выражение.</w:t>
      </w:r>
    </w:p>
    <w:p w14:paraId="340DC1E0"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Закономерности эволюции биосферы обусловлены тремя факторами: своеобразием отношения биосферы к среде, взаимодействием живого и неживого в пределах биосферы, особенностями взаимных отношений между организмами. Живое вещество перерабатывает на нашей планете три различных формы энергии:</w:t>
      </w:r>
    </w:p>
    <w:p w14:paraId="0ED3770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-Лучистую энергию Солнца, тепловую, световую.</w:t>
      </w:r>
    </w:p>
    <w:p w14:paraId="618B354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-Космическую атомную энергию радиоактивного распада, причина которого неизвестна, но который охватывает, по-видимому, все элементы (б, в, и г, - излучения).</w:t>
      </w:r>
    </w:p>
    <w:p w14:paraId="3487621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-Космическую, исходящую из нашей галактики (Млечного пути) энергию рассеянных элементов.</w:t>
      </w:r>
    </w:p>
    <w:p w14:paraId="48CB1E3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Жизнь возникла на основе круговорота органического вещества, обусловленного взаимодействием процессов его синтеза и деструкции. В ходе очередной дифференциации из круговорота органического вещества выделился биотический круговорот, в котором основную роль стали играть организмы. Так возникла биосфера.</w:t>
      </w:r>
    </w:p>
    <w:p w14:paraId="3353FD1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Сначала биосфера функционировала путём взаимодействия одноклеточных синтетиков и деструкторов между собой и с абиотическими факторами. Затем в итоге новой дифференциации появились многоклеточные организмы.</w:t>
      </w:r>
    </w:p>
    <w:p w14:paraId="38219A5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Открытие и изучение генетического кода свидетельствует, что индивидуальное развитие любого живого существа (онтогенез) и развитие систематической группы существ (филогенез) более похожи на редактирование и распечатку готового текста или введение в ЭВМ программы, зашифрованной в дискете. При этом наблюдается такой парадокс: организмы воссоздают себя, то есть воссоздают новые организмы без уменьшения сложности своего строения. Более того, палеонтологам известны такие продолжительные периоды эволюции, на протяжении которых сложность организмов увеличивалась.</w:t>
      </w:r>
    </w:p>
    <w:p w14:paraId="7C2B223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Впервые теснейшую связь процессов в биосфере с космическими, солнечными процессами открыл выдающийся русский ученый А. Л. Чижевский. Он доказал, что биосфера находится под влиянием излучения, поступающего от Солнца и отдаленных галактик. Урожайность сельскохозяйственных растений, периоды массового размножения многих животных, таких, как саранча, лемминги и т. п., эпидемии, пики сердечно-сосудистых заболеваний людей и много других процессов в биосфере, связаны с процессами на Солнце (солнечными вспышками, пятнами и т. п.). «Мы - дети Солнца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так образно высказался А. Л. Чижевский.</w:t>
      </w:r>
    </w:p>
    <w:p w14:paraId="1DCDA38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Раньше биологи учитывали лишь электромагнитные излучения Солнца в высокоэнергетическом участке его спектра -- инфракрасные, видимые и ультрафиолетовые части диапазона -- как источник энергии для всего живого. Лишь в последние десятилетия стала проявляться важная роль, которая отведена природой электромагнитным полям земного и космического происхождения в диапазонах радиочастот, низких и </w:t>
      </w:r>
      <w:proofErr w:type="spellStart"/>
      <w:r>
        <w:rPr>
          <w:rFonts w:ascii="Times New Roman" w:eastAsia="Times New Roman" w:hAnsi="Times New Roman" w:cs="Times New Roman"/>
        </w:rPr>
        <w:t>инфранизких</w:t>
      </w:r>
      <w:proofErr w:type="spellEnd"/>
      <w:r>
        <w:rPr>
          <w:rFonts w:ascii="Times New Roman" w:eastAsia="Times New Roman" w:hAnsi="Times New Roman" w:cs="Times New Roman"/>
        </w:rPr>
        <w:t xml:space="preserve"> частот. Оказалось, что именно эти слабые энергетическое сигналы несут информацию, которая воспринимается, накапливается и используется организмами. Тем не менее, на основании тех сведений, которые имеют сегодня </w:t>
      </w:r>
      <w:proofErr w:type="spellStart"/>
      <w:r>
        <w:rPr>
          <w:rFonts w:ascii="Times New Roman" w:eastAsia="Times New Roman" w:hAnsi="Times New Roman" w:cs="Times New Roman"/>
        </w:rPr>
        <w:t>гелио</w:t>
      </w:r>
      <w:proofErr w:type="spellEnd"/>
      <w:r>
        <w:rPr>
          <w:rFonts w:ascii="Times New Roman" w:eastAsia="Times New Roman" w:hAnsi="Times New Roman" w:cs="Times New Roman"/>
        </w:rPr>
        <w:t xml:space="preserve"> - и </w:t>
      </w:r>
      <w:proofErr w:type="spellStart"/>
      <w:r>
        <w:rPr>
          <w:rFonts w:ascii="Times New Roman" w:eastAsia="Times New Roman" w:hAnsi="Times New Roman" w:cs="Times New Roman"/>
        </w:rPr>
        <w:t>космобиологи</w:t>
      </w:r>
      <w:proofErr w:type="spellEnd"/>
      <w:r>
        <w:rPr>
          <w:rFonts w:ascii="Times New Roman" w:eastAsia="Times New Roman" w:hAnsi="Times New Roman" w:cs="Times New Roman"/>
        </w:rPr>
        <w:t xml:space="preserve">, можно утверждать, что функционирование биосферы в целом связано с информационными сигналами космического происхождения. </w:t>
      </w:r>
    </w:p>
    <w:p w14:paraId="7507476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Установлено, что чувствительность организмов к электромагнитным сигналам увеличивается с усложнением строения организмов. Так, позвоночные животные намного чувствительнее к электромагнитным полям, чем беспозвоночные и тем более -- простейшие. С усложнением биосистем возрастает их способность накапливать слабые сигналы и воспринимать ту информацию, которую они несут.</w:t>
      </w:r>
    </w:p>
    <w:p w14:paraId="334A768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Со времен Ч. Дарвина традиционно считается, что генетическую информацию контролирует окружающая среда путем естественного отбора наиболее приспособленных индивидов. Нам следует помнить, что лучше всего приспособлены к разнообразным земным условиям простейшие существа -- бактерии, вирусы, сине-зеленые водоросли. Они существуют на Земле без заметных перемен своей организации. </w:t>
      </w:r>
    </w:p>
    <w:p w14:paraId="4AB22A07" w14:textId="77777777" w:rsidR="00500133" w:rsidRDefault="00500133">
      <w:pPr>
        <w:spacing w:after="0" w:line="240" w:lineRule="auto"/>
        <w:jc w:val="both"/>
        <w:rPr>
          <w:rFonts w:ascii="Times New Roman" w:eastAsia="Times New Roman" w:hAnsi="Times New Roman" w:cs="Times New Roman"/>
        </w:rPr>
      </w:pPr>
    </w:p>
    <w:p w14:paraId="30033A9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16. Учение В.И. Вернадского о ноосфере.</w:t>
      </w:r>
    </w:p>
    <w:p w14:paraId="06EB89D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Ноосфера (“мыслящая оболочка”, сфера разума) – высшая стадия развития биосферы. Это сфера взаимодействия природы и общества, в пределах которой разумная </w:t>
      </w:r>
      <w:proofErr w:type="gramStart"/>
      <w:r>
        <w:rPr>
          <w:rFonts w:ascii="Times New Roman" w:eastAsia="Times New Roman" w:hAnsi="Times New Roman" w:cs="Times New Roman"/>
        </w:rPr>
        <w:t>человеческая  становиться</w:t>
      </w:r>
      <w:proofErr w:type="gramEnd"/>
      <w:r>
        <w:rPr>
          <w:rFonts w:ascii="Times New Roman" w:eastAsia="Times New Roman" w:hAnsi="Times New Roman" w:cs="Times New Roman"/>
        </w:rPr>
        <w:t xml:space="preserve"> главным, определяющим фактором развития. </w:t>
      </w:r>
    </w:p>
    <w:p w14:paraId="15141F4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Почему возникло понятие “ноосфера</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Оно появилось в связи с оценкой роли человека в эволюции биосферы. Непреходящая ценность учения В. И. Вернадского о ноосфере именно в том, что он выявил геологическую роль жизни, живого вещества в планетарных процессах, в создании и развитии биосферы и всего разнообразия живых существ в ней. Среди этих существ он выделил человека как мощную геологическую силу. Эта сила способна оказывать влияние на ход биогеохимических и других процессов в охваченной ее воздействием среде Земли и околоземном пространстве. Вся эта среда весьма существенно изменяется человеком благодаря его труду. Он способен перестроить ее согласно своим представлениям и потребностям, изменить фактически ту биосферу, которая складывалась в течение всей геологической истории Земли. </w:t>
      </w:r>
    </w:p>
    <w:p w14:paraId="3FFFB6C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Человек, по мнению В. И. Вернадского, является частью биосферы, ее &lt;&lt;определенной функцией&gt;&gt;. Подчеркивая тесную связь человека природы, он допускал, что предпосылки возникновения человеческого разума имели место еще во времена животных, предшественников Homo </w:t>
      </w:r>
      <w:proofErr w:type="spellStart"/>
      <w:r>
        <w:rPr>
          <w:rFonts w:ascii="Times New Roman" w:eastAsia="Times New Roman" w:hAnsi="Times New Roman" w:cs="Times New Roman"/>
        </w:rPr>
        <w:t>sapiens</w:t>
      </w:r>
      <w:proofErr w:type="spellEnd"/>
      <w:r>
        <w:rPr>
          <w:rFonts w:ascii="Times New Roman" w:eastAsia="Times New Roman" w:hAnsi="Times New Roman" w:cs="Times New Roman"/>
        </w:rPr>
        <w:t xml:space="preserve">, и проявление его началось много лет назад, в конец третичного периода. Но как новая геологическая сила смог проявить себя только человек. </w:t>
      </w:r>
    </w:p>
    <w:p w14:paraId="5014235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Воздействие человеческого общества как единого целого на природу по своему характеру резко отличается от воздействий других форм живого вещества. В. И. Вернадский писал: “Раньше организмы влияли на историю тех атомов, которые были нужны им для роста, размножения, питания, дыхания. Человек расширил этот круг, влияя на элементы, нужные для техники и создания цивилизованных форм </w:t>
      </w:r>
      <w:proofErr w:type="gramStart"/>
      <w:r>
        <w:rPr>
          <w:rFonts w:ascii="Times New Roman" w:eastAsia="Times New Roman" w:hAnsi="Times New Roman" w:cs="Times New Roman"/>
        </w:rPr>
        <w:t>жизни”  что</w:t>
      </w:r>
      <w:proofErr w:type="gramEnd"/>
      <w:r>
        <w:rPr>
          <w:rFonts w:ascii="Times New Roman" w:eastAsia="Times New Roman" w:hAnsi="Times New Roman" w:cs="Times New Roman"/>
        </w:rPr>
        <w:t xml:space="preserve"> и изменило “вечный бег геохимических циклов”. </w:t>
      </w:r>
    </w:p>
    <w:p w14:paraId="2F9DD1FF"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Становление ноосферы, по В. И. Вернадскому, - процесс длительный, но ряд ученых полагают, что человечество уже вступило в период ноосферы, хотя многие считают, что пока об этом говорить рано, так как то, что сейчас происходит во взаимодействии человека и природы, трудно увязать с наступлением эпохи разума. Тем не менее прогресс человеческого разума и научной мысли ноосферы налицо: они уже вышли за пределы биосферы Земли, в </w:t>
      </w:r>
      <w:proofErr w:type="gramStart"/>
      <w:r>
        <w:rPr>
          <w:rFonts w:ascii="Times New Roman" w:eastAsia="Times New Roman" w:hAnsi="Times New Roman" w:cs="Times New Roman"/>
        </w:rPr>
        <w:t>Космос  и</w:t>
      </w:r>
      <w:proofErr w:type="gramEnd"/>
      <w:r>
        <w:rPr>
          <w:rFonts w:ascii="Times New Roman" w:eastAsia="Times New Roman" w:hAnsi="Times New Roman" w:cs="Times New Roman"/>
        </w:rPr>
        <w:t xml:space="preserve"> глубины литосферы. По мнению многих ученых – ноосфера в будущем станет особой областью Солнечной системы</w:t>
      </w:r>
    </w:p>
    <w:p w14:paraId="548DFF59" w14:textId="77777777" w:rsidR="00500133" w:rsidRDefault="00500133">
      <w:pPr>
        <w:spacing w:after="0" w:line="240" w:lineRule="auto"/>
        <w:jc w:val="both"/>
        <w:rPr>
          <w:rFonts w:ascii="Times New Roman" w:eastAsia="Times New Roman" w:hAnsi="Times New Roman" w:cs="Times New Roman"/>
        </w:rPr>
      </w:pPr>
    </w:p>
    <w:p w14:paraId="6689DFC2"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yellow"/>
        </w:rPr>
        <w:t>17. Экологический кризис и пути его преодоления.</w:t>
      </w:r>
    </w:p>
    <w:p w14:paraId="5259FAE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i/>
        </w:rPr>
        <w:lastRenderedPageBreak/>
        <w:t>Экологический кризис</w:t>
      </w:r>
      <w:r>
        <w:rPr>
          <w:rFonts w:ascii="Times New Roman" w:eastAsia="Times New Roman" w:hAnsi="Times New Roman" w:cs="Times New Roman"/>
        </w:rPr>
        <w:t xml:space="preserve"> – кризис взаимоотношений общества и природы, сохранения окружающей среды. На протяжении тысячелетий </w:t>
      </w:r>
      <w:proofErr w:type="gramStart"/>
      <w:r>
        <w:rPr>
          <w:rFonts w:ascii="Times New Roman" w:eastAsia="Times New Roman" w:hAnsi="Times New Roman" w:cs="Times New Roman"/>
        </w:rPr>
        <w:t>человек  постоянно</w:t>
      </w:r>
      <w:proofErr w:type="gramEnd"/>
      <w:r>
        <w:rPr>
          <w:rFonts w:ascii="Times New Roman" w:eastAsia="Times New Roman" w:hAnsi="Times New Roman" w:cs="Times New Roman"/>
        </w:rPr>
        <w:t xml:space="preserve"> увеличивал свои технические  возможности, усиливал вмешательство  в природу, забывая о необходимости  поддержания в ней биологического равновесия.</w:t>
      </w:r>
    </w:p>
    <w:p w14:paraId="60FC540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Особенно </w:t>
      </w:r>
      <w:proofErr w:type="gramStart"/>
      <w:r>
        <w:rPr>
          <w:rFonts w:ascii="Times New Roman" w:eastAsia="Times New Roman" w:hAnsi="Times New Roman" w:cs="Times New Roman"/>
        </w:rPr>
        <w:t>резко  возросла</w:t>
      </w:r>
      <w:proofErr w:type="gramEnd"/>
      <w:r>
        <w:rPr>
          <w:rFonts w:ascii="Times New Roman" w:eastAsia="Times New Roman" w:hAnsi="Times New Roman" w:cs="Times New Roman"/>
        </w:rPr>
        <w:t xml:space="preserve"> нагрузка на окружающую среду  во второй половине XX в. Во взаимоотношениях между обществом и природой </w:t>
      </w:r>
      <w:proofErr w:type="gramStart"/>
      <w:r>
        <w:rPr>
          <w:rFonts w:ascii="Times New Roman" w:eastAsia="Times New Roman" w:hAnsi="Times New Roman" w:cs="Times New Roman"/>
        </w:rPr>
        <w:t>произошел  качественный</w:t>
      </w:r>
      <w:proofErr w:type="gramEnd"/>
      <w:r>
        <w:rPr>
          <w:rFonts w:ascii="Times New Roman" w:eastAsia="Times New Roman" w:hAnsi="Times New Roman" w:cs="Times New Roman"/>
        </w:rPr>
        <w:t xml:space="preserve"> скачок, когда в результате резкого увеличения численности  населения, интенсивной индустриализации и урбанизации нашей планеты  хозяйственные нагрузки начали повсеместно  превышать способность экологических  систем к самоочищению и регенерации. Вследствие этого нарушился естественный круговорот веществ в биосфере, под угрозой оказалось здоровье нынешнего и будущего поколения людей.</w:t>
      </w:r>
    </w:p>
    <w:p w14:paraId="4B315D8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Экологическая проблема современного мира не только остра, но и многогранна. Она </w:t>
      </w:r>
      <w:proofErr w:type="gramStart"/>
      <w:r>
        <w:rPr>
          <w:rFonts w:ascii="Times New Roman" w:eastAsia="Times New Roman" w:hAnsi="Times New Roman" w:cs="Times New Roman"/>
        </w:rPr>
        <w:t>проявляется  практически</w:t>
      </w:r>
      <w:proofErr w:type="gramEnd"/>
      <w:r>
        <w:rPr>
          <w:rFonts w:ascii="Times New Roman" w:eastAsia="Times New Roman" w:hAnsi="Times New Roman" w:cs="Times New Roman"/>
        </w:rPr>
        <w:t xml:space="preserve"> во всех отраслях материального  производства (особенно в сельском хозяйстве, химической промышленности, черной и цветной металлургии, атомной  энергетике), имеет отношение ко всем регионам планеты.</w:t>
      </w:r>
    </w:p>
    <w:p w14:paraId="3FDDBF9C"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Пути преодоления экологического кризиса.</w:t>
      </w:r>
    </w:p>
    <w:p w14:paraId="390CAD06"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 многих </w:t>
      </w:r>
      <w:proofErr w:type="gramStart"/>
      <w:r>
        <w:rPr>
          <w:rFonts w:ascii="Times New Roman" w:eastAsia="Times New Roman" w:hAnsi="Times New Roman" w:cs="Times New Roman"/>
        </w:rPr>
        <w:t>странах  проблема</w:t>
      </w:r>
      <w:proofErr w:type="gramEnd"/>
      <w:r>
        <w:rPr>
          <w:rFonts w:ascii="Times New Roman" w:eastAsia="Times New Roman" w:hAnsi="Times New Roman" w:cs="Times New Roman"/>
        </w:rPr>
        <w:t xml:space="preserve"> экологии стоит на первом месте и сейчас ей начинают уделять все больше внимания, принимаются новые экстренные меры:</w:t>
      </w:r>
    </w:p>
    <w:p w14:paraId="3656817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усилить </w:t>
      </w:r>
      <w:proofErr w:type="gramStart"/>
      <w:r>
        <w:rPr>
          <w:rFonts w:ascii="Times New Roman" w:eastAsia="Times New Roman" w:hAnsi="Times New Roman" w:cs="Times New Roman"/>
        </w:rPr>
        <w:t>внимание  к</w:t>
      </w:r>
      <w:proofErr w:type="gramEnd"/>
      <w:r>
        <w:rPr>
          <w:rFonts w:ascii="Times New Roman" w:eastAsia="Times New Roman" w:hAnsi="Times New Roman" w:cs="Times New Roman"/>
        </w:rPr>
        <w:t xml:space="preserve"> вопросам охраны природы  и обеспечения рационального  использования природных ресурсов;</w:t>
      </w:r>
    </w:p>
    <w:p w14:paraId="2FB28F1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установить </w:t>
      </w:r>
      <w:proofErr w:type="gramStart"/>
      <w:r>
        <w:rPr>
          <w:rFonts w:ascii="Times New Roman" w:eastAsia="Times New Roman" w:hAnsi="Times New Roman" w:cs="Times New Roman"/>
        </w:rPr>
        <w:t>систематический  контроль</w:t>
      </w:r>
      <w:proofErr w:type="gramEnd"/>
      <w:r>
        <w:rPr>
          <w:rFonts w:ascii="Times New Roman" w:eastAsia="Times New Roman" w:hAnsi="Times New Roman" w:cs="Times New Roman"/>
        </w:rPr>
        <w:t xml:space="preserve"> за использованием предприятиями и организациями земель, вод, лесов, недр и других природных богатств;</w:t>
      </w:r>
    </w:p>
    <w:p w14:paraId="7028812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усилить </w:t>
      </w:r>
      <w:proofErr w:type="gramStart"/>
      <w:r>
        <w:rPr>
          <w:rFonts w:ascii="Times New Roman" w:eastAsia="Times New Roman" w:hAnsi="Times New Roman" w:cs="Times New Roman"/>
        </w:rPr>
        <w:t>внимание  к</w:t>
      </w:r>
      <w:proofErr w:type="gramEnd"/>
      <w:r>
        <w:rPr>
          <w:rFonts w:ascii="Times New Roman" w:eastAsia="Times New Roman" w:hAnsi="Times New Roman" w:cs="Times New Roman"/>
        </w:rPr>
        <w:t xml:space="preserve"> вопросам по предотвращению  загрязнений и засоления почв, поверхностных и подземных вод;</w:t>
      </w:r>
    </w:p>
    <w:p w14:paraId="5CEEC10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уделять </w:t>
      </w:r>
      <w:proofErr w:type="gramStart"/>
      <w:r>
        <w:rPr>
          <w:rFonts w:ascii="Times New Roman" w:eastAsia="Times New Roman" w:hAnsi="Times New Roman" w:cs="Times New Roman"/>
        </w:rPr>
        <w:t>большое  внимание</w:t>
      </w:r>
      <w:proofErr w:type="gramEnd"/>
      <w:r>
        <w:rPr>
          <w:rFonts w:ascii="Times New Roman" w:eastAsia="Times New Roman" w:hAnsi="Times New Roman" w:cs="Times New Roman"/>
        </w:rPr>
        <w:t xml:space="preserve"> сохранению водоохранных и защитных функций лесов, сохранению и воспроизводству растительного и животного мира, предотвращению загрязнения атмосферного воздуха;</w:t>
      </w:r>
    </w:p>
    <w:p w14:paraId="4E70151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усилить </w:t>
      </w:r>
      <w:proofErr w:type="gramStart"/>
      <w:r>
        <w:rPr>
          <w:rFonts w:ascii="Times New Roman" w:eastAsia="Times New Roman" w:hAnsi="Times New Roman" w:cs="Times New Roman"/>
        </w:rPr>
        <w:t>борьбу  с</w:t>
      </w:r>
      <w:proofErr w:type="gramEnd"/>
      <w:r>
        <w:rPr>
          <w:rFonts w:ascii="Times New Roman" w:eastAsia="Times New Roman" w:hAnsi="Times New Roman" w:cs="Times New Roman"/>
        </w:rPr>
        <w:t xml:space="preserve"> производственным и бытовым  шумом.</w:t>
      </w:r>
    </w:p>
    <w:p w14:paraId="3CE4F9C1"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Для улучшения охраны зеленых зон и лесопарковых территорий необходимо определить их четкие границы. </w:t>
      </w:r>
    </w:p>
    <w:p w14:paraId="374E2D04"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Должны быть установлены и </w:t>
      </w:r>
      <w:proofErr w:type="gramStart"/>
      <w:r>
        <w:rPr>
          <w:rFonts w:ascii="Times New Roman" w:eastAsia="Times New Roman" w:hAnsi="Times New Roman" w:cs="Times New Roman"/>
        </w:rPr>
        <w:t>благоустроены  в</w:t>
      </w:r>
      <w:proofErr w:type="gramEnd"/>
      <w:r>
        <w:rPr>
          <w:rFonts w:ascii="Times New Roman" w:eastAsia="Times New Roman" w:hAnsi="Times New Roman" w:cs="Times New Roman"/>
        </w:rPr>
        <w:t xml:space="preserve"> них места длительного и  кратковременного отдыха населения. Организована охрана и своевременная </w:t>
      </w:r>
      <w:proofErr w:type="gramStart"/>
      <w:r>
        <w:rPr>
          <w:rFonts w:ascii="Times New Roman" w:eastAsia="Times New Roman" w:hAnsi="Times New Roman" w:cs="Times New Roman"/>
        </w:rPr>
        <w:t>очистка  данных</w:t>
      </w:r>
      <w:proofErr w:type="gramEnd"/>
      <w:r>
        <w:rPr>
          <w:rFonts w:ascii="Times New Roman" w:eastAsia="Times New Roman" w:hAnsi="Times New Roman" w:cs="Times New Roman"/>
        </w:rPr>
        <w:t xml:space="preserve"> территорий. Значительную роль играет проведение работ по расширению в городах и пригородных </w:t>
      </w:r>
      <w:proofErr w:type="gramStart"/>
      <w:r>
        <w:rPr>
          <w:rFonts w:ascii="Times New Roman" w:eastAsia="Times New Roman" w:hAnsi="Times New Roman" w:cs="Times New Roman"/>
        </w:rPr>
        <w:t>зонах  площади</w:t>
      </w:r>
      <w:proofErr w:type="gramEnd"/>
      <w:r>
        <w:rPr>
          <w:rFonts w:ascii="Times New Roman" w:eastAsia="Times New Roman" w:hAnsi="Times New Roman" w:cs="Times New Roman"/>
        </w:rPr>
        <w:t xml:space="preserve"> зеленых насаждений, создание новых парков, садов, скверов. </w:t>
      </w:r>
      <w:proofErr w:type="gramStart"/>
      <w:r>
        <w:rPr>
          <w:rFonts w:ascii="Times New Roman" w:eastAsia="Times New Roman" w:hAnsi="Times New Roman" w:cs="Times New Roman"/>
        </w:rPr>
        <w:t>Также  строго</w:t>
      </w:r>
      <w:proofErr w:type="gramEnd"/>
      <w:r>
        <w:rPr>
          <w:rFonts w:ascii="Times New Roman" w:eastAsia="Times New Roman" w:hAnsi="Times New Roman" w:cs="Times New Roman"/>
        </w:rPr>
        <w:t xml:space="preserve"> ограничивать отвод земельных  участков в лесах зеленых зон  городов, лесных защитных полосах и  других лесах первой группы, для  целей, не связанных с развитием  лесного хозяйства.</w:t>
      </w:r>
    </w:p>
    <w:p w14:paraId="4D21CC5E"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Землепользователи </w:t>
      </w:r>
      <w:proofErr w:type="gramStart"/>
      <w:r>
        <w:rPr>
          <w:rFonts w:ascii="Times New Roman" w:eastAsia="Times New Roman" w:hAnsi="Times New Roman" w:cs="Times New Roman"/>
        </w:rPr>
        <w:t>обязаны  проводить</w:t>
      </w:r>
      <w:proofErr w:type="gramEnd"/>
      <w:r>
        <w:rPr>
          <w:rFonts w:ascii="Times New Roman" w:eastAsia="Times New Roman" w:hAnsi="Times New Roman" w:cs="Times New Roman"/>
        </w:rPr>
        <w:t xml:space="preserve"> эффективные меры по повышению  плодородия почв, осуществлять комплекс организационно-хозяйственных, агротехнических, лесомелиоративных и гидротехнических мероприятий по предотвращению ветровой и водной эрозии почв, не допускать засоления, заболачивания, загрязнения земель, зарастания их сорняками, а также других процессов, ухудшающих состояние почв.</w:t>
      </w:r>
    </w:p>
    <w:p w14:paraId="24AA0ACA"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Промышленные </w:t>
      </w:r>
      <w:proofErr w:type="gramStart"/>
      <w:r>
        <w:rPr>
          <w:rFonts w:ascii="Times New Roman" w:eastAsia="Times New Roman" w:hAnsi="Times New Roman" w:cs="Times New Roman"/>
        </w:rPr>
        <w:t>и  строительные</w:t>
      </w:r>
      <w:proofErr w:type="gramEnd"/>
      <w:r>
        <w:rPr>
          <w:rFonts w:ascii="Times New Roman" w:eastAsia="Times New Roman" w:hAnsi="Times New Roman" w:cs="Times New Roman"/>
        </w:rPr>
        <w:t xml:space="preserve"> предприятия, организации, учреждения обязаны не допускать  загрязнения сельскохозяйственных и других земель производственными  и другими отходами, а также  сточными водами.</w:t>
      </w:r>
    </w:p>
    <w:p w14:paraId="2A6CBCA7"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Одной из главных </w:t>
      </w:r>
      <w:proofErr w:type="gramStart"/>
      <w:r>
        <w:rPr>
          <w:rFonts w:ascii="Times New Roman" w:eastAsia="Times New Roman" w:hAnsi="Times New Roman" w:cs="Times New Roman"/>
        </w:rPr>
        <w:t>задач  является</w:t>
      </w:r>
      <w:proofErr w:type="gramEnd"/>
      <w:r>
        <w:rPr>
          <w:rFonts w:ascii="Times New Roman" w:eastAsia="Times New Roman" w:hAnsi="Times New Roman" w:cs="Times New Roman"/>
        </w:rPr>
        <w:t xml:space="preserve"> регулирование водных отношений  в целях обеспечения рационального  использования вод для нужд населения  и народного хозяйства. </w:t>
      </w:r>
      <w:proofErr w:type="gramStart"/>
      <w:r>
        <w:rPr>
          <w:rFonts w:ascii="Times New Roman" w:eastAsia="Times New Roman" w:hAnsi="Times New Roman" w:cs="Times New Roman"/>
        </w:rPr>
        <w:t>Кроме  того</w:t>
      </w:r>
      <w:proofErr w:type="gramEnd"/>
      <w:r>
        <w:rPr>
          <w:rFonts w:ascii="Times New Roman" w:eastAsia="Times New Roman" w:hAnsi="Times New Roman" w:cs="Times New Roman"/>
        </w:rPr>
        <w:t>, существуют и другие задачи:</w:t>
      </w:r>
    </w:p>
    <w:p w14:paraId="288E2145"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охрана вод </w:t>
      </w:r>
      <w:proofErr w:type="gramStart"/>
      <w:r>
        <w:rPr>
          <w:rFonts w:ascii="Times New Roman" w:eastAsia="Times New Roman" w:hAnsi="Times New Roman" w:cs="Times New Roman"/>
        </w:rPr>
        <w:t>от  загрязнения</w:t>
      </w:r>
      <w:proofErr w:type="gramEnd"/>
      <w:r>
        <w:rPr>
          <w:rFonts w:ascii="Times New Roman" w:eastAsia="Times New Roman" w:hAnsi="Times New Roman" w:cs="Times New Roman"/>
        </w:rPr>
        <w:t>, засорения и истощения;</w:t>
      </w:r>
    </w:p>
    <w:p w14:paraId="6F9F1C4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предупреждения </w:t>
      </w:r>
      <w:proofErr w:type="gramStart"/>
      <w:r>
        <w:rPr>
          <w:rFonts w:ascii="Times New Roman" w:eastAsia="Times New Roman" w:hAnsi="Times New Roman" w:cs="Times New Roman"/>
        </w:rPr>
        <w:t>и  ликвидации</w:t>
      </w:r>
      <w:proofErr w:type="gramEnd"/>
      <w:r>
        <w:rPr>
          <w:rFonts w:ascii="Times New Roman" w:eastAsia="Times New Roman" w:hAnsi="Times New Roman" w:cs="Times New Roman"/>
        </w:rPr>
        <w:t xml:space="preserve"> вредного воздействия  вод</w:t>
      </w:r>
    </w:p>
    <w:p w14:paraId="460D6D58"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улучшение </w:t>
      </w:r>
      <w:proofErr w:type="gramStart"/>
      <w:r>
        <w:rPr>
          <w:rFonts w:ascii="Times New Roman" w:eastAsia="Times New Roman" w:hAnsi="Times New Roman" w:cs="Times New Roman"/>
        </w:rPr>
        <w:t>состояния  водных</w:t>
      </w:r>
      <w:proofErr w:type="gramEnd"/>
      <w:r>
        <w:rPr>
          <w:rFonts w:ascii="Times New Roman" w:eastAsia="Times New Roman" w:hAnsi="Times New Roman" w:cs="Times New Roman"/>
        </w:rPr>
        <w:t xml:space="preserve"> объектов;</w:t>
      </w:r>
    </w:p>
    <w:p w14:paraId="0C28ABCD"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охрана прав </w:t>
      </w:r>
      <w:proofErr w:type="gramStart"/>
      <w:r>
        <w:rPr>
          <w:rFonts w:ascii="Times New Roman" w:eastAsia="Times New Roman" w:hAnsi="Times New Roman" w:cs="Times New Roman"/>
        </w:rPr>
        <w:t>предприятий,  организаций</w:t>
      </w:r>
      <w:proofErr w:type="gramEnd"/>
      <w:r>
        <w:rPr>
          <w:rFonts w:ascii="Times New Roman" w:eastAsia="Times New Roman" w:hAnsi="Times New Roman" w:cs="Times New Roman"/>
        </w:rPr>
        <w:t xml:space="preserve">, учреждений и граждан,  укрепление законности в области  водных отношений. </w:t>
      </w:r>
    </w:p>
    <w:p w14:paraId="0F53A15B"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Запрещается ввод </w:t>
      </w:r>
      <w:proofErr w:type="gramStart"/>
      <w:r>
        <w:rPr>
          <w:rFonts w:ascii="Times New Roman" w:eastAsia="Times New Roman" w:hAnsi="Times New Roman" w:cs="Times New Roman"/>
        </w:rPr>
        <w:t>в  эксплуатацию</w:t>
      </w:r>
      <w:proofErr w:type="gramEnd"/>
      <w:r>
        <w:rPr>
          <w:rFonts w:ascii="Times New Roman" w:eastAsia="Times New Roman" w:hAnsi="Times New Roman" w:cs="Times New Roman"/>
        </w:rPr>
        <w:t>:</w:t>
      </w:r>
    </w:p>
    <w:p w14:paraId="1661D749" w14:textId="7777777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новых и </w:t>
      </w:r>
      <w:proofErr w:type="gramStart"/>
      <w:r>
        <w:rPr>
          <w:rFonts w:ascii="Times New Roman" w:eastAsia="Times New Roman" w:hAnsi="Times New Roman" w:cs="Times New Roman"/>
        </w:rPr>
        <w:t>реконструированных  предприятий</w:t>
      </w:r>
      <w:proofErr w:type="gramEnd"/>
      <w:r>
        <w:rPr>
          <w:rFonts w:ascii="Times New Roman" w:eastAsia="Times New Roman" w:hAnsi="Times New Roman" w:cs="Times New Roman"/>
        </w:rPr>
        <w:t>, цехов и агрегатов,  коммунальных и других объектов, не обеспеченных устройствами, предотвращающими  загрязнение и засорение вод  или их вредное воздействие;</w:t>
      </w:r>
    </w:p>
    <w:p w14:paraId="428CB9FA" w14:textId="468EBD56"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оросительных и обводнительных систем, водохранилищ и каналов до проведения предусмотренных проектами мероприятий, предотвращающих затопление, подтопление, заболачивание, засоление земель и эрозию почв;</w:t>
      </w:r>
    </w:p>
    <w:p w14:paraId="2BC776FA" w14:textId="72D4CB40"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осушительных систем до готовности водоприемников и других сооружений в соответствии с утвержденными проектами;</w:t>
      </w:r>
    </w:p>
    <w:p w14:paraId="1E2C0F6B" w14:textId="53D126E5"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водозаборных сооружений без </w:t>
      </w:r>
      <w:proofErr w:type="spellStart"/>
      <w:r>
        <w:rPr>
          <w:rFonts w:ascii="Times New Roman" w:eastAsia="Times New Roman" w:hAnsi="Times New Roman" w:cs="Times New Roman"/>
        </w:rPr>
        <w:t>рыбозащитных</w:t>
      </w:r>
      <w:proofErr w:type="spellEnd"/>
      <w:r>
        <w:rPr>
          <w:rFonts w:ascii="Times New Roman" w:eastAsia="Times New Roman" w:hAnsi="Times New Roman" w:cs="Times New Roman"/>
        </w:rPr>
        <w:t xml:space="preserve"> устройств в соответствии с утвержденными проектами;</w:t>
      </w:r>
    </w:p>
    <w:p w14:paraId="1B5830FF" w14:textId="09127787"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гидротехнических сооружений до готовности устройств для пропуска паводковых вод и рыбы в соответствии с утвержденными проектами;</w:t>
      </w:r>
    </w:p>
    <w:p w14:paraId="215C7829" w14:textId="3BE1784E"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буровых скважин на воду без оборудования их водорегулирующими устройствами и установление в соответствующих случаях зон санитарной охраны;</w:t>
      </w:r>
    </w:p>
    <w:p w14:paraId="737A8858" w14:textId="629B7D79"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запрещается наполнение водохранилищ до осуществления предусмотренных проектами мероприятий по подготовке ложа.</w:t>
      </w:r>
    </w:p>
    <w:p w14:paraId="3ECD94CD" w14:textId="6CC101BC"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Немаловажное значение для охраны окружающей среды имеет выбор территории для строительства новых и расширения существующих городов и других населенных пунктов. Следует выбирать территории на землях </w:t>
      </w:r>
      <w:proofErr w:type="spellStart"/>
      <w:r>
        <w:rPr>
          <w:rFonts w:ascii="Times New Roman" w:eastAsia="Times New Roman" w:hAnsi="Times New Roman" w:cs="Times New Roman"/>
        </w:rPr>
        <w:t>несельхозяйственного</w:t>
      </w:r>
      <w:proofErr w:type="spellEnd"/>
      <w:r>
        <w:rPr>
          <w:rFonts w:ascii="Times New Roman" w:eastAsia="Times New Roman" w:hAnsi="Times New Roman" w:cs="Times New Roman"/>
        </w:rPr>
        <w:t xml:space="preserve"> назначения или непригодных для сельского хозяйства либо на сельскохозяйственных землях худшего качества. Первоочередному освоению подлежат свободные от застройки земли, находящиеся в пределах границ, установленных для этого города или другого населенного пункта.</w:t>
      </w:r>
    </w:p>
    <w:p w14:paraId="6FD247A0" w14:textId="70FF9A7A"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Из всех проблем, названных выше, выплывает главная проблема - проблема здравоохранения: сейчас очень трудно встретить абсолютно здорового человека.</w:t>
      </w:r>
    </w:p>
    <w:p w14:paraId="7112A614" w14:textId="0E2224C4"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Большее внимание нужно уделять санитарным требованиям, предъявляемым к планировке и застройке населенных пунктов:</w:t>
      </w:r>
    </w:p>
    <w:p w14:paraId="737A4F43" w14:textId="7E2385E8"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Планировка и застройка населенных пунктов должны предусматривать создание наиболее благоприятных условий для жизни и здоровья населения.</w:t>
      </w:r>
    </w:p>
    <w:p w14:paraId="363FC33D" w14:textId="1DB05D6D"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Жилые массивы, промышленные предприятия и другие объекты должны размещаться таким </w:t>
      </w:r>
      <w:r w:rsidR="00B13368">
        <w:rPr>
          <w:rFonts w:ascii="Times New Roman" w:eastAsia="Times New Roman" w:hAnsi="Times New Roman" w:cs="Times New Roman"/>
        </w:rPr>
        <w:t>о</w:t>
      </w:r>
      <w:r>
        <w:rPr>
          <w:rFonts w:ascii="Times New Roman" w:eastAsia="Times New Roman" w:hAnsi="Times New Roman" w:cs="Times New Roman"/>
        </w:rPr>
        <w:t>бразом, чтобы исключить неблагоприятное влияние вредных факторов на здоровье и санитарно-бытовые условия жизни населения.</w:t>
      </w:r>
    </w:p>
    <w:p w14:paraId="4731C56A" w14:textId="0D9EDA8C" w:rsidR="00500133" w:rsidRDefault="00005E0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При </w:t>
      </w:r>
      <w:r w:rsidR="00F52262">
        <w:rPr>
          <w:rFonts w:ascii="Times New Roman" w:eastAsia="Times New Roman" w:hAnsi="Times New Roman" w:cs="Times New Roman"/>
        </w:rPr>
        <w:t>проектировании и</w:t>
      </w:r>
      <w:r>
        <w:rPr>
          <w:rFonts w:ascii="Times New Roman" w:eastAsia="Times New Roman" w:hAnsi="Times New Roman" w:cs="Times New Roman"/>
        </w:rPr>
        <w:t xml:space="preserve"> строительстве городов </w:t>
      </w:r>
      <w:r w:rsidR="00F52262">
        <w:rPr>
          <w:rFonts w:ascii="Times New Roman" w:eastAsia="Times New Roman" w:hAnsi="Times New Roman" w:cs="Times New Roman"/>
        </w:rPr>
        <w:t>и поселков</w:t>
      </w:r>
      <w:r>
        <w:rPr>
          <w:rFonts w:ascii="Times New Roman" w:eastAsia="Times New Roman" w:hAnsi="Times New Roman" w:cs="Times New Roman"/>
        </w:rPr>
        <w:t xml:space="preserve"> городского типа должны предусматриваться: водоснабжение, канализация, устройства </w:t>
      </w:r>
      <w:r w:rsidR="00B13368">
        <w:rPr>
          <w:rFonts w:ascii="Times New Roman" w:eastAsia="Times New Roman" w:hAnsi="Times New Roman" w:cs="Times New Roman"/>
        </w:rPr>
        <w:t>уличных покрытий</w:t>
      </w:r>
      <w:r>
        <w:rPr>
          <w:rFonts w:ascii="Times New Roman" w:eastAsia="Times New Roman" w:hAnsi="Times New Roman" w:cs="Times New Roman"/>
        </w:rPr>
        <w:t>, озеленение, освещение, обеспечение санитарной очистки и другие виды благоустройств.</w:t>
      </w:r>
    </w:p>
    <w:p w14:paraId="5B6F4D92" w14:textId="77777777" w:rsidR="00500133" w:rsidRDefault="00500133">
      <w:pPr>
        <w:spacing w:after="0"/>
        <w:jc w:val="both"/>
      </w:pPr>
    </w:p>
    <w:p w14:paraId="57FFC09D" w14:textId="77777777" w:rsidR="00500133" w:rsidRDefault="00500133">
      <w:pPr>
        <w:jc w:val="both"/>
        <w:rPr>
          <w:sz w:val="28"/>
          <w:szCs w:val="28"/>
        </w:rPr>
      </w:pPr>
    </w:p>
    <w:p w14:paraId="098D3A6E" w14:textId="77777777" w:rsidR="00500133" w:rsidRDefault="00500133"/>
    <w:p w14:paraId="0A0736F3" w14:textId="77777777" w:rsidR="00500133" w:rsidRDefault="00500133">
      <w:pPr>
        <w:spacing w:after="0"/>
        <w:jc w:val="both"/>
        <w:rPr>
          <w:rFonts w:ascii="Times New Roman" w:eastAsia="Times New Roman" w:hAnsi="Times New Roman" w:cs="Times New Roman"/>
          <w:sz w:val="24"/>
          <w:szCs w:val="24"/>
        </w:rPr>
      </w:pPr>
    </w:p>
    <w:sectPr w:rsidR="00500133">
      <w:pgSz w:w="11906" w:h="16838"/>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4B5"/>
    <w:multiLevelType w:val="multilevel"/>
    <w:tmpl w:val="20CA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A1654"/>
    <w:multiLevelType w:val="multilevel"/>
    <w:tmpl w:val="7DD0F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276B3"/>
    <w:multiLevelType w:val="multilevel"/>
    <w:tmpl w:val="06CAD7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D01237"/>
    <w:multiLevelType w:val="multilevel"/>
    <w:tmpl w:val="D11C9A1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77B2C13"/>
    <w:multiLevelType w:val="multilevel"/>
    <w:tmpl w:val="409C3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9F2047"/>
    <w:multiLevelType w:val="multilevel"/>
    <w:tmpl w:val="F9A48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A70C1B"/>
    <w:multiLevelType w:val="multilevel"/>
    <w:tmpl w:val="3FF04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A602CE2"/>
    <w:multiLevelType w:val="multilevel"/>
    <w:tmpl w:val="37449BB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 w15:restartNumberingAfterBreak="0">
    <w:nsid w:val="0A633BE1"/>
    <w:multiLevelType w:val="multilevel"/>
    <w:tmpl w:val="B4EA1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492F21"/>
    <w:multiLevelType w:val="multilevel"/>
    <w:tmpl w:val="A25E5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237EF1"/>
    <w:multiLevelType w:val="multilevel"/>
    <w:tmpl w:val="682A9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1E40AB0"/>
    <w:multiLevelType w:val="multilevel"/>
    <w:tmpl w:val="739C841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0247BE"/>
    <w:multiLevelType w:val="multilevel"/>
    <w:tmpl w:val="298889A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8C606D"/>
    <w:multiLevelType w:val="multilevel"/>
    <w:tmpl w:val="1FB6D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7673FA"/>
    <w:multiLevelType w:val="multilevel"/>
    <w:tmpl w:val="3DA8A974"/>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15" w15:restartNumberingAfterBreak="0">
    <w:nsid w:val="159479E1"/>
    <w:multiLevelType w:val="multilevel"/>
    <w:tmpl w:val="1C0654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5B022B4"/>
    <w:multiLevelType w:val="multilevel"/>
    <w:tmpl w:val="142EA2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5E4759E"/>
    <w:multiLevelType w:val="multilevel"/>
    <w:tmpl w:val="F10AB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336592"/>
    <w:multiLevelType w:val="multilevel"/>
    <w:tmpl w:val="D32CF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4C24B0"/>
    <w:multiLevelType w:val="multilevel"/>
    <w:tmpl w:val="5CDE40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8FF201A"/>
    <w:multiLevelType w:val="multilevel"/>
    <w:tmpl w:val="9976CF3C"/>
    <w:lvl w:ilvl="0">
      <w:start w:val="1"/>
      <w:numFmt w:val="decimal"/>
      <w:lvlText w:val="%1."/>
      <w:lvlJc w:val="left"/>
      <w:pPr>
        <w:ind w:left="1980" w:hanging="360"/>
      </w:pPr>
    </w:lvl>
    <w:lvl w:ilvl="1">
      <w:start w:val="1"/>
      <w:numFmt w:val="bullet"/>
      <w:lvlText w:val="●"/>
      <w:lvlJc w:val="left"/>
      <w:pPr>
        <w:ind w:left="2700" w:hanging="360"/>
      </w:pPr>
      <w:rPr>
        <w:rFonts w:ascii="Noto Sans Symbols" w:eastAsia="Noto Sans Symbols" w:hAnsi="Noto Sans Symbols" w:cs="Noto Sans Symbols"/>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1" w15:restartNumberingAfterBreak="0">
    <w:nsid w:val="1D3C31C1"/>
    <w:multiLevelType w:val="multilevel"/>
    <w:tmpl w:val="F4A052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E474840"/>
    <w:multiLevelType w:val="multilevel"/>
    <w:tmpl w:val="ECE49D6C"/>
    <w:lvl w:ilvl="0">
      <w:start w:val="1"/>
      <w:numFmt w:val="decimal"/>
      <w:lvlText w:val="%1."/>
      <w:lvlJc w:val="left"/>
      <w:pPr>
        <w:ind w:left="2460" w:hanging="120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3" w15:restartNumberingAfterBreak="0">
    <w:nsid w:val="1EAB4EFF"/>
    <w:multiLevelType w:val="multilevel"/>
    <w:tmpl w:val="8C5C2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0964D7F"/>
    <w:multiLevelType w:val="multilevel"/>
    <w:tmpl w:val="B1083064"/>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25" w15:restartNumberingAfterBreak="0">
    <w:nsid w:val="21BE2ED8"/>
    <w:multiLevelType w:val="multilevel"/>
    <w:tmpl w:val="B8CC15D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6" w15:restartNumberingAfterBreak="0">
    <w:nsid w:val="241A2436"/>
    <w:multiLevelType w:val="multilevel"/>
    <w:tmpl w:val="D4E863EC"/>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27" w15:restartNumberingAfterBreak="0">
    <w:nsid w:val="244944D7"/>
    <w:multiLevelType w:val="multilevel"/>
    <w:tmpl w:val="3B94E5E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8" w15:restartNumberingAfterBreak="0">
    <w:nsid w:val="25DD4452"/>
    <w:multiLevelType w:val="multilevel"/>
    <w:tmpl w:val="A058CD3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9" w15:restartNumberingAfterBreak="0">
    <w:nsid w:val="288D51DF"/>
    <w:multiLevelType w:val="multilevel"/>
    <w:tmpl w:val="17D0FA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9167B71"/>
    <w:multiLevelType w:val="multilevel"/>
    <w:tmpl w:val="E5C8B8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96A0E68"/>
    <w:multiLevelType w:val="multilevel"/>
    <w:tmpl w:val="D3AC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E57FA3"/>
    <w:multiLevelType w:val="multilevel"/>
    <w:tmpl w:val="BD12D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CF618D1"/>
    <w:multiLevelType w:val="multilevel"/>
    <w:tmpl w:val="6824B848"/>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34" w15:restartNumberingAfterBreak="0">
    <w:nsid w:val="2DC059B6"/>
    <w:multiLevelType w:val="multilevel"/>
    <w:tmpl w:val="EC56618C"/>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DEE4389"/>
    <w:multiLevelType w:val="multilevel"/>
    <w:tmpl w:val="3DDEE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EB4672E"/>
    <w:multiLevelType w:val="multilevel"/>
    <w:tmpl w:val="15B2D22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0F90A92"/>
    <w:multiLevelType w:val="multilevel"/>
    <w:tmpl w:val="862A5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17805F2"/>
    <w:multiLevelType w:val="multilevel"/>
    <w:tmpl w:val="81BED9C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31D50621"/>
    <w:multiLevelType w:val="multilevel"/>
    <w:tmpl w:val="86AA8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CC120B"/>
    <w:multiLevelType w:val="multilevel"/>
    <w:tmpl w:val="AB487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72C4029"/>
    <w:multiLevelType w:val="hybridMultilevel"/>
    <w:tmpl w:val="535679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3BB71C72"/>
    <w:multiLevelType w:val="multilevel"/>
    <w:tmpl w:val="DB40B8CE"/>
    <w:lvl w:ilvl="0">
      <w:start w:val="1"/>
      <w:numFmt w:val="decimal"/>
      <w:lvlText w:val="%1."/>
      <w:lvlJc w:val="left"/>
      <w:pPr>
        <w:ind w:left="1980" w:hanging="360"/>
      </w:pPr>
    </w:lvl>
    <w:lvl w:ilvl="1">
      <w:start w:val="1"/>
      <w:numFmt w:val="bullet"/>
      <w:lvlText w:val="●"/>
      <w:lvlJc w:val="left"/>
      <w:pPr>
        <w:ind w:left="2700" w:hanging="360"/>
      </w:pPr>
      <w:rPr>
        <w:rFonts w:ascii="Noto Sans Symbols" w:eastAsia="Noto Sans Symbols" w:hAnsi="Noto Sans Symbols" w:cs="Noto Sans Symbols"/>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3" w15:restartNumberingAfterBreak="0">
    <w:nsid w:val="3D082CC1"/>
    <w:multiLevelType w:val="multilevel"/>
    <w:tmpl w:val="3940A3B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3D39026B"/>
    <w:multiLevelType w:val="multilevel"/>
    <w:tmpl w:val="FBE2A3CC"/>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5" w15:restartNumberingAfterBreak="0">
    <w:nsid w:val="437E77AC"/>
    <w:multiLevelType w:val="multilevel"/>
    <w:tmpl w:val="CBB0BD0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4BD4F7B"/>
    <w:multiLevelType w:val="multilevel"/>
    <w:tmpl w:val="D6C61EBE"/>
    <w:lvl w:ilvl="0">
      <w:start w:val="1"/>
      <w:numFmt w:val="decimal"/>
      <w:lvlText w:val="%1."/>
      <w:lvlJc w:val="left"/>
      <w:pPr>
        <w:ind w:left="1980" w:hanging="360"/>
      </w:pPr>
    </w:lvl>
    <w:lvl w:ilvl="1">
      <w:start w:val="1"/>
      <w:numFmt w:val="bullet"/>
      <w:lvlText w:val="●"/>
      <w:lvlJc w:val="left"/>
      <w:pPr>
        <w:ind w:left="2700" w:hanging="360"/>
      </w:pPr>
      <w:rPr>
        <w:rFonts w:ascii="Noto Sans Symbols" w:eastAsia="Noto Sans Symbols" w:hAnsi="Noto Sans Symbols" w:cs="Noto Sans Symbols"/>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7" w15:restartNumberingAfterBreak="0">
    <w:nsid w:val="46241CBA"/>
    <w:multiLevelType w:val="multilevel"/>
    <w:tmpl w:val="72B87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465037F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70F5179"/>
    <w:multiLevelType w:val="multilevel"/>
    <w:tmpl w:val="98A0C1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9976298"/>
    <w:multiLevelType w:val="multilevel"/>
    <w:tmpl w:val="74F8E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C243E2B"/>
    <w:multiLevelType w:val="multilevel"/>
    <w:tmpl w:val="78BAE098"/>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52" w15:restartNumberingAfterBreak="0">
    <w:nsid w:val="4D045368"/>
    <w:multiLevelType w:val="multilevel"/>
    <w:tmpl w:val="05EEC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5655706"/>
    <w:multiLevelType w:val="multilevel"/>
    <w:tmpl w:val="9B9E9B5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58DD4EEA"/>
    <w:multiLevelType w:val="multilevel"/>
    <w:tmpl w:val="5FB04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9612C40"/>
    <w:multiLevelType w:val="multilevel"/>
    <w:tmpl w:val="A65A6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9F54F14"/>
    <w:multiLevelType w:val="multilevel"/>
    <w:tmpl w:val="F2949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5EA34E80"/>
    <w:multiLevelType w:val="multilevel"/>
    <w:tmpl w:val="8DB4D64A"/>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F7133CA"/>
    <w:multiLevelType w:val="multilevel"/>
    <w:tmpl w:val="144044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23144BD"/>
    <w:multiLevelType w:val="multilevel"/>
    <w:tmpl w:val="9ABCC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3C66861"/>
    <w:multiLevelType w:val="multilevel"/>
    <w:tmpl w:val="34306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61208BE"/>
    <w:multiLevelType w:val="multilevel"/>
    <w:tmpl w:val="3DAC7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912292C"/>
    <w:multiLevelType w:val="multilevel"/>
    <w:tmpl w:val="5B902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9193FD0"/>
    <w:multiLevelType w:val="multilevel"/>
    <w:tmpl w:val="7A34C2A6"/>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4" w15:restartNumberingAfterBreak="0">
    <w:nsid w:val="6C9134D9"/>
    <w:multiLevelType w:val="multilevel"/>
    <w:tmpl w:val="2D3EF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E22543F"/>
    <w:multiLevelType w:val="multilevel"/>
    <w:tmpl w:val="869C8E6E"/>
    <w:lvl w:ilvl="0">
      <w:start w:val="1"/>
      <w:numFmt w:val="decimal"/>
      <w:lvlText w:val="%1."/>
      <w:lvlJc w:val="left"/>
      <w:pPr>
        <w:ind w:left="1980" w:hanging="360"/>
      </w:pPr>
    </w:lvl>
    <w:lvl w:ilvl="1">
      <w:start w:val="1"/>
      <w:numFmt w:val="bullet"/>
      <w:lvlText w:val="●"/>
      <w:lvlJc w:val="left"/>
      <w:pPr>
        <w:ind w:left="2700" w:hanging="360"/>
      </w:pPr>
      <w:rPr>
        <w:rFonts w:ascii="Noto Sans Symbols" w:eastAsia="Noto Sans Symbols" w:hAnsi="Noto Sans Symbols" w:cs="Noto Sans Symbols"/>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66" w15:restartNumberingAfterBreak="0">
    <w:nsid w:val="6F0317FD"/>
    <w:multiLevelType w:val="multilevel"/>
    <w:tmpl w:val="DD4AFFA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67" w15:restartNumberingAfterBreak="0">
    <w:nsid w:val="70037EC8"/>
    <w:multiLevelType w:val="multilevel"/>
    <w:tmpl w:val="3F8A2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33F1577"/>
    <w:multiLevelType w:val="multilevel"/>
    <w:tmpl w:val="6C100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37B0978"/>
    <w:multiLevelType w:val="multilevel"/>
    <w:tmpl w:val="BEFC7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7A67D2A"/>
    <w:multiLevelType w:val="multilevel"/>
    <w:tmpl w:val="05502F2A"/>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7B096577"/>
    <w:multiLevelType w:val="multilevel"/>
    <w:tmpl w:val="94EED3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ED749D3"/>
    <w:multiLevelType w:val="multilevel"/>
    <w:tmpl w:val="DF3EC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7FB753E0"/>
    <w:multiLevelType w:val="multilevel"/>
    <w:tmpl w:val="1A2E9CE4"/>
    <w:lvl w:ilvl="0">
      <w:numFmt w:val="bullet"/>
      <w:lvlText w:val="●"/>
      <w:lvlJc w:val="left"/>
      <w:pPr>
        <w:ind w:left="0" w:firstLine="284"/>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5"/>
  </w:num>
  <w:num w:numId="2">
    <w:abstractNumId w:val="32"/>
  </w:num>
  <w:num w:numId="3">
    <w:abstractNumId w:val="16"/>
  </w:num>
  <w:num w:numId="4">
    <w:abstractNumId w:val="21"/>
  </w:num>
  <w:num w:numId="5">
    <w:abstractNumId w:val="9"/>
  </w:num>
  <w:num w:numId="6">
    <w:abstractNumId w:val="43"/>
  </w:num>
  <w:num w:numId="7">
    <w:abstractNumId w:val="61"/>
  </w:num>
  <w:num w:numId="8">
    <w:abstractNumId w:val="10"/>
  </w:num>
  <w:num w:numId="9">
    <w:abstractNumId w:val="22"/>
  </w:num>
  <w:num w:numId="10">
    <w:abstractNumId w:val="62"/>
  </w:num>
  <w:num w:numId="11">
    <w:abstractNumId w:val="71"/>
  </w:num>
  <w:num w:numId="12">
    <w:abstractNumId w:val="44"/>
  </w:num>
  <w:num w:numId="13">
    <w:abstractNumId w:val="27"/>
  </w:num>
  <w:num w:numId="14">
    <w:abstractNumId w:val="48"/>
  </w:num>
  <w:num w:numId="15">
    <w:abstractNumId w:val="47"/>
  </w:num>
  <w:num w:numId="16">
    <w:abstractNumId w:val="6"/>
  </w:num>
  <w:num w:numId="17">
    <w:abstractNumId w:val="50"/>
  </w:num>
  <w:num w:numId="18">
    <w:abstractNumId w:val="36"/>
  </w:num>
  <w:num w:numId="19">
    <w:abstractNumId w:val="23"/>
  </w:num>
  <w:num w:numId="20">
    <w:abstractNumId w:val="52"/>
  </w:num>
  <w:num w:numId="21">
    <w:abstractNumId w:val="73"/>
  </w:num>
  <w:num w:numId="22">
    <w:abstractNumId w:val="37"/>
  </w:num>
  <w:num w:numId="23">
    <w:abstractNumId w:val="60"/>
  </w:num>
  <w:num w:numId="24">
    <w:abstractNumId w:val="70"/>
  </w:num>
  <w:num w:numId="25">
    <w:abstractNumId w:val="65"/>
  </w:num>
  <w:num w:numId="26">
    <w:abstractNumId w:val="42"/>
  </w:num>
  <w:num w:numId="27">
    <w:abstractNumId w:val="28"/>
  </w:num>
  <w:num w:numId="28">
    <w:abstractNumId w:val="46"/>
  </w:num>
  <w:num w:numId="29">
    <w:abstractNumId w:val="66"/>
  </w:num>
  <w:num w:numId="30">
    <w:abstractNumId w:val="39"/>
  </w:num>
  <w:num w:numId="31">
    <w:abstractNumId w:val="45"/>
  </w:num>
  <w:num w:numId="32">
    <w:abstractNumId w:val="25"/>
  </w:num>
  <w:num w:numId="33">
    <w:abstractNumId w:val="31"/>
  </w:num>
  <w:num w:numId="34">
    <w:abstractNumId w:val="24"/>
  </w:num>
  <w:num w:numId="35">
    <w:abstractNumId w:val="64"/>
  </w:num>
  <w:num w:numId="36">
    <w:abstractNumId w:val="1"/>
  </w:num>
  <w:num w:numId="37">
    <w:abstractNumId w:val="55"/>
  </w:num>
  <w:num w:numId="38">
    <w:abstractNumId w:val="51"/>
  </w:num>
  <w:num w:numId="39">
    <w:abstractNumId w:val="69"/>
  </w:num>
  <w:num w:numId="40">
    <w:abstractNumId w:val="54"/>
  </w:num>
  <w:num w:numId="41">
    <w:abstractNumId w:val="56"/>
  </w:num>
  <w:num w:numId="42">
    <w:abstractNumId w:val="17"/>
  </w:num>
  <w:num w:numId="43">
    <w:abstractNumId w:val="58"/>
  </w:num>
  <w:num w:numId="44">
    <w:abstractNumId w:val="12"/>
  </w:num>
  <w:num w:numId="45">
    <w:abstractNumId w:val="35"/>
  </w:num>
  <w:num w:numId="46">
    <w:abstractNumId w:val="20"/>
  </w:num>
  <w:num w:numId="47">
    <w:abstractNumId w:val="63"/>
  </w:num>
  <w:num w:numId="48">
    <w:abstractNumId w:val="0"/>
  </w:num>
  <w:num w:numId="49">
    <w:abstractNumId w:val="18"/>
  </w:num>
  <w:num w:numId="50">
    <w:abstractNumId w:val="7"/>
  </w:num>
  <w:num w:numId="51">
    <w:abstractNumId w:val="57"/>
  </w:num>
  <w:num w:numId="52">
    <w:abstractNumId w:val="33"/>
  </w:num>
  <w:num w:numId="53">
    <w:abstractNumId w:val="14"/>
  </w:num>
  <w:num w:numId="54">
    <w:abstractNumId w:val="34"/>
  </w:num>
  <w:num w:numId="55">
    <w:abstractNumId w:val="59"/>
  </w:num>
  <w:num w:numId="56">
    <w:abstractNumId w:val="11"/>
  </w:num>
  <w:num w:numId="57">
    <w:abstractNumId w:val="5"/>
  </w:num>
  <w:num w:numId="58">
    <w:abstractNumId w:val="3"/>
  </w:num>
  <w:num w:numId="59">
    <w:abstractNumId w:val="8"/>
  </w:num>
  <w:num w:numId="60">
    <w:abstractNumId w:val="53"/>
  </w:num>
  <w:num w:numId="61">
    <w:abstractNumId w:val="4"/>
  </w:num>
  <w:num w:numId="62">
    <w:abstractNumId w:val="38"/>
  </w:num>
  <w:num w:numId="63">
    <w:abstractNumId w:val="29"/>
  </w:num>
  <w:num w:numId="64">
    <w:abstractNumId w:val="40"/>
  </w:num>
  <w:num w:numId="65">
    <w:abstractNumId w:val="2"/>
  </w:num>
  <w:num w:numId="66">
    <w:abstractNumId w:val="13"/>
  </w:num>
  <w:num w:numId="67">
    <w:abstractNumId w:val="26"/>
  </w:num>
  <w:num w:numId="68">
    <w:abstractNumId w:val="67"/>
  </w:num>
  <w:num w:numId="69">
    <w:abstractNumId w:val="19"/>
  </w:num>
  <w:num w:numId="70">
    <w:abstractNumId w:val="72"/>
  </w:num>
  <w:num w:numId="71">
    <w:abstractNumId w:val="49"/>
  </w:num>
  <w:num w:numId="72">
    <w:abstractNumId w:val="68"/>
  </w:num>
  <w:num w:numId="73">
    <w:abstractNumId w:val="30"/>
  </w:num>
  <w:num w:numId="74">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133"/>
    <w:rsid w:val="00005E02"/>
    <w:rsid w:val="001F54BD"/>
    <w:rsid w:val="00233F14"/>
    <w:rsid w:val="00343DA5"/>
    <w:rsid w:val="00453C68"/>
    <w:rsid w:val="004A7F1C"/>
    <w:rsid w:val="00500133"/>
    <w:rsid w:val="005A634C"/>
    <w:rsid w:val="0060205D"/>
    <w:rsid w:val="006F25F7"/>
    <w:rsid w:val="007A5A49"/>
    <w:rsid w:val="00843F43"/>
    <w:rsid w:val="008A1D15"/>
    <w:rsid w:val="00946218"/>
    <w:rsid w:val="00A22666"/>
    <w:rsid w:val="00AC15C2"/>
    <w:rsid w:val="00B13368"/>
    <w:rsid w:val="00B31EC1"/>
    <w:rsid w:val="00C20747"/>
    <w:rsid w:val="00C362AC"/>
    <w:rsid w:val="00CC3787"/>
    <w:rsid w:val="00D54DEA"/>
    <w:rsid w:val="00E429F9"/>
    <w:rsid w:val="00E51E2D"/>
    <w:rsid w:val="00EA471F"/>
    <w:rsid w:val="00F52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3FBA8"/>
  <w15:docId w15:val="{1BE51AE9-4E80-4507-B0FD-34B73EDA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82F"/>
  </w:style>
  <w:style w:type="paragraph" w:styleId="1">
    <w:name w:val="heading 1"/>
    <w:basedOn w:val="a"/>
    <w:next w:val="a"/>
    <w:link w:val="10"/>
    <w:uiPriority w:val="9"/>
    <w:qFormat/>
    <w:rsid w:val="00001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D31E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E27D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rsid w:val="00BE2B5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BE2B56"/>
    <w:pPr>
      <w:ind w:left="720"/>
      <w:contextualSpacing/>
    </w:pPr>
  </w:style>
  <w:style w:type="paragraph" w:customStyle="1" w:styleId="300">
    <w:name w:val="30"/>
    <w:basedOn w:val="a"/>
    <w:rsid w:val="00CE4A9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E4A95"/>
    <w:rPr>
      <w:b/>
      <w:bCs/>
    </w:rPr>
  </w:style>
  <w:style w:type="character" w:styleId="a7">
    <w:name w:val="Hyperlink"/>
    <w:basedOn w:val="a0"/>
    <w:uiPriority w:val="99"/>
    <w:semiHidden/>
    <w:unhideWhenUsed/>
    <w:rsid w:val="00CE4A95"/>
    <w:rPr>
      <w:color w:val="0000FF"/>
      <w:u w:val="single"/>
    </w:rPr>
  </w:style>
  <w:style w:type="paragraph" w:styleId="a8">
    <w:name w:val="Balloon Text"/>
    <w:basedOn w:val="a"/>
    <w:link w:val="a9"/>
    <w:uiPriority w:val="99"/>
    <w:semiHidden/>
    <w:unhideWhenUsed/>
    <w:rsid w:val="00986F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6F41"/>
    <w:rPr>
      <w:rFonts w:ascii="Tahoma" w:hAnsi="Tahoma" w:cs="Tahoma"/>
      <w:sz w:val="16"/>
      <w:szCs w:val="16"/>
    </w:rPr>
  </w:style>
  <w:style w:type="character" w:customStyle="1" w:styleId="20">
    <w:name w:val="Заголовок 2 Знак"/>
    <w:basedOn w:val="a0"/>
    <w:link w:val="2"/>
    <w:uiPriority w:val="9"/>
    <w:rsid w:val="00D31E6B"/>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001BDD"/>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F4036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0368"/>
  </w:style>
  <w:style w:type="paragraph" w:styleId="ac">
    <w:name w:val="footer"/>
    <w:basedOn w:val="a"/>
    <w:link w:val="ad"/>
    <w:uiPriority w:val="99"/>
    <w:semiHidden/>
    <w:unhideWhenUsed/>
    <w:rsid w:val="00F4036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40368"/>
  </w:style>
  <w:style w:type="character" w:customStyle="1" w:styleId="apple-converted-space">
    <w:name w:val="apple-converted-space"/>
    <w:basedOn w:val="a0"/>
    <w:rsid w:val="00AE7EEF"/>
  </w:style>
  <w:style w:type="character" w:customStyle="1" w:styleId="30">
    <w:name w:val="Заголовок 3 Знак"/>
    <w:basedOn w:val="a0"/>
    <w:link w:val="3"/>
    <w:uiPriority w:val="9"/>
    <w:semiHidden/>
    <w:rsid w:val="003E27D7"/>
    <w:rPr>
      <w:rFonts w:asciiTheme="majorHAnsi" w:eastAsiaTheme="majorEastAsia" w:hAnsiTheme="majorHAnsi" w:cstheme="majorBidi"/>
      <w:b/>
      <w:bCs/>
      <w:color w:val="4F81BD" w:themeColor="accent1"/>
    </w:rPr>
  </w:style>
  <w:style w:type="paragraph" w:customStyle="1" w:styleId="21">
    <w:name w:val="2"/>
    <w:basedOn w:val="a"/>
    <w:rsid w:val="003E27D7"/>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3E27D7"/>
    <w:rPr>
      <w:i/>
      <w:iCs/>
    </w:rPr>
  </w:style>
  <w:style w:type="character" w:styleId="HTML">
    <w:name w:val="HTML Definition"/>
    <w:basedOn w:val="a0"/>
    <w:uiPriority w:val="99"/>
    <w:semiHidden/>
    <w:unhideWhenUsed/>
    <w:rsid w:val="003E27D7"/>
    <w:rPr>
      <w:i/>
      <w:iCs/>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105" w:type="dxa"/>
        <w:left w:w="105" w:type="dxa"/>
        <w:bottom w:w="105" w:type="dxa"/>
        <w:right w:w="105" w:type="dxa"/>
      </w:tblCellMar>
    </w:tblPr>
  </w:style>
  <w:style w:type="table" w:customStyle="1" w:styleId="af1">
    <w:basedOn w:val="TableNormal"/>
    <w:tblPr>
      <w:tblStyleRowBandSize w:val="1"/>
      <w:tblStyleColBandSize w:val="1"/>
      <w:tblCellMar>
        <w:top w:w="105" w:type="dxa"/>
        <w:left w:w="105" w:type="dxa"/>
        <w:bottom w:w="105" w:type="dxa"/>
        <w:right w:w="105" w:type="dxa"/>
      </w:tblCellMar>
    </w:tblPr>
  </w:style>
  <w:style w:type="table" w:customStyle="1" w:styleId="af2">
    <w:basedOn w:val="TableNormal"/>
    <w:tblPr>
      <w:tblStyleRowBandSize w:val="1"/>
      <w:tblStyleColBandSize w:val="1"/>
      <w:tblCellMar>
        <w:top w:w="105" w:type="dxa"/>
        <w:left w:w="105" w:type="dxa"/>
        <w:bottom w:w="105" w:type="dxa"/>
        <w:right w:w="105" w:type="dxa"/>
      </w:tblCellMar>
    </w:tblPr>
  </w:style>
  <w:style w:type="table" w:customStyle="1" w:styleId="af3">
    <w:basedOn w:val="TableNormal"/>
    <w:tblPr>
      <w:tblStyleRowBandSize w:val="1"/>
      <w:tblStyleColBandSize w:val="1"/>
      <w:tblCellMar>
        <w:top w:w="105" w:type="dxa"/>
        <w:left w:w="105" w:type="dxa"/>
        <w:bottom w:w="105" w:type="dxa"/>
        <w:right w:w="10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studopedia.ru/9_189505_fosfolipidi.html" TargetMode="Externa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https://studopedia.ru/../10_128506_klassifikatsiya-amfibiy-harakteristika-otryadov-stroenie-i-zhiznedeyatelnost-predstaviteli.html"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Hawfgq7600jqPPalLS0R081w==">CgMxLjAaJQoBMBIgCh4IB0IaCg9UaW1lcyBOZXcgUm9tYW4SB0d1bmdzdWgyCGguZ2pkZ3hzOAByITEwUkhIN2V5Z0piR1FsT1pjVmJueVZLaVUtOGhuSkNaRw==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90</Pages>
  <Words>48653</Words>
  <Characters>277328</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Полина Буцко</cp:lastModifiedBy>
  <cp:revision>13</cp:revision>
  <dcterms:created xsi:type="dcterms:W3CDTF">2019-02-14T19:54:00Z</dcterms:created>
  <dcterms:modified xsi:type="dcterms:W3CDTF">2024-06-24T16:42:00Z</dcterms:modified>
</cp:coreProperties>
</file>