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7f5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7f50"/>
          <w:sz w:val="28"/>
          <w:szCs w:val="28"/>
          <w:u w:val="none"/>
          <w:shd w:fill="auto" w:val="clear"/>
          <w:vertAlign w:val="baseline"/>
          <w:rtl w:val="0"/>
        </w:rPr>
        <w:t xml:space="preserve">Влияние ветра на полет пули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Классификация ветра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Влияние ветра на траекторию пули - это самая большая проблема при точной стрельбе на большие дистанции. Чем больше дистанция стрельбы, тем большие эффект оказывает ветер на полет пули, что проявляется в отклонении траектории пули от прямой линии в горизонтальной плоскости.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того, чтобы рассчитывать влияние ветра на пулю, необходимо классифицировать ветер. Лучшим методом является часовая система. Со стрелком в центре часового механизма, целящимся в цифру "12", ветер классифицируется на три типа: "полный ветер", "полветра", "без-ветра".</w:t>
        <w:br w:type="textWrapping"/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080"/>
          <w:sz w:val="24"/>
          <w:szCs w:val="24"/>
          <w:u w:val="none"/>
          <w:shd w:fill="auto" w:val="clear"/>
          <w:vertAlign w:val="baseline"/>
          <w:rtl w:val="0"/>
        </w:rPr>
        <w:t xml:space="preserve">Полный ветер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означает, что сила ветра полностью влияет на полет пули. Это ветер, дующий с направлений 3 и 9 часов.</w:t>
        <w:br w:type="textWrapping"/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080"/>
          <w:sz w:val="24"/>
          <w:szCs w:val="24"/>
          <w:u w:val="none"/>
          <w:shd w:fill="auto" w:val="clear"/>
          <w:vertAlign w:val="baseline"/>
          <w:rtl w:val="0"/>
        </w:rPr>
        <w:t xml:space="preserve">Полветра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означает, что ветер той же скорости, но дующий под углом к направлению полета пули, отклоняет ее с силой вполовину меньшей, чем полный ветер. Таковыми ветрами являются ветры с направлений 1,2,4,5,7,8,10, и 11 часов.</w:t>
        <w:br w:type="textWrapping"/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080"/>
          <w:sz w:val="24"/>
          <w:szCs w:val="24"/>
          <w:u w:val="none"/>
          <w:shd w:fill="auto" w:val="clear"/>
          <w:vertAlign w:val="baseline"/>
          <w:rtl w:val="0"/>
        </w:rPr>
        <w:t xml:space="preserve">Без-ветра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означает, что ветер дует вдоль направления полета пули и влияния на ее полет не оказывает. Таковыми являются ветры с направлений 6 и 12 часов.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288405" cy="507174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8405" cy="50717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Скорость ветра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Перед тем, как ввести поправку в прицеливание, стрелок должен определить скорость и направление ветра. Скорость ветра определяется: с помощью различных современных приборов, с помощью флага, с помощью наблюдения миража от нагретой земли и т.д. В наших, российских условиях самый доступный способ определения скорости ветра - наблюдение за поведением окружающих предметов: деревьев, дымов. Давно существует таблица определения скорости ветра по этим признакам. Также выпускаются электронные приборы для измерения скорости ветра.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Конвертация скорости ветра в поправки прицеливания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 телескопические прицелы имеют размерность регулировок в угловых минутах, либо в долях (у нас - в тысячных долях дистанции). 1 угловая минута - это 1/60 градуса. Это эквивалентно 1,145 дюйма (2,91 см) на 100 метрах дистанции.</w:t>
        <w:br w:type="textWrapping"/>
        <w:t xml:space="preserve">После нахождения направления ветра и его скорости в милях в секунду (MPH), стрелок должен конвертировать влияние ветра в угловых минуты боковой поправки прицеливания. Для этого (если нет под рукой баллистических таблиц) используется эмпирическая формула: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ДИСТАНЦИЯ (в сотнях ярдов) х СКОРОСТЬ ВЕТРА (в милях в сек.)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MOA</w:t>
        <w:br w:type="textWrapping"/>
        <w:t xml:space="preserve">КОНСТАНТА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Важное примечание: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эта эмпирическая формула работает только на калибрах .30, таких как .308 и .30-06 springfield. Для других надо выводить свою константу.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Константа равна 15 для дистанций до 500 ярдов (457 метров).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080"/>
          <w:sz w:val="24"/>
          <w:szCs w:val="24"/>
          <w:u w:val="none"/>
          <w:shd w:fill="auto" w:val="clear"/>
          <w:vertAlign w:val="baseline"/>
          <w:rtl w:val="0"/>
        </w:rPr>
        <w:t xml:space="preserve">НАПРИМЕР: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Дистанция стрельбы - 300 ярдов, скорость ветра 10 миль/час, направление - 3 часа (поперек направления стрельбы, т.е. полный ветер)</w:t>
      </w:r>
    </w:p>
    <w:tbl>
      <w:tblPr>
        <w:tblStyle w:val="Table1"/>
        <w:tblW w:w="3136.0" w:type="dxa"/>
        <w:jc w:val="center"/>
        <w:tblLayout w:type="fixed"/>
        <w:tblLook w:val="0000"/>
      </w:tblPr>
      <w:tblGrid>
        <w:gridCol w:w="1568"/>
        <w:gridCol w:w="1568"/>
        <w:tblGridChange w:id="0">
          <w:tblGrid>
            <w:gridCol w:w="1568"/>
            <w:gridCol w:w="15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3x10=30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= 2 MOA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MOA - сколько это кликов на регулировки прицела? Если цена деления регулировки прицела 1/4 MOA, то 2х4=8 кликов. Это для полного ветра. Для полветра - 4 клика, для попутного и встречного ветра - не трогайте ручку горизонтальной регулировки вообще...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Или в "наших" величинах:</w:t>
        <w:br w:type="textWrapping"/>
        <w:t xml:space="preserve">1. Дистанция стрельбы - 300 метров, скорость ветра 3 метра/сек, направление - 3 часа (поперек направления стрельбы, т.е. полный ветер)</w:t>
      </w:r>
    </w:p>
    <w:tbl>
      <w:tblPr>
        <w:tblStyle w:val="Table2"/>
        <w:tblW w:w="3136.0" w:type="dxa"/>
        <w:jc w:val="center"/>
        <w:tblLayout w:type="fixed"/>
        <w:tblLook w:val="0000"/>
      </w:tblPr>
      <w:tblGrid>
        <w:gridCol w:w="1120"/>
        <w:gridCol w:w="2016"/>
        <w:tblGridChange w:id="0">
          <w:tblGrid>
            <w:gridCol w:w="1120"/>
            <w:gridCol w:w="20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3x3=9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= 1,8 MOA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Дистанция стрельбы - 700 метров, скорость ветра 2 метра/сек, направление - 3 часа (поперек направления стрельбы, т.е. полный ветер)</w:t>
      </w:r>
    </w:p>
    <w:tbl>
      <w:tblPr>
        <w:tblStyle w:val="Table3"/>
        <w:tblW w:w="3360.0" w:type="dxa"/>
        <w:jc w:val="center"/>
        <w:tblLayout w:type="fixed"/>
        <w:tblLook w:val="0000"/>
      </w:tblPr>
      <w:tblGrid>
        <w:gridCol w:w="1344"/>
        <w:gridCol w:w="2016"/>
        <w:tblGridChange w:id="0">
          <w:tblGrid>
            <w:gridCol w:w="1344"/>
            <w:gridCol w:w="20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7x2=14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= 2,8 MOA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полветра полученное значение надо поделить на 2.</w:t>
      </w:r>
    </w:p>
    <w:p w:rsidR="00000000" w:rsidDel="00000000" w:rsidP="00000000" w:rsidRDefault="00000000" w:rsidRPr="00000000" w14:paraId="0000001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Таблицы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Ниже приводятся таблицы для наиболее распространенных в России патронов: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6.000000000002" w:type="dxa"/>
        <w:jc w:val="center"/>
        <w:tblLayout w:type="fixed"/>
        <w:tblLook w:val="0000"/>
      </w:tblPr>
      <w:tblGrid>
        <w:gridCol w:w="2363"/>
        <w:gridCol w:w="480"/>
        <w:gridCol w:w="480"/>
        <w:gridCol w:w="480"/>
        <w:gridCol w:w="591"/>
        <w:gridCol w:w="591"/>
        <w:gridCol w:w="591"/>
        <w:gridCol w:w="591"/>
        <w:gridCol w:w="591"/>
        <w:gridCol w:w="702"/>
        <w:gridCol w:w="702"/>
        <w:gridCol w:w="1204"/>
        <w:tblGridChange w:id="0">
          <w:tblGrid>
            <w:gridCol w:w="2363"/>
            <w:gridCol w:w="480"/>
            <w:gridCol w:w="480"/>
            <w:gridCol w:w="480"/>
            <w:gridCol w:w="591"/>
            <w:gridCol w:w="591"/>
            <w:gridCol w:w="591"/>
            <w:gridCol w:w="591"/>
            <w:gridCol w:w="591"/>
            <w:gridCol w:w="702"/>
            <w:gridCol w:w="702"/>
            <w:gridCol w:w="1204"/>
          </w:tblGrid>
        </w:tblGridChange>
      </w:tblGrid>
      <w:tr>
        <w:trPr>
          <w:cantSplit w:val="0"/>
          <w:tblHeader w:val="0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8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8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Патрон 7,62x54R</w:t>
              <w:br w:type="textWrapping"/>
              <w:t xml:space="preserve">вес пули - 13 гр., нач. скорость - 705 м/сек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d9bd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Дистанция, 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d9bd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d9bd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d9bd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d9bd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d9bd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d9bd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d9bd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d9bd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d9bd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d9bd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d9bd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Ветер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м/сек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1,44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3,33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6,07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9,73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14,37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20,06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26,88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34,88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44,12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Ветер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м/сек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3,61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8,32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15,17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24,32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35,92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50,16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67,19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87,19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110,30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Ветер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м/сек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1,41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5,77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13,32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24,28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38,91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57,47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80,25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107,51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139,51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176,47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5"/>
        <w:tblW w:w="9254.999999999998" w:type="dxa"/>
        <w:jc w:val="center"/>
        <w:tblLayout w:type="fixed"/>
        <w:tblLook w:val="0000"/>
      </w:tblPr>
      <w:tblGrid>
        <w:gridCol w:w="3034"/>
        <w:gridCol w:w="464"/>
        <w:gridCol w:w="464"/>
        <w:gridCol w:w="464"/>
        <w:gridCol w:w="575"/>
        <w:gridCol w:w="575"/>
        <w:gridCol w:w="575"/>
        <w:gridCol w:w="575"/>
        <w:gridCol w:w="575"/>
        <w:gridCol w:w="575"/>
        <w:gridCol w:w="686"/>
        <w:gridCol w:w="693"/>
        <w:tblGridChange w:id="0">
          <w:tblGrid>
            <w:gridCol w:w="3034"/>
            <w:gridCol w:w="464"/>
            <w:gridCol w:w="464"/>
            <w:gridCol w:w="464"/>
            <w:gridCol w:w="575"/>
            <w:gridCol w:w="575"/>
            <w:gridCol w:w="575"/>
            <w:gridCol w:w="575"/>
            <w:gridCol w:w="575"/>
            <w:gridCol w:w="575"/>
            <w:gridCol w:w="686"/>
            <w:gridCol w:w="693"/>
          </w:tblGrid>
        </w:tblGridChange>
      </w:tblGrid>
      <w:tr>
        <w:trPr>
          <w:cantSplit w:val="0"/>
          <w:tblHeader w:val="0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8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8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Патрон 7,62x51</w:t>
              <w:br w:type="textWrapping"/>
              <w:t xml:space="preserve">вес пули - 9,1 гр., нач. скорость - 820 м/сек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8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d9bd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Дистанция, 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d9bd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d9bd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d9bd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d9bd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d9bd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d9bd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d9bd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d9bd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d9bd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d9bd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d9bd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Ветер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м/сек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1,12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2,56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4,66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7,46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15,33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20,52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26,63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33,72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Ветер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м/сек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2,79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6,41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11,66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18,64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27,49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38,33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51,31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66,58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84,31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Ветер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м/сек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1,09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4,46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10,26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18,65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29,83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43,98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61,32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82,09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106,53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134,89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6"/>
        <w:tblW w:w="9220.0" w:type="dxa"/>
        <w:jc w:val="center"/>
        <w:tblLayout w:type="fixed"/>
        <w:tblLook w:val="0000"/>
      </w:tblPr>
      <w:tblGrid>
        <w:gridCol w:w="2057"/>
        <w:gridCol w:w="464"/>
        <w:gridCol w:w="464"/>
        <w:gridCol w:w="464"/>
        <w:gridCol w:w="575"/>
        <w:gridCol w:w="575"/>
        <w:gridCol w:w="575"/>
        <w:gridCol w:w="575"/>
        <w:gridCol w:w="575"/>
        <w:gridCol w:w="575"/>
        <w:gridCol w:w="575"/>
        <w:gridCol w:w="1746"/>
        <w:tblGridChange w:id="0">
          <w:tblGrid>
            <w:gridCol w:w="2057"/>
            <w:gridCol w:w="464"/>
            <w:gridCol w:w="464"/>
            <w:gridCol w:w="464"/>
            <w:gridCol w:w="575"/>
            <w:gridCol w:w="575"/>
            <w:gridCol w:w="575"/>
            <w:gridCol w:w="575"/>
            <w:gridCol w:w="575"/>
            <w:gridCol w:w="575"/>
            <w:gridCol w:w="575"/>
            <w:gridCol w:w="1746"/>
          </w:tblGrid>
        </w:tblGridChange>
      </w:tblGrid>
      <w:tr>
        <w:trPr>
          <w:cantSplit w:val="0"/>
          <w:tblHeader w:val="0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8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8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Патрон 5,6</w:t>
              <w:br w:type="textWrapping"/>
              <w:t xml:space="preserve">вес пули - 2,6 гр., нач. скорость - 320 м/сек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8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d9bd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Дистанция, 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d9bd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d9bd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d9bd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d9bd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d9bd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d9bd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d9bd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d9bd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d9bd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d9bd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d9bd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Ветер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м/сек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1,26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2,76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4,81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7,37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10,45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14,02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18,09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22,64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27,69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Ветер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м/сек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3,15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6,91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12,02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18,44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26,12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35,05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45,21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56,61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69,24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Ветер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м/сек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1,29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5,03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11,05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19,23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41,79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56,08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72,34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90,58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7ce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110,78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7f5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7f5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7f5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7f5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7f5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7f5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7f50"/>
          <w:sz w:val="28"/>
          <w:szCs w:val="28"/>
          <w:u w:val="none"/>
          <w:shd w:fill="auto" w:val="clear"/>
          <w:vertAlign w:val="baseline"/>
          <w:rtl w:val="0"/>
        </w:rPr>
        <w:t xml:space="preserve">Определение скорости ветра </w:t>
      </w:r>
    </w:p>
    <w:tbl>
      <w:tblPr>
        <w:tblStyle w:val="Table7"/>
        <w:tblW w:w="9000.0" w:type="dxa"/>
        <w:jc w:val="center"/>
        <w:tblLayout w:type="fixed"/>
        <w:tblLook w:val="0000"/>
      </w:tblPr>
      <w:tblGrid>
        <w:gridCol w:w="1335"/>
        <w:gridCol w:w="1193"/>
        <w:gridCol w:w="2721"/>
        <w:gridCol w:w="1223"/>
        <w:gridCol w:w="1240"/>
        <w:gridCol w:w="1288"/>
        <w:tblGridChange w:id="0">
          <w:tblGrid>
            <w:gridCol w:w="1335"/>
            <w:gridCol w:w="1193"/>
            <w:gridCol w:w="2721"/>
            <w:gridCol w:w="1223"/>
            <w:gridCol w:w="1240"/>
            <w:gridCol w:w="1288"/>
          </w:tblGrid>
        </w:tblGridChange>
      </w:tblGrid>
      <w:tr>
        <w:trPr>
          <w:cantSplit w:val="0"/>
          <w:tblHeader w:val="0"/>
        </w:trPr>
        <w:tc>
          <w:tcPr>
            <w:shd w:fill="003399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Сила ветра в баллах по Бофорту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003399" w:val="clear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Название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003399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Признаки для оценки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003399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Скорость ветра в м/сек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003399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Скорость ветра в км/час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003399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Скорость ветра в миль/час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штиль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Листья на деревьях не колеблются, дым сигареты поднимается вертикально, огонь от спички не отклоняется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меньше 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тихий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Дым сигареты несколько отклоняется, но ветер не ощущается лицом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3,6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легкий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Ветер чувствуется лицом, листья на деревьях колышутся (шелестят)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5-12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4-7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слабый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Ветер качает мелкие ветки и колеблет флаг 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13-19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8-12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умеренный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Качаются ветки средней величины, поднимается пыль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6-8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20-30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13-18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свежий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Качаются тонкие стволы деревьев и толстые ветви, образуется рябь на воде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9-10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31-37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19-24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сильный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Качаются толстые стволы деревьев, ветер "гудит" в проводах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11-13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38-48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25-31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крепкий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Качаются большие деревья, против ветра трудно идти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14-17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49-63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32-38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очень крепкий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Ветер ломает толстые стволы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18-20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64-73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39-46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шторм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Ветер сносит легкие постройки, валит заборы 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21-26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74-94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47-54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сильный шторм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Деревья вырываются с корнем, сносятся более прочные постройки 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27-31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95-112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55-63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жестокий шторм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Ветер производит большие разрушения, валит телеграфные столбы, вагоны и т. д.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32-36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115-130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64-72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ураган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Ураган разрушает дома, опрокидывает каменные стены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Более 36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Более 130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e7ce" w:val="clear"/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73-82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sectPr>
      <w:pgSz w:h="16838" w:w="11906" w:orient="portrait"/>
      <w:pgMar w:bottom="1134" w:top="1134" w:left="126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