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AB3F7" w14:textId="31CEA65D" w:rsidR="0059453F" w:rsidRPr="0059453F" w:rsidRDefault="0059453F" w:rsidP="0059453F">
      <w:pPr>
        <w:pStyle w:val="a3"/>
        <w:ind w:left="-851"/>
        <w:jc w:val="both"/>
        <w:rPr>
          <w:b/>
          <w:sz w:val="28"/>
        </w:rPr>
      </w:pPr>
      <w:r w:rsidRPr="0059453F">
        <w:rPr>
          <w:b/>
          <w:sz w:val="28"/>
        </w:rPr>
        <w:t xml:space="preserve">Прочитанные рассказы для отбора в «ССК-2026»  </w:t>
      </w:r>
    </w:p>
    <w:p w14:paraId="1976D2E4" w14:textId="77777777" w:rsidR="0059453F" w:rsidRPr="0059453F" w:rsidRDefault="0059453F" w:rsidP="0059453F">
      <w:pPr>
        <w:pStyle w:val="a3"/>
        <w:pBdr>
          <w:bottom w:val="single" w:sz="4" w:space="1" w:color="auto"/>
        </w:pBdr>
        <w:ind w:left="-851"/>
        <w:jc w:val="both"/>
        <w:rPr>
          <w:b/>
        </w:rPr>
      </w:pPr>
    </w:p>
    <w:p w14:paraId="7E85253A" w14:textId="77777777" w:rsidR="0059453F" w:rsidRPr="0059453F" w:rsidRDefault="0059453F" w:rsidP="0059453F">
      <w:pPr>
        <w:pStyle w:val="a3"/>
        <w:ind w:left="-851"/>
        <w:jc w:val="both"/>
        <w:rPr>
          <w:b/>
        </w:rPr>
      </w:pPr>
    </w:p>
    <w:p w14:paraId="54F22F4F" w14:textId="77777777" w:rsidR="004D7F5D" w:rsidRPr="00A66557" w:rsidRDefault="00EE33EB" w:rsidP="0059453F">
      <w:pPr>
        <w:pStyle w:val="a3"/>
        <w:ind w:left="-851"/>
        <w:jc w:val="both"/>
        <w:rPr>
          <w:b/>
        </w:rPr>
      </w:pPr>
      <w:proofErr w:type="spellStart"/>
      <w:r w:rsidRPr="00A66557">
        <w:rPr>
          <w:b/>
        </w:rPr>
        <w:t>Naraka</w:t>
      </w:r>
      <w:proofErr w:type="spellEnd"/>
      <w:r w:rsidRPr="00A66557">
        <w:rPr>
          <w:b/>
        </w:rPr>
        <w:t xml:space="preserve"> </w:t>
      </w:r>
      <w:proofErr w:type="spellStart"/>
      <w:r w:rsidRPr="00A66557">
        <w:rPr>
          <w:b/>
        </w:rPr>
        <w:t>Abyss</w:t>
      </w:r>
      <w:proofErr w:type="spellEnd"/>
    </w:p>
    <w:p w14:paraId="6A0DD2AC" w14:textId="77777777" w:rsidR="0059453F" w:rsidRPr="00F60006" w:rsidRDefault="00EE33EB" w:rsidP="0059453F">
      <w:pPr>
        <w:pStyle w:val="a3"/>
        <w:ind w:left="-851"/>
        <w:jc w:val="both"/>
      </w:pPr>
      <w:r>
        <w:t xml:space="preserve">Очень неоднозначное впечатление. С одной стороны, крайне неожиданный поворот в середине рассказа, который можно отнести к очевидному плюсу. </w:t>
      </w:r>
    </w:p>
    <w:p w14:paraId="2F57FCAF" w14:textId="77777777" w:rsidR="0059453F" w:rsidRPr="0059453F" w:rsidRDefault="00EE33EB" w:rsidP="0059453F">
      <w:pPr>
        <w:pStyle w:val="a3"/>
        <w:ind w:left="-851"/>
        <w:jc w:val="both"/>
      </w:pPr>
      <w:r>
        <w:t xml:space="preserve">С другой стороны, </w:t>
      </w:r>
      <w:r w:rsidR="00B06773">
        <w:t xml:space="preserve">от всей истории у меня осталось </w:t>
      </w:r>
      <w:r>
        <w:t>впечатление «лоскутного одеяла», сшитого из разных фрагментов. То есть укрываться таким можно, но вот гостю (читателю книги) такое вряд ли предложишь. Л</w:t>
      </w:r>
      <w:r w:rsidR="00010274">
        <w:t>учше, наверное,</w:t>
      </w:r>
      <w:r>
        <w:t xml:space="preserve"> укрыть его хорошим, цельным одеялом. Плюс обилие япо</w:t>
      </w:r>
      <w:r w:rsidR="00B06773">
        <w:t>нской мифологии в первой части</w:t>
      </w:r>
      <w:r w:rsidR="0059453F">
        <w:t xml:space="preserve"> - штука сугубо на любителя.</w:t>
      </w:r>
    </w:p>
    <w:p w14:paraId="5D858423" w14:textId="77777777" w:rsidR="00EE33EB" w:rsidRDefault="00EE33EB" w:rsidP="0059453F">
      <w:pPr>
        <w:pStyle w:val="a3"/>
        <w:ind w:left="-851"/>
        <w:jc w:val="both"/>
      </w:pPr>
      <w:r>
        <w:t>Продираться сквозь эти японские сказочные дебри порой был</w:t>
      </w:r>
      <w:r w:rsidR="00175AC9">
        <w:t>о сложновато.</w:t>
      </w:r>
    </w:p>
    <w:p w14:paraId="662B2641" w14:textId="77777777" w:rsidR="00A66557" w:rsidRDefault="00A66557" w:rsidP="0059453F">
      <w:pPr>
        <w:ind w:left="-851"/>
        <w:jc w:val="both"/>
        <w:rPr>
          <w:b/>
        </w:rPr>
      </w:pPr>
    </w:p>
    <w:p w14:paraId="206768E7" w14:textId="77777777" w:rsidR="00412F78" w:rsidRPr="00A66557" w:rsidRDefault="00412F78" w:rsidP="0059453F">
      <w:pPr>
        <w:pStyle w:val="a3"/>
        <w:ind w:left="-851"/>
        <w:jc w:val="both"/>
        <w:rPr>
          <w:b/>
          <w:lang w:val="en-US"/>
        </w:rPr>
      </w:pPr>
      <w:r w:rsidRPr="00A66557">
        <w:rPr>
          <w:b/>
          <w:lang w:val="en-US"/>
        </w:rPr>
        <w:t xml:space="preserve">Theurgy III Rise of </w:t>
      </w:r>
      <w:proofErr w:type="spellStart"/>
      <w:r w:rsidRPr="00A66557">
        <w:rPr>
          <w:b/>
          <w:lang w:val="en-US"/>
        </w:rPr>
        <w:t>Zoteira</w:t>
      </w:r>
      <w:proofErr w:type="spellEnd"/>
    </w:p>
    <w:p w14:paraId="3A301EDD" w14:textId="77777777" w:rsidR="0059453F" w:rsidRPr="00F60006" w:rsidRDefault="00412F78" w:rsidP="0059453F">
      <w:pPr>
        <w:pStyle w:val="a3"/>
        <w:ind w:left="-851"/>
        <w:jc w:val="both"/>
      </w:pPr>
      <w:r>
        <w:t>Огорчение</w:t>
      </w:r>
      <w:r w:rsidRPr="00F60006">
        <w:rPr>
          <w:lang w:val="en-US"/>
        </w:rPr>
        <w:t xml:space="preserve">. </w:t>
      </w:r>
      <w:r>
        <w:t xml:space="preserve">Подобного рода рассказы мне в финале доставляют именно такие эмоции. И суть даже не в сюжете – они могут быть самыми разнообразными. Вопрос к постановке истории. Этот рассказ </w:t>
      </w:r>
      <w:r w:rsidR="00616B26">
        <w:t xml:space="preserve">ведь </w:t>
      </w:r>
      <w:r>
        <w:t xml:space="preserve">реально интересно </w:t>
      </w:r>
      <w:r w:rsidR="00616B26">
        <w:t xml:space="preserve">было </w:t>
      </w:r>
      <w:r>
        <w:t xml:space="preserve">читать. </w:t>
      </w:r>
    </w:p>
    <w:p w14:paraId="631CDFEC" w14:textId="77777777" w:rsidR="0059453F" w:rsidRPr="00F60006" w:rsidRDefault="00616B26" w:rsidP="0059453F">
      <w:pPr>
        <w:pStyle w:val="a3"/>
        <w:ind w:left="-851"/>
        <w:jc w:val="both"/>
      </w:pPr>
      <w:r>
        <w:t>Прекрасный слог, интересный сюжет и описание, раскрывающие образы персонажей и особенности быта ГГ при использовании, казалось бы, незначительных штрихов. Это очень талантливо. И я читал этот рассказ с твердой уверенностью, что он пойдет в папку «Д</w:t>
      </w:r>
      <w:r w:rsidR="00F51A8E">
        <w:t>А</w:t>
      </w:r>
      <w:r>
        <w:t xml:space="preserve">». </w:t>
      </w:r>
    </w:p>
    <w:p w14:paraId="65C74031" w14:textId="77777777" w:rsidR="0059453F" w:rsidRPr="00F60006" w:rsidRDefault="00616B26" w:rsidP="0059453F">
      <w:pPr>
        <w:pStyle w:val="a3"/>
        <w:ind w:left="-851"/>
        <w:jc w:val="both"/>
      </w:pPr>
      <w:r>
        <w:t xml:space="preserve">Тем грустнее было столкнуться с такой куцей концовкой. Ты ждешь чего-то кульминационного, </w:t>
      </w:r>
      <w:r w:rsidR="00C53EA3">
        <w:t>сюжет</w:t>
      </w:r>
      <w:r>
        <w:t xml:space="preserve"> набирает обороты и…</w:t>
      </w:r>
      <w:r w:rsidR="00C53EA3">
        <w:t xml:space="preserve"> ничего</w:t>
      </w:r>
      <w:r>
        <w:t xml:space="preserve">. </w:t>
      </w:r>
      <w:r w:rsidR="00C53EA3">
        <w:t xml:space="preserve">Возможно, это синдром завышенного ожидания, но быстрый и обрезанный финал меня очень огорчил. </w:t>
      </w:r>
    </w:p>
    <w:p w14:paraId="27F68160" w14:textId="77777777" w:rsidR="00C53EA3" w:rsidRDefault="00C53EA3" w:rsidP="0059453F">
      <w:pPr>
        <w:pStyle w:val="a3"/>
        <w:ind w:left="-851"/>
        <w:jc w:val="both"/>
      </w:pPr>
      <w:r>
        <w:t>Тем не менее, учитывая то, что история написана отлично, она пока отправляется в режим ожидания.</w:t>
      </w:r>
    </w:p>
    <w:p w14:paraId="36CE1718" w14:textId="77777777" w:rsidR="00A66557" w:rsidRDefault="00A66557" w:rsidP="0059453F">
      <w:pPr>
        <w:ind w:left="-851"/>
        <w:jc w:val="both"/>
        <w:rPr>
          <w:b/>
        </w:rPr>
      </w:pPr>
    </w:p>
    <w:p w14:paraId="1B58B7AE" w14:textId="77777777" w:rsidR="00412F78" w:rsidRPr="00A66557" w:rsidRDefault="00A66557" w:rsidP="0059453F">
      <w:pPr>
        <w:pStyle w:val="a3"/>
        <w:ind w:left="-851"/>
        <w:jc w:val="both"/>
        <w:rPr>
          <w:b/>
        </w:rPr>
      </w:pPr>
      <w:proofErr w:type="spellStart"/>
      <w:r w:rsidRPr="00A66557">
        <w:rPr>
          <w:b/>
        </w:rPr>
        <w:t>Untergeschoss</w:t>
      </w:r>
      <w:proofErr w:type="spellEnd"/>
    </w:p>
    <w:p w14:paraId="358B5E63" w14:textId="77777777" w:rsidR="0059453F" w:rsidRPr="00F60006" w:rsidRDefault="00A66557" w:rsidP="0059453F">
      <w:pPr>
        <w:pStyle w:val="a3"/>
        <w:ind w:left="-851"/>
        <w:jc w:val="both"/>
      </w:pPr>
      <w:r>
        <w:t xml:space="preserve">В этом рассказе присутствует очевидное натягивание совы на глобус. Автор, желая напугать читателя </w:t>
      </w:r>
      <w:proofErr w:type="spellStart"/>
      <w:r>
        <w:t>крипи</w:t>
      </w:r>
      <w:proofErr w:type="spellEnd"/>
      <w:r>
        <w:t xml:space="preserve">-историей, старательно игнорирует всяческую логику в поступках главных героев. Да и сам антураж вызывает вопросы. Зачем они туда поехали, почему именно в это время года и на ночь глядя? </w:t>
      </w:r>
    </w:p>
    <w:p w14:paraId="3EB0BD14" w14:textId="77777777" w:rsidR="0059453F" w:rsidRPr="00F60006" w:rsidRDefault="00A66557" w:rsidP="0059453F">
      <w:pPr>
        <w:pStyle w:val="a3"/>
        <w:ind w:left="-851"/>
        <w:jc w:val="both"/>
      </w:pPr>
      <w:r>
        <w:t>Почему именно католическая церковь в русской деревне? Как старшая героиня вообще узнала про неё? Кто отпустил вторую несовершеннолетнюю героиню с такой подругой в ночь неизвестно куда</w:t>
      </w:r>
      <w:r w:rsidR="005A2D02">
        <w:t>?</w:t>
      </w:r>
      <w:r>
        <w:t xml:space="preserve"> </w:t>
      </w:r>
    </w:p>
    <w:p w14:paraId="1D527C30" w14:textId="77777777" w:rsidR="0059453F" w:rsidRPr="00F60006" w:rsidRDefault="005A2D02" w:rsidP="0059453F">
      <w:pPr>
        <w:pStyle w:val="a3"/>
        <w:ind w:left="-851"/>
        <w:jc w:val="both"/>
      </w:pPr>
      <w:r>
        <w:t xml:space="preserve">И это </w:t>
      </w:r>
      <w:r w:rsidR="00A66557">
        <w:t xml:space="preserve">при том, что, судя по описанию, </w:t>
      </w:r>
      <w:r>
        <w:t>девочка</w:t>
      </w:r>
      <w:r w:rsidR="00A66557">
        <w:t xml:space="preserve"> родом из очень набожной и видимо, благополучной семьи? Откуда </w:t>
      </w:r>
      <w:r w:rsidR="00F51A8E">
        <w:t xml:space="preserve">у старшей </w:t>
      </w:r>
      <w:r w:rsidR="00A66557">
        <w:t xml:space="preserve">взялся пистолет? </w:t>
      </w:r>
    </w:p>
    <w:p w14:paraId="007301B4" w14:textId="77777777" w:rsidR="0059453F" w:rsidRPr="00F60006" w:rsidRDefault="00F51A8E" w:rsidP="0059453F">
      <w:pPr>
        <w:pStyle w:val="a3"/>
        <w:ind w:left="-851"/>
        <w:jc w:val="both"/>
      </w:pPr>
      <w:r>
        <w:t>Эти и другие вопросы автор оставляет без ответа, делая акцент на бессмысленном марафоне в тоннеле и жуткой – по своему мнению – концовке. Но было ли это страшно? Думаю</w:t>
      </w:r>
      <w:r w:rsidR="005A2D02">
        <w:t>,</w:t>
      </w:r>
      <w:r>
        <w:t xml:space="preserve"> что нет. </w:t>
      </w:r>
    </w:p>
    <w:p w14:paraId="5714F5B6" w14:textId="77777777" w:rsidR="00A66557" w:rsidRDefault="00F51A8E" w:rsidP="0059453F">
      <w:pPr>
        <w:pStyle w:val="a3"/>
        <w:ind w:left="-851"/>
        <w:jc w:val="both"/>
      </w:pPr>
      <w:r>
        <w:t>Ну и этот рассказ, увы, отправляется в папку «НЕТ»</w:t>
      </w:r>
    </w:p>
    <w:p w14:paraId="5A231E1C" w14:textId="77777777" w:rsidR="00F51A8E" w:rsidRDefault="00F51A8E" w:rsidP="0059453F">
      <w:pPr>
        <w:pStyle w:val="a3"/>
        <w:ind w:left="-851"/>
        <w:jc w:val="both"/>
      </w:pPr>
    </w:p>
    <w:p w14:paraId="1046F90F" w14:textId="77777777" w:rsidR="00AF6E6F" w:rsidRDefault="00AF6E6F" w:rsidP="0059453F">
      <w:pPr>
        <w:pStyle w:val="a3"/>
        <w:ind w:left="-851"/>
        <w:jc w:val="both"/>
        <w:rPr>
          <w:b/>
        </w:rPr>
      </w:pPr>
    </w:p>
    <w:p w14:paraId="0DCD629C" w14:textId="77777777" w:rsidR="00175AC9" w:rsidRPr="00E55956" w:rsidRDefault="0034635E" w:rsidP="0059453F">
      <w:pPr>
        <w:pStyle w:val="a3"/>
        <w:ind w:left="-851"/>
        <w:jc w:val="both"/>
        <w:rPr>
          <w:b/>
        </w:rPr>
      </w:pPr>
      <w:r w:rsidRPr="00E55956">
        <w:rPr>
          <w:b/>
        </w:rPr>
        <w:t>А у нас слон есть</w:t>
      </w:r>
    </w:p>
    <w:p w14:paraId="1B4CA9F4" w14:textId="77777777" w:rsidR="0059453F" w:rsidRPr="00F60006" w:rsidRDefault="0034635E" w:rsidP="0059453F">
      <w:pPr>
        <w:pStyle w:val="a3"/>
        <w:ind w:left="-851"/>
        <w:jc w:val="both"/>
      </w:pPr>
      <w:r>
        <w:t xml:space="preserve">Этот рассказ было очень тяжело читать, продираясь </w:t>
      </w:r>
      <w:r w:rsidR="00BD74A6">
        <w:t>сквозь</w:t>
      </w:r>
      <w:r>
        <w:t xml:space="preserve"> гигантские абзацы и сумбурность сюжета. Я несколько раз останавливался и начинал его с самого начала, пытаясь понять, кто же там Родион Карлович, кто Мироныч, а кто Лев </w:t>
      </w:r>
      <w:proofErr w:type="spellStart"/>
      <w:r>
        <w:t>Миклюткин</w:t>
      </w:r>
      <w:proofErr w:type="spellEnd"/>
      <w:r>
        <w:t>. У кого была шляпа с перьями и кто кормил колбасой ворона в клетке.</w:t>
      </w:r>
    </w:p>
    <w:p w14:paraId="6720C0B7" w14:textId="77777777" w:rsidR="0059453F" w:rsidRPr="00F60006" w:rsidRDefault="0034635E" w:rsidP="0059453F">
      <w:pPr>
        <w:pStyle w:val="a3"/>
        <w:ind w:left="-851"/>
        <w:jc w:val="both"/>
      </w:pPr>
      <w:r>
        <w:t>Возможно, автор хотел придать своей истории нотку булгаковщины и ему</w:t>
      </w:r>
      <w:r w:rsidR="00E55956">
        <w:t>, надо признать,</w:t>
      </w:r>
      <w:r>
        <w:t xml:space="preserve"> иногда это удавалось. </w:t>
      </w:r>
    </w:p>
    <w:p w14:paraId="6E8E2CD5" w14:textId="77777777" w:rsidR="00E55956" w:rsidRDefault="0034635E" w:rsidP="0059453F">
      <w:pPr>
        <w:pStyle w:val="a3"/>
        <w:ind w:left="-851"/>
        <w:jc w:val="both"/>
      </w:pPr>
      <w:r>
        <w:t>А потом один из героев скатыв</w:t>
      </w:r>
      <w:r w:rsidR="00E55956">
        <w:t>ал</w:t>
      </w:r>
      <w:r>
        <w:t>ся в базарную матерщину</w:t>
      </w:r>
      <w:r w:rsidR="00E55956">
        <w:t xml:space="preserve"> и понимаешь: «</w:t>
      </w:r>
      <w:proofErr w:type="spellStart"/>
      <w:r w:rsidR="00E55956">
        <w:t>Неа</w:t>
      </w:r>
      <w:proofErr w:type="spellEnd"/>
      <w:r w:rsidR="00E55956">
        <w:t>, это не Булгаков. Это арт-хаусное кино».</w:t>
      </w:r>
    </w:p>
    <w:p w14:paraId="5F5AC6FC" w14:textId="77777777" w:rsidR="0059453F" w:rsidRPr="00F60006" w:rsidRDefault="00E55956" w:rsidP="0059453F">
      <w:pPr>
        <w:pStyle w:val="a3"/>
        <w:ind w:left="-851"/>
        <w:jc w:val="both"/>
      </w:pPr>
      <w:r>
        <w:t xml:space="preserve">И да, в целом впечатление от рассказа как от арт-хауса. </w:t>
      </w:r>
    </w:p>
    <w:p w14:paraId="3890A90F" w14:textId="77777777" w:rsidR="0034635E" w:rsidRPr="00F60006" w:rsidRDefault="00E55956" w:rsidP="0059453F">
      <w:pPr>
        <w:pStyle w:val="a3"/>
        <w:ind w:left="-851"/>
        <w:jc w:val="both"/>
      </w:pPr>
      <w:r>
        <w:t xml:space="preserve">Возможно, автор закладывал в своё творчество какой-то глубокий смысл, но до меня он точно не дошёл. Не моя история. </w:t>
      </w:r>
    </w:p>
    <w:p w14:paraId="20B2736D" w14:textId="77777777" w:rsidR="0059453F" w:rsidRPr="00F60006" w:rsidRDefault="0059453F" w:rsidP="0059453F">
      <w:pPr>
        <w:pStyle w:val="a3"/>
        <w:ind w:left="-851"/>
        <w:jc w:val="both"/>
      </w:pPr>
    </w:p>
    <w:p w14:paraId="7902E14E" w14:textId="77777777" w:rsidR="0059453F" w:rsidRPr="00F60006" w:rsidRDefault="0059453F" w:rsidP="0059453F">
      <w:pPr>
        <w:pStyle w:val="a3"/>
        <w:ind w:left="-851"/>
        <w:jc w:val="both"/>
      </w:pPr>
    </w:p>
    <w:p w14:paraId="7E8A5CD3" w14:textId="77777777" w:rsidR="00417731" w:rsidRDefault="00417731" w:rsidP="0059453F">
      <w:pPr>
        <w:pStyle w:val="a3"/>
        <w:ind w:left="-851"/>
        <w:jc w:val="both"/>
      </w:pPr>
    </w:p>
    <w:p w14:paraId="1D1815A6" w14:textId="77777777" w:rsidR="00AF6E6F" w:rsidRDefault="00AF6E6F" w:rsidP="0059453F">
      <w:pPr>
        <w:pStyle w:val="a3"/>
        <w:ind w:left="-851"/>
        <w:jc w:val="both"/>
        <w:rPr>
          <w:b/>
        </w:rPr>
      </w:pPr>
    </w:p>
    <w:p w14:paraId="400332AF" w14:textId="77777777" w:rsidR="00417731" w:rsidRPr="005B0A1A" w:rsidRDefault="00417731" w:rsidP="0059453F">
      <w:pPr>
        <w:pStyle w:val="a3"/>
        <w:ind w:left="-851"/>
        <w:jc w:val="both"/>
        <w:rPr>
          <w:b/>
        </w:rPr>
      </w:pPr>
      <w:proofErr w:type="spellStart"/>
      <w:r w:rsidRPr="005B0A1A">
        <w:rPr>
          <w:b/>
        </w:rPr>
        <w:lastRenderedPageBreak/>
        <w:t>Абаахы</w:t>
      </w:r>
      <w:proofErr w:type="spellEnd"/>
    </w:p>
    <w:p w14:paraId="55BC31F3" w14:textId="77777777" w:rsidR="0059453F" w:rsidRPr="0059453F" w:rsidRDefault="00417731" w:rsidP="0059453F">
      <w:pPr>
        <w:pStyle w:val="a3"/>
        <w:ind w:left="-851"/>
        <w:jc w:val="both"/>
      </w:pPr>
      <w:r>
        <w:t xml:space="preserve">Возможно, этот рассказ не блещет </w:t>
      </w:r>
      <w:r w:rsidR="005B0A1A">
        <w:t>мега-</w:t>
      </w:r>
      <w:r>
        <w:t>оригинальностью сюжета, но стоит признать</w:t>
      </w:r>
      <w:r w:rsidR="005B0A1A">
        <w:t>, что</w:t>
      </w:r>
      <w:r w:rsidR="0059453F">
        <w:t xml:space="preserve"> читать его было интересно.</w:t>
      </w:r>
    </w:p>
    <w:p w14:paraId="2FD510F8" w14:textId="77777777" w:rsidR="0059453F" w:rsidRPr="00F60006" w:rsidRDefault="00417731" w:rsidP="0059453F">
      <w:pPr>
        <w:pStyle w:val="a3"/>
        <w:ind w:left="-851"/>
        <w:jc w:val="both"/>
      </w:pPr>
      <w:r>
        <w:t>Отдельным плюсом является место событий: в отличие от множества авторов, чьи истории случились где-то в средней полосе России (и в столь любимых ими же бесхозных деревнях)</w:t>
      </w:r>
      <w:r w:rsidR="005B0A1A">
        <w:t xml:space="preserve">, здесь показана Якутия. Причем Якутия летняя, которую автору удалось очень удачно, на мой взгляд, передать. </w:t>
      </w:r>
    </w:p>
    <w:p w14:paraId="1BF8BDD5" w14:textId="77777777" w:rsidR="00417731" w:rsidRDefault="005B0A1A" w:rsidP="0059453F">
      <w:pPr>
        <w:pStyle w:val="a3"/>
        <w:ind w:left="-851"/>
        <w:jc w:val="both"/>
      </w:pPr>
      <w:r>
        <w:t>История читается легко и даже несмотря на более слабую вторую половину, она однозначно заслуживает лайк.</w:t>
      </w:r>
    </w:p>
    <w:p w14:paraId="30974FA6" w14:textId="77777777" w:rsidR="00AF6E6F" w:rsidRDefault="00AF6E6F" w:rsidP="0059453F">
      <w:pPr>
        <w:pStyle w:val="a3"/>
        <w:ind w:left="-851"/>
        <w:jc w:val="both"/>
      </w:pPr>
    </w:p>
    <w:p w14:paraId="37D760C8" w14:textId="77777777" w:rsidR="00AF6E6F" w:rsidRPr="0062427A" w:rsidRDefault="00BE3E51" w:rsidP="0059453F">
      <w:pPr>
        <w:pStyle w:val="a3"/>
        <w:ind w:left="-851"/>
        <w:jc w:val="both"/>
        <w:rPr>
          <w:b/>
        </w:rPr>
      </w:pPr>
      <w:r w:rsidRPr="0062427A">
        <w:rPr>
          <w:b/>
        </w:rPr>
        <w:t>Аврал</w:t>
      </w:r>
    </w:p>
    <w:p w14:paraId="5CA8AB73" w14:textId="77777777" w:rsidR="00BE3E51" w:rsidRDefault="00BE3E51" w:rsidP="0059453F">
      <w:pPr>
        <w:pStyle w:val="a3"/>
        <w:ind w:left="-851"/>
        <w:jc w:val="both"/>
      </w:pPr>
      <w:r>
        <w:t>Рассказ паразитирует на теме крушения батискафа «Титан». В качестве действующих лиц автор взял реально погибших в той катастрофе людей, что, на мой взгляд, просто аморально.</w:t>
      </w:r>
    </w:p>
    <w:p w14:paraId="4DC64FF7" w14:textId="77777777" w:rsidR="0059453F" w:rsidRPr="00F60006" w:rsidRDefault="00BE3E51" w:rsidP="0059453F">
      <w:pPr>
        <w:pStyle w:val="a3"/>
        <w:ind w:left="-851"/>
        <w:jc w:val="both"/>
      </w:pPr>
      <w:r>
        <w:t xml:space="preserve">Хотите использовать в качестве основы своей истории реальную трагедию? </w:t>
      </w:r>
    </w:p>
    <w:p w14:paraId="4BF693DE" w14:textId="77777777" w:rsidR="0059453F" w:rsidRPr="00F60006" w:rsidRDefault="00BE3E51" w:rsidP="0059453F">
      <w:pPr>
        <w:pStyle w:val="a3"/>
        <w:ind w:left="-851"/>
        <w:jc w:val="both"/>
      </w:pPr>
      <w:r>
        <w:t xml:space="preserve">Берите то, что произошло давно, не пляшите на костях недавно погибших. В качестве идеального примера могу посоветовать рассказ «Царский Гостинец», опубликованный когда-то на страницах «ССК». </w:t>
      </w:r>
    </w:p>
    <w:p w14:paraId="4D937D05" w14:textId="77777777" w:rsidR="0059453F" w:rsidRPr="00F60006" w:rsidRDefault="00BE3E51" w:rsidP="0059453F">
      <w:pPr>
        <w:pStyle w:val="a3"/>
        <w:ind w:left="-851"/>
        <w:jc w:val="both"/>
      </w:pPr>
      <w:r>
        <w:t xml:space="preserve">История трагедии на Ходынке, описанная там, является эталоном страшного рассказа, основанного на реальных фактах. </w:t>
      </w:r>
    </w:p>
    <w:p w14:paraId="2E300CB2" w14:textId="77777777" w:rsidR="00BE3E51" w:rsidRDefault="00BE3E51" w:rsidP="0059453F">
      <w:pPr>
        <w:pStyle w:val="a3"/>
        <w:ind w:left="-851"/>
        <w:jc w:val="both"/>
      </w:pPr>
      <w:r>
        <w:t xml:space="preserve">Но </w:t>
      </w:r>
      <w:r w:rsidR="00CD294F">
        <w:t xml:space="preserve">тут есть </w:t>
      </w:r>
      <w:proofErr w:type="spellStart"/>
      <w:r w:rsidR="00CD294F">
        <w:t>ньюанс</w:t>
      </w:r>
      <w:proofErr w:type="spellEnd"/>
      <w:r w:rsidR="00CD294F">
        <w:t xml:space="preserve"> - </w:t>
      </w:r>
      <w:r>
        <w:t xml:space="preserve">до филигранности автора «Гостинца» надо еще дорасти. </w:t>
      </w:r>
      <w:r w:rsidR="00CD294F">
        <w:t>Ну а</w:t>
      </w:r>
      <w:r w:rsidR="0062427A">
        <w:t xml:space="preserve"> </w:t>
      </w:r>
      <w:r w:rsidR="00CD294F">
        <w:t>«</w:t>
      </w:r>
      <w:r w:rsidR="0062427A">
        <w:t>креатив</w:t>
      </w:r>
      <w:r w:rsidR="00CD294F">
        <w:t>» под названием «Аврал»</w:t>
      </w:r>
      <w:r>
        <w:t xml:space="preserve"> заслуженно отправляется в </w:t>
      </w:r>
      <w:r w:rsidR="0062427A">
        <w:t>папку «НЕТ»</w:t>
      </w:r>
      <w:r>
        <w:t>.</w:t>
      </w:r>
    </w:p>
    <w:p w14:paraId="0463E761" w14:textId="77777777" w:rsidR="00CD294F" w:rsidRDefault="00CD294F" w:rsidP="0059453F">
      <w:pPr>
        <w:pStyle w:val="a3"/>
        <w:ind w:left="-851"/>
        <w:jc w:val="both"/>
      </w:pPr>
    </w:p>
    <w:p w14:paraId="07B01822" w14:textId="77777777" w:rsidR="00CD294F" w:rsidRPr="00D53187" w:rsidRDefault="00D53187" w:rsidP="0059453F">
      <w:pPr>
        <w:pStyle w:val="a3"/>
        <w:ind w:left="-851"/>
        <w:jc w:val="both"/>
        <w:rPr>
          <w:b/>
        </w:rPr>
      </w:pPr>
      <w:r w:rsidRPr="00D53187">
        <w:rPr>
          <w:b/>
        </w:rPr>
        <w:t>Автор неизвестен</w:t>
      </w:r>
    </w:p>
    <w:p w14:paraId="099A840E" w14:textId="77777777" w:rsidR="00D53187" w:rsidRDefault="00D53187" w:rsidP="0059453F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Суть </w:t>
      </w:r>
      <w:r w:rsidR="008B57CD">
        <w:rPr>
          <w:rFonts w:cs="Times New Roman"/>
          <w:szCs w:val="24"/>
        </w:rPr>
        <w:t>произведения</w:t>
      </w:r>
      <w:r w:rsidRPr="00D53187">
        <w:rPr>
          <w:rFonts w:cs="Times New Roman"/>
          <w:szCs w:val="24"/>
        </w:rPr>
        <w:t xml:space="preserve"> можно описать цитатой из самого </w:t>
      </w:r>
      <w:r>
        <w:rPr>
          <w:rFonts w:cs="Times New Roman"/>
          <w:szCs w:val="24"/>
        </w:rPr>
        <w:t>р</w:t>
      </w:r>
      <w:r w:rsidRPr="00D53187">
        <w:rPr>
          <w:rFonts w:cs="Times New Roman"/>
          <w:szCs w:val="24"/>
        </w:rPr>
        <w:t>ассказа</w:t>
      </w:r>
      <w:r>
        <w:rPr>
          <w:rFonts w:cs="Times New Roman"/>
          <w:szCs w:val="24"/>
        </w:rPr>
        <w:t>:</w:t>
      </w:r>
      <w:r w:rsidRPr="00D53187">
        <w:rPr>
          <w:rFonts w:cs="Times New Roman"/>
          <w:szCs w:val="24"/>
        </w:rPr>
        <w:t xml:space="preserve"> «от его криков дрожали брюки какого-то бедолаги, который стоял с поникшей головой и слушал явную ругань»</w:t>
      </w:r>
      <w:r>
        <w:rPr>
          <w:rFonts w:cs="Times New Roman"/>
          <w:szCs w:val="24"/>
        </w:rPr>
        <w:t>.</w:t>
      </w:r>
    </w:p>
    <w:p w14:paraId="07C8CD4E" w14:textId="77777777" w:rsidR="0059453F" w:rsidRPr="00F60006" w:rsidRDefault="00D53187" w:rsidP="0059453F">
      <w:pPr>
        <w:pStyle w:val="a3"/>
        <w:ind w:left="-851"/>
        <w:jc w:val="both"/>
      </w:pPr>
      <w:r>
        <w:t xml:space="preserve">Весь рассказ написан в духе абсурда, с уклоном в философию на тему жизни и смерти. </w:t>
      </w:r>
    </w:p>
    <w:p w14:paraId="3D78D000" w14:textId="77777777" w:rsidR="0059453F" w:rsidRDefault="008B57CD" w:rsidP="0059453F">
      <w:pPr>
        <w:pStyle w:val="a3"/>
        <w:ind w:left="-851"/>
        <w:jc w:val="both"/>
      </w:pPr>
      <w:r>
        <w:t>И</w:t>
      </w:r>
      <w:r w:rsidR="0059453F">
        <w:t>,</w:t>
      </w:r>
      <w:r>
        <w:t xml:space="preserve"> возможно, такой стиль нашел бы своего читателя, но хоррора там нет. Своеобразная мистика присутствует, но она, как было сказано выше, направлена на тему «поразмышлять». </w:t>
      </w:r>
    </w:p>
    <w:p w14:paraId="5ED05F59" w14:textId="77777777" w:rsidR="00D53187" w:rsidRPr="001E3C29" w:rsidRDefault="008B57CD" w:rsidP="0059453F">
      <w:pPr>
        <w:pStyle w:val="a3"/>
        <w:ind w:left="-851"/>
        <w:jc w:val="both"/>
      </w:pPr>
      <w:r>
        <w:t>А вот на страницах «ССК» я этого рассказа, увы, не вижу.</w:t>
      </w:r>
    </w:p>
    <w:p w14:paraId="7AE6C0E1" w14:textId="77777777" w:rsidR="001E3C29" w:rsidRPr="00943729" w:rsidRDefault="001E3C29" w:rsidP="0059453F">
      <w:pPr>
        <w:pStyle w:val="a3"/>
        <w:ind w:left="-851"/>
        <w:jc w:val="both"/>
      </w:pPr>
    </w:p>
    <w:p w14:paraId="018278FE" w14:textId="77777777" w:rsidR="001E3C29" w:rsidRPr="00943729" w:rsidRDefault="001E3C29" w:rsidP="0059453F">
      <w:pPr>
        <w:pStyle w:val="a3"/>
        <w:ind w:left="-851"/>
        <w:jc w:val="both"/>
        <w:rPr>
          <w:b/>
        </w:rPr>
      </w:pPr>
      <w:proofErr w:type="spellStart"/>
      <w:r w:rsidRPr="00943729">
        <w:rPr>
          <w:b/>
        </w:rPr>
        <w:t>Айсу</w:t>
      </w:r>
      <w:proofErr w:type="spellEnd"/>
    </w:p>
    <w:p w14:paraId="0568687E" w14:textId="77777777" w:rsidR="001E3C29" w:rsidRDefault="001E3C29" w:rsidP="0059453F">
      <w:pPr>
        <w:pStyle w:val="a3"/>
        <w:ind w:left="-851"/>
        <w:jc w:val="both"/>
      </w:pPr>
      <w:r w:rsidRPr="001E3C29">
        <w:t xml:space="preserve">Красивая, грустная и жутковатая легенда с турецких берегов. </w:t>
      </w:r>
      <w:r w:rsidR="007506F8">
        <w:t>Отлично перенесен колорит, рассказ ч</w:t>
      </w:r>
      <w:r>
        <w:t xml:space="preserve">итается очень легко и интересно. Претензий никаких нет, </w:t>
      </w:r>
      <w:r w:rsidR="007506F8">
        <w:t>«</w:t>
      </w:r>
      <w:proofErr w:type="spellStart"/>
      <w:r w:rsidR="007506F8">
        <w:t>Айсу</w:t>
      </w:r>
      <w:proofErr w:type="spellEnd"/>
      <w:r w:rsidR="007506F8">
        <w:t>»</w:t>
      </w:r>
      <w:r>
        <w:t xml:space="preserve"> однозначно отправляется в папку «ДА»</w:t>
      </w:r>
    </w:p>
    <w:p w14:paraId="117D5071" w14:textId="77777777" w:rsidR="001E3C29" w:rsidRDefault="001E3C29" w:rsidP="0059453F">
      <w:pPr>
        <w:pStyle w:val="a3"/>
        <w:ind w:left="-851"/>
        <w:jc w:val="both"/>
      </w:pPr>
    </w:p>
    <w:p w14:paraId="0F83B389" w14:textId="77777777" w:rsidR="001E3C29" w:rsidRPr="00943729" w:rsidRDefault="00943729" w:rsidP="0059453F">
      <w:pPr>
        <w:pStyle w:val="a3"/>
        <w:ind w:left="-851"/>
        <w:jc w:val="both"/>
        <w:rPr>
          <w:b/>
        </w:rPr>
      </w:pPr>
      <w:r w:rsidRPr="00943729">
        <w:rPr>
          <w:b/>
        </w:rPr>
        <w:t>Алиса</w:t>
      </w:r>
    </w:p>
    <w:p w14:paraId="4A8B56FB" w14:textId="77777777" w:rsidR="0059453F" w:rsidRDefault="00943729" w:rsidP="0059453F">
      <w:pPr>
        <w:pStyle w:val="a3"/>
        <w:ind w:left="-851"/>
        <w:jc w:val="both"/>
      </w:pPr>
      <w:r>
        <w:t>Весьма интригующие начало и середина, а вот концовка подкачала. Остал</w:t>
      </w:r>
      <w:r w:rsidR="00A47726">
        <w:t>ся</w:t>
      </w:r>
      <w:r>
        <w:t xml:space="preserve"> вопрос, ответа на</w:t>
      </w:r>
      <w:r w:rsidR="00A47726">
        <w:t xml:space="preserve"> который</w:t>
      </w:r>
      <w:r>
        <w:t xml:space="preserve"> нет</w:t>
      </w:r>
      <w:r w:rsidR="00A47726" w:rsidRPr="00A47726">
        <w:t>;</w:t>
      </w:r>
      <w:r>
        <w:t xml:space="preserve"> </w:t>
      </w:r>
      <w:r w:rsidR="00A47726" w:rsidRPr="00A47726">
        <w:t>е</w:t>
      </w:r>
      <w:r>
        <w:t>сть</w:t>
      </w:r>
      <w:r w:rsidR="00A47726">
        <w:t xml:space="preserve"> только</w:t>
      </w:r>
      <w:r>
        <w:t xml:space="preserve"> намек</w:t>
      </w:r>
      <w:r w:rsidR="00A47726">
        <w:t>.</w:t>
      </w:r>
      <w:r>
        <w:t xml:space="preserve"> </w:t>
      </w:r>
      <w:r w:rsidR="00A47726">
        <w:t>Н</w:t>
      </w:r>
      <w:r>
        <w:t xml:space="preserve">о мне </w:t>
      </w:r>
      <w:r w:rsidR="00A47726">
        <w:t xml:space="preserve">лично </w:t>
      </w:r>
      <w:r>
        <w:t>ход из разряда «сам домысли»</w:t>
      </w:r>
      <w:r w:rsidR="00A47726">
        <w:t xml:space="preserve"> не нравится. </w:t>
      </w:r>
    </w:p>
    <w:p w14:paraId="5E94C0C4" w14:textId="77777777" w:rsidR="0059453F" w:rsidRDefault="00A47726" w:rsidP="0059453F">
      <w:pPr>
        <w:pStyle w:val="a3"/>
        <w:ind w:left="-851"/>
        <w:jc w:val="both"/>
      </w:pPr>
      <w:r>
        <w:t xml:space="preserve">Суть волшебного аспирина не раскрыта, но если это то, о чем я подумал, то осуждаю. </w:t>
      </w:r>
    </w:p>
    <w:p w14:paraId="0BB40C9A" w14:textId="77777777" w:rsidR="00A47726" w:rsidRDefault="00A47726" w:rsidP="0059453F">
      <w:pPr>
        <w:pStyle w:val="a3"/>
        <w:ind w:left="-851"/>
        <w:jc w:val="both"/>
      </w:pPr>
      <w:r>
        <w:t xml:space="preserve">И именно из-за </w:t>
      </w:r>
      <w:r w:rsidR="007506F8">
        <w:t>чувства недоработанности</w:t>
      </w:r>
      <w:r>
        <w:t xml:space="preserve"> этот рассказ в новом сборнике я, увы, не вижу.</w:t>
      </w:r>
    </w:p>
    <w:p w14:paraId="15542AEB" w14:textId="77777777" w:rsidR="00A47726" w:rsidRDefault="00A47726" w:rsidP="0059453F">
      <w:pPr>
        <w:pStyle w:val="a3"/>
        <w:ind w:left="-851"/>
        <w:jc w:val="both"/>
      </w:pPr>
    </w:p>
    <w:p w14:paraId="58FF2AF9" w14:textId="77777777" w:rsidR="00943729" w:rsidRPr="00F865BB" w:rsidRDefault="00F865BB" w:rsidP="0059453F">
      <w:pPr>
        <w:pStyle w:val="a3"/>
        <w:ind w:left="-851"/>
        <w:jc w:val="both"/>
        <w:rPr>
          <w:b/>
        </w:rPr>
      </w:pPr>
      <w:proofErr w:type="spellStart"/>
      <w:r w:rsidRPr="00F865BB">
        <w:rPr>
          <w:b/>
        </w:rPr>
        <w:t>Алкот</w:t>
      </w:r>
      <w:proofErr w:type="spellEnd"/>
    </w:p>
    <w:p w14:paraId="502075BD" w14:textId="77777777" w:rsidR="0059453F" w:rsidRDefault="00F865BB" w:rsidP="0059453F">
      <w:pPr>
        <w:pStyle w:val="a3"/>
        <w:ind w:left="-851"/>
        <w:jc w:val="both"/>
      </w:pPr>
      <w:r w:rsidRPr="00F865BB">
        <w:t xml:space="preserve">Противоречивые чувства. С одной стороны, история не лишена интересного сюжета и жутковатой концовки. </w:t>
      </w:r>
      <w:r>
        <w:t xml:space="preserve">С другой – чувствуется в ней налёт какой-то </w:t>
      </w:r>
      <w:proofErr w:type="spellStart"/>
      <w:r>
        <w:t>комиксности</w:t>
      </w:r>
      <w:proofErr w:type="spellEnd"/>
      <w:r>
        <w:t>,</w:t>
      </w:r>
      <w:r w:rsidRPr="00F865BB">
        <w:t xml:space="preserve"> и как следствие, недостаток глубины.</w:t>
      </w:r>
      <w:r>
        <w:t xml:space="preserve"> Особенно это заметно в финальном диалоге. </w:t>
      </w:r>
    </w:p>
    <w:p w14:paraId="0851A0FD" w14:textId="77777777" w:rsidR="00F865BB" w:rsidRDefault="00F865BB" w:rsidP="0059453F">
      <w:pPr>
        <w:pStyle w:val="a3"/>
        <w:ind w:left="-851"/>
        <w:jc w:val="both"/>
      </w:pPr>
      <w:r>
        <w:t>Для меня рассказ пока находится в подвешенном состоянии и уходит в папку «ПОДУМАТЬ»</w:t>
      </w:r>
    </w:p>
    <w:p w14:paraId="3E99CEC5" w14:textId="77777777" w:rsidR="00F865BB" w:rsidRDefault="00F865BB" w:rsidP="0059453F">
      <w:pPr>
        <w:pStyle w:val="a3"/>
        <w:ind w:left="-851"/>
        <w:jc w:val="both"/>
      </w:pPr>
    </w:p>
    <w:p w14:paraId="2D9E32A2" w14:textId="77777777" w:rsidR="00F865BB" w:rsidRPr="00051BB0" w:rsidRDefault="00AC4B05" w:rsidP="0059453F">
      <w:pPr>
        <w:pStyle w:val="a3"/>
        <w:ind w:left="-851"/>
        <w:jc w:val="both"/>
        <w:rPr>
          <w:b/>
        </w:rPr>
      </w:pPr>
      <w:r w:rsidRPr="00AC4B05">
        <w:rPr>
          <w:b/>
        </w:rPr>
        <w:t>Американец</w:t>
      </w:r>
    </w:p>
    <w:p w14:paraId="29094D3D" w14:textId="77777777" w:rsidR="00AC4B05" w:rsidRDefault="00AC4B05" w:rsidP="0059453F">
      <w:pPr>
        <w:pStyle w:val="a3"/>
        <w:ind w:left="-851"/>
        <w:jc w:val="both"/>
      </w:pPr>
      <w:r w:rsidRPr="00AC4B05">
        <w:t xml:space="preserve">В целом, очень неплохая история. Думаю, у нее будут все шансы попасть в сборник. </w:t>
      </w:r>
      <w:r>
        <w:t>Что примечательно – тут, хоть и присутствует некая мистическая составляющая, главным чудовищем является обычный человек. Который вполне мог существовать во времена, описанные в рассказе.</w:t>
      </w:r>
    </w:p>
    <w:p w14:paraId="64E4F593" w14:textId="77777777" w:rsidR="0059453F" w:rsidRDefault="00AC4B05" w:rsidP="0059453F">
      <w:pPr>
        <w:pStyle w:val="a3"/>
        <w:ind w:left="-851"/>
        <w:jc w:val="both"/>
      </w:pPr>
      <w:r>
        <w:t xml:space="preserve">Был еще один момент, который меня </w:t>
      </w:r>
      <w:proofErr w:type="spellStart"/>
      <w:r>
        <w:t>триггернул</w:t>
      </w:r>
      <w:proofErr w:type="spellEnd"/>
      <w:r>
        <w:t xml:space="preserve"> – обращение «мисс» к пожилой женщине, что сперва посчиталось мной за ошибку автора. </w:t>
      </w:r>
    </w:p>
    <w:p w14:paraId="3EADEF21" w14:textId="77777777" w:rsidR="00AC4B05" w:rsidRDefault="00AC4B05" w:rsidP="0059453F">
      <w:pPr>
        <w:pStyle w:val="a3"/>
        <w:ind w:left="-851"/>
        <w:jc w:val="both"/>
      </w:pPr>
      <w:r>
        <w:t>Но далее стало понятно, что это не случайность. Так что вопрос снят, а рассказ уходит в папку «ДА»</w:t>
      </w:r>
    </w:p>
    <w:p w14:paraId="31BB9FF4" w14:textId="77777777" w:rsidR="0059453F" w:rsidRDefault="0059453F" w:rsidP="0059453F">
      <w:pPr>
        <w:pStyle w:val="a3"/>
        <w:ind w:left="-851"/>
        <w:jc w:val="both"/>
      </w:pPr>
    </w:p>
    <w:p w14:paraId="05F41AC0" w14:textId="77777777" w:rsidR="0059453F" w:rsidRDefault="0059453F" w:rsidP="0059453F">
      <w:pPr>
        <w:pStyle w:val="a3"/>
        <w:ind w:left="-851"/>
        <w:jc w:val="both"/>
      </w:pPr>
    </w:p>
    <w:p w14:paraId="00B2F9B1" w14:textId="77777777" w:rsidR="00051BB0" w:rsidRDefault="00051BB0" w:rsidP="0059453F">
      <w:pPr>
        <w:pStyle w:val="a3"/>
        <w:ind w:left="-851"/>
        <w:jc w:val="both"/>
      </w:pPr>
    </w:p>
    <w:p w14:paraId="6D21A8C8" w14:textId="77777777" w:rsidR="00051BB0" w:rsidRPr="00051BB0" w:rsidRDefault="00051BB0" w:rsidP="0059453F">
      <w:pPr>
        <w:pStyle w:val="a3"/>
        <w:ind w:left="-851"/>
        <w:jc w:val="both"/>
        <w:rPr>
          <w:b/>
        </w:rPr>
      </w:pPr>
      <w:r w:rsidRPr="00051BB0">
        <w:rPr>
          <w:b/>
        </w:rPr>
        <w:lastRenderedPageBreak/>
        <w:t>Ангелы спускаются в полдень</w:t>
      </w:r>
    </w:p>
    <w:p w14:paraId="3F54E450" w14:textId="77777777" w:rsidR="00051BB0" w:rsidRDefault="00051BB0" w:rsidP="0059453F">
      <w:pPr>
        <w:pStyle w:val="a3"/>
        <w:ind w:left="-851"/>
        <w:jc w:val="both"/>
      </w:pPr>
      <w:r>
        <w:t xml:space="preserve">От рассказа осталось впечатление сумбура и </w:t>
      </w:r>
      <w:proofErr w:type="spellStart"/>
      <w:r>
        <w:t>нагроможденности</w:t>
      </w:r>
      <w:proofErr w:type="spellEnd"/>
      <w:r>
        <w:t>, да и костяк истории оригинальной никак не назовешь. Жертвы во имя богатого урожая – это уже где-то было, нет?</w:t>
      </w:r>
    </w:p>
    <w:p w14:paraId="36C7A668" w14:textId="77777777" w:rsidR="0059453F" w:rsidRDefault="00051BB0" w:rsidP="0059453F">
      <w:pPr>
        <w:pStyle w:val="a3"/>
        <w:ind w:left="-851"/>
        <w:jc w:val="both"/>
      </w:pPr>
      <w:r>
        <w:t xml:space="preserve">Ну а если детально разобрать рассказ, то тут можно провести аналогию с кулинарией. </w:t>
      </w:r>
    </w:p>
    <w:p w14:paraId="2447B95A" w14:textId="77777777" w:rsidR="0059453F" w:rsidRDefault="00051BB0" w:rsidP="0059453F">
      <w:pPr>
        <w:pStyle w:val="a3"/>
        <w:ind w:left="-851"/>
        <w:jc w:val="both"/>
      </w:pPr>
      <w:r>
        <w:t xml:space="preserve">Автор, очевидно, хотел сделать масштабное блюдо. Но навыков в готовке ему не хватило, поэтому он просто взял любимые </w:t>
      </w:r>
      <w:proofErr w:type="spellStart"/>
      <w:r>
        <w:t>ингридиенты</w:t>
      </w:r>
      <w:proofErr w:type="spellEnd"/>
      <w:r>
        <w:t xml:space="preserve">, закинул все в одну миску и перемешал. </w:t>
      </w:r>
    </w:p>
    <w:p w14:paraId="6E9E75CD" w14:textId="77777777" w:rsidR="00051BB0" w:rsidRPr="0059453F" w:rsidRDefault="00051BB0" w:rsidP="0059453F">
      <w:pPr>
        <w:pStyle w:val="a3"/>
        <w:ind w:left="-851"/>
        <w:jc w:val="both"/>
      </w:pPr>
      <w:r>
        <w:t>Только вот то, что по отдельности является вкусным, в миксе может стать несъедобным. Так вышло и с «Ангелами», увы.</w:t>
      </w:r>
    </w:p>
    <w:p w14:paraId="501A3DF2" w14:textId="77777777" w:rsidR="0059453F" w:rsidRPr="0059453F" w:rsidRDefault="0059453F" w:rsidP="0059453F">
      <w:pPr>
        <w:pStyle w:val="a3"/>
        <w:ind w:left="-851"/>
        <w:jc w:val="both"/>
      </w:pPr>
    </w:p>
    <w:p w14:paraId="19C74C27" w14:textId="77777777" w:rsidR="00696EE3" w:rsidRPr="00A04A67" w:rsidRDefault="00696EE3" w:rsidP="0059453F">
      <w:pPr>
        <w:pStyle w:val="a3"/>
        <w:ind w:left="-851"/>
        <w:jc w:val="both"/>
        <w:rPr>
          <w:b/>
        </w:rPr>
      </w:pPr>
      <w:r w:rsidRPr="00A04A67">
        <w:rPr>
          <w:b/>
        </w:rPr>
        <w:t>Андрюшка</w:t>
      </w:r>
    </w:p>
    <w:p w14:paraId="0DC1227A" w14:textId="77777777" w:rsidR="0059453F" w:rsidRDefault="00696EE3" w:rsidP="0059453F">
      <w:pPr>
        <w:pStyle w:val="a3"/>
        <w:ind w:left="-851"/>
        <w:jc w:val="both"/>
      </w:pPr>
      <w:r>
        <w:t xml:space="preserve">Лично мне очень нравятся рассказы, действие которых происходит в России прошлого. Но «Андрюшка», к сожалению, в их список не попадает. </w:t>
      </w:r>
    </w:p>
    <w:p w14:paraId="45545F89" w14:textId="77777777" w:rsidR="0059453F" w:rsidRDefault="00696EE3" w:rsidP="0059453F">
      <w:pPr>
        <w:pStyle w:val="a3"/>
        <w:ind w:left="-851"/>
        <w:jc w:val="both"/>
      </w:pPr>
      <w:r>
        <w:t xml:space="preserve">Автор несколько переборщил с подачей текста «под старину», из-за чего мысли ГГ порой звучали откровенно нелепо. Да и сюжет, честно говоря, во второй половине разочаровал. </w:t>
      </w:r>
    </w:p>
    <w:p w14:paraId="50E1F3F8" w14:textId="77777777" w:rsidR="0059453F" w:rsidRDefault="00696EE3" w:rsidP="0059453F">
      <w:pPr>
        <w:pStyle w:val="a3"/>
        <w:ind w:left="-851"/>
        <w:jc w:val="both"/>
      </w:pPr>
      <w:r>
        <w:t xml:space="preserve">Момент, который </w:t>
      </w:r>
      <w:r w:rsidR="00D47112">
        <w:t>кажется</w:t>
      </w:r>
      <w:r>
        <w:t xml:space="preserve"> кульминацией, подан скомкано, а далее выясняется, что это и не кульминация вовсе. Ведь потом идет еще один блок, который откровенно просаживает динамику всего повествования. </w:t>
      </w:r>
    </w:p>
    <w:p w14:paraId="07594BD6" w14:textId="77777777" w:rsidR="00696EE3" w:rsidRDefault="00696EE3" w:rsidP="0059453F">
      <w:pPr>
        <w:pStyle w:val="a3"/>
        <w:ind w:left="-851"/>
        <w:jc w:val="both"/>
      </w:pPr>
      <w:r>
        <w:t>В общем, начало у истории было более многообещающим, чем вторая часть.</w:t>
      </w:r>
    </w:p>
    <w:p w14:paraId="07BF02F3" w14:textId="77777777" w:rsidR="00051BB0" w:rsidRDefault="00051BB0" w:rsidP="0059453F">
      <w:pPr>
        <w:pStyle w:val="a3"/>
        <w:ind w:left="-851"/>
        <w:jc w:val="both"/>
      </w:pPr>
    </w:p>
    <w:p w14:paraId="45E0CC37" w14:textId="77777777" w:rsidR="00A04A67" w:rsidRPr="00D47112" w:rsidRDefault="00D47112" w:rsidP="0059453F">
      <w:pPr>
        <w:pStyle w:val="a3"/>
        <w:ind w:left="-851"/>
        <w:jc w:val="both"/>
        <w:rPr>
          <w:b/>
        </w:rPr>
      </w:pPr>
      <w:r w:rsidRPr="00D47112">
        <w:rPr>
          <w:b/>
        </w:rPr>
        <w:t>Анестетик</w:t>
      </w:r>
    </w:p>
    <w:p w14:paraId="5C072CB3" w14:textId="77777777" w:rsidR="0059453F" w:rsidRDefault="00D47112" w:rsidP="0059453F">
      <w:pPr>
        <w:pStyle w:val="a3"/>
        <w:ind w:left="-851"/>
        <w:jc w:val="both"/>
      </w:pPr>
      <w:r>
        <w:t xml:space="preserve">Жанр психологического триллера. Здесь нет откровенной </w:t>
      </w:r>
      <w:proofErr w:type="spellStart"/>
      <w:r>
        <w:t>паранормальщины</w:t>
      </w:r>
      <w:proofErr w:type="spellEnd"/>
      <w:r>
        <w:t xml:space="preserve"> и монстров, а страх создает реальность происходящего. Ведь такие люди могут вполне находиться рядом с каждым из нас. </w:t>
      </w:r>
    </w:p>
    <w:p w14:paraId="1A4ABD40" w14:textId="77777777" w:rsidR="0059453F" w:rsidRDefault="00D47112" w:rsidP="0059453F">
      <w:pPr>
        <w:pStyle w:val="a3"/>
        <w:ind w:left="-851"/>
        <w:jc w:val="both"/>
      </w:pPr>
      <w:r>
        <w:t xml:space="preserve">Быть соседями, коллегами по работе, друзьями. К тому же рассказ написан настолько филигранно, что оторваться невозможно. </w:t>
      </w:r>
    </w:p>
    <w:p w14:paraId="404AFB25" w14:textId="77777777" w:rsidR="0059453F" w:rsidRDefault="00D47112" w:rsidP="0059453F">
      <w:pPr>
        <w:pStyle w:val="a3"/>
        <w:ind w:left="-851"/>
        <w:jc w:val="both"/>
      </w:pPr>
      <w:r>
        <w:t xml:space="preserve">Единственное маленькое сожаление – хотелось бы чуть более подробного объяснения в конце. </w:t>
      </w:r>
    </w:p>
    <w:p w14:paraId="17918B71" w14:textId="77777777" w:rsidR="00D47112" w:rsidRDefault="00D67095" w:rsidP="0059453F">
      <w:pPr>
        <w:pStyle w:val="a3"/>
        <w:ind w:left="-851"/>
        <w:jc w:val="both"/>
      </w:pPr>
      <w:r>
        <w:t>А в остальном история на 10 из 10.</w:t>
      </w:r>
    </w:p>
    <w:p w14:paraId="459F2F17" w14:textId="77777777" w:rsidR="00D47112" w:rsidRDefault="00D47112" w:rsidP="0059453F">
      <w:pPr>
        <w:pStyle w:val="a3"/>
        <w:ind w:left="-851"/>
        <w:jc w:val="both"/>
      </w:pPr>
    </w:p>
    <w:p w14:paraId="06DE5250" w14:textId="77777777" w:rsidR="00C75E23" w:rsidRPr="00C75E23" w:rsidRDefault="00C75E23" w:rsidP="0059453F">
      <w:pPr>
        <w:pStyle w:val="a3"/>
        <w:ind w:left="-851"/>
        <w:jc w:val="both"/>
        <w:rPr>
          <w:b/>
        </w:rPr>
      </w:pPr>
      <w:r w:rsidRPr="00C75E23">
        <w:rPr>
          <w:b/>
        </w:rPr>
        <w:t xml:space="preserve">Ария </w:t>
      </w:r>
      <w:proofErr w:type="spellStart"/>
      <w:r w:rsidRPr="00C75E23">
        <w:rPr>
          <w:b/>
        </w:rPr>
        <w:t>Табиш</w:t>
      </w:r>
      <w:proofErr w:type="spellEnd"/>
    </w:p>
    <w:p w14:paraId="1A086915" w14:textId="77777777" w:rsidR="0059453F" w:rsidRDefault="00C75E23" w:rsidP="0059453F">
      <w:pPr>
        <w:pStyle w:val="a3"/>
        <w:ind w:left="-851"/>
        <w:jc w:val="both"/>
      </w:pPr>
      <w:r>
        <w:t xml:space="preserve">За основу хоррор-составляющей тут отвечает слэшер со </w:t>
      </w:r>
      <w:r w:rsidR="009F7C93">
        <w:t>чередой</w:t>
      </w:r>
      <w:r>
        <w:t xml:space="preserve"> </w:t>
      </w:r>
      <w:proofErr w:type="spellStart"/>
      <w:r>
        <w:t>изорщенных</w:t>
      </w:r>
      <w:proofErr w:type="spellEnd"/>
      <w:r>
        <w:t xml:space="preserve"> убийств и самоубийств. Плюс немного информации о неприятных особенностях паразитов, вирусов и бактерий</w:t>
      </w:r>
      <w:r w:rsidR="009F7C93">
        <w:t xml:space="preserve"> и всё это</w:t>
      </w:r>
      <w:r>
        <w:t xml:space="preserve"> разбавлено апокалиптической тематикой. </w:t>
      </w:r>
    </w:p>
    <w:p w14:paraId="4FB40FF0" w14:textId="77777777" w:rsidR="0059453F" w:rsidRDefault="00C75E23" w:rsidP="0059453F">
      <w:pPr>
        <w:pStyle w:val="a3"/>
        <w:ind w:left="-851"/>
        <w:jc w:val="both"/>
      </w:pPr>
      <w:r>
        <w:t xml:space="preserve">Получился весьма себе взрывной коктейль, но сугубо на любителя. </w:t>
      </w:r>
    </w:p>
    <w:p w14:paraId="49D444B3" w14:textId="77777777" w:rsidR="00C75E23" w:rsidRDefault="00C75E23" w:rsidP="0059453F">
      <w:pPr>
        <w:pStyle w:val="a3"/>
        <w:ind w:left="-851"/>
        <w:jc w:val="both"/>
      </w:pPr>
      <w:r>
        <w:t>Я, скажу честно, себя к таковым не отношу.</w:t>
      </w:r>
    </w:p>
    <w:p w14:paraId="6F5C710C" w14:textId="77777777" w:rsidR="00C75E23" w:rsidRDefault="00C75E23" w:rsidP="0059453F">
      <w:pPr>
        <w:pStyle w:val="a3"/>
        <w:ind w:left="-851"/>
        <w:jc w:val="both"/>
      </w:pPr>
    </w:p>
    <w:p w14:paraId="4869DA63" w14:textId="77777777" w:rsidR="00C75E23" w:rsidRDefault="00B97626" w:rsidP="0059453F">
      <w:pPr>
        <w:pStyle w:val="a3"/>
        <w:ind w:left="-851"/>
        <w:jc w:val="both"/>
        <w:rPr>
          <w:b/>
        </w:rPr>
      </w:pPr>
      <w:r w:rsidRPr="00B97626">
        <w:rPr>
          <w:b/>
        </w:rPr>
        <w:t>Бабкины таблетки</w:t>
      </w:r>
    </w:p>
    <w:p w14:paraId="1FEBD9B7" w14:textId="77777777" w:rsidR="0059453F" w:rsidRDefault="00B97626" w:rsidP="0059453F">
      <w:pPr>
        <w:pStyle w:val="a3"/>
        <w:ind w:left="-851"/>
        <w:jc w:val="both"/>
      </w:pPr>
      <w:r w:rsidRPr="00B97626">
        <w:t>История поучительная</w:t>
      </w:r>
      <w:r>
        <w:t xml:space="preserve"> и очень жаль, что таких таблеток не существует на самом деле. Не настолько хардкорных, может быть. Но некоторым пенсионерам, живущих в ситуации, подобной у ГГ, такие бы явно не помешали. </w:t>
      </w:r>
    </w:p>
    <w:p w14:paraId="360BFB7A" w14:textId="77777777" w:rsidR="0059453F" w:rsidRDefault="00B97626" w:rsidP="0059453F">
      <w:pPr>
        <w:pStyle w:val="a3"/>
        <w:ind w:left="-851"/>
        <w:jc w:val="both"/>
      </w:pPr>
      <w:r>
        <w:t xml:space="preserve">Задумка у рассказа интересная, но после его прочтения остались вопросы. </w:t>
      </w:r>
    </w:p>
    <w:p w14:paraId="04BB416E" w14:textId="77777777" w:rsidR="0059453F" w:rsidRDefault="00B97626" w:rsidP="0059453F">
      <w:pPr>
        <w:pStyle w:val="a3"/>
        <w:ind w:left="-851"/>
        <w:jc w:val="both"/>
      </w:pPr>
      <w:r>
        <w:t xml:space="preserve">Как из-за открытого финала (который, впрочем, дает надежду на хорошее), так и за нерассказанной истории о происхождении самих таблеток и их поставщика. </w:t>
      </w:r>
    </w:p>
    <w:p w14:paraId="1EC9BEBA" w14:textId="77777777" w:rsidR="00B97626" w:rsidRDefault="00B97626" w:rsidP="0059453F">
      <w:pPr>
        <w:pStyle w:val="a3"/>
        <w:ind w:left="-851"/>
        <w:jc w:val="both"/>
      </w:pPr>
      <w:r>
        <w:t>Для меня история пока будет находиться в режиме ожидания, в папке «ПОДУМАТЬ».</w:t>
      </w:r>
    </w:p>
    <w:p w14:paraId="3CA6AE07" w14:textId="77777777" w:rsidR="00DA2BEC" w:rsidRDefault="00DA2BEC" w:rsidP="0059453F">
      <w:pPr>
        <w:pStyle w:val="a3"/>
        <w:ind w:left="-851"/>
        <w:jc w:val="both"/>
      </w:pPr>
    </w:p>
    <w:p w14:paraId="616F0ED1" w14:textId="77777777" w:rsidR="00DA2BEC" w:rsidRDefault="00DA2BEC" w:rsidP="0059453F">
      <w:pPr>
        <w:pStyle w:val="a3"/>
        <w:ind w:left="-851"/>
        <w:jc w:val="both"/>
        <w:rPr>
          <w:b/>
        </w:rPr>
      </w:pPr>
      <w:r w:rsidRPr="00DA2BEC">
        <w:rPr>
          <w:b/>
        </w:rPr>
        <w:t>Бабуся</w:t>
      </w:r>
    </w:p>
    <w:p w14:paraId="7C9864AE" w14:textId="77777777" w:rsidR="0059453F" w:rsidRDefault="00DA2BEC" w:rsidP="0059453F">
      <w:pPr>
        <w:pStyle w:val="a3"/>
        <w:ind w:left="-851"/>
        <w:jc w:val="both"/>
        <w:rPr>
          <w:rFonts w:cs="Times New Roman"/>
          <w:szCs w:val="24"/>
        </w:rPr>
      </w:pPr>
      <w:r>
        <w:t xml:space="preserve">«Казнить нельзя помиловать». </w:t>
      </w:r>
      <w:r w:rsidRPr="00DA2BEC">
        <w:t>Этот рассказ читать было практически невозможно.</w:t>
      </w:r>
      <w:r>
        <w:t xml:space="preserve"> Такое ощущение, что автор ставил знаки препинания наугад, из-за чего в произведении всплывали перлы типа «</w:t>
      </w:r>
      <w:r w:rsidRPr="003462FC">
        <w:rPr>
          <w:rFonts w:cs="Times New Roman"/>
          <w:szCs w:val="24"/>
        </w:rPr>
        <w:t>Успокоившись, Полина, сидевшая рядом со мной с большим интерес</w:t>
      </w:r>
      <w:r>
        <w:rPr>
          <w:rFonts w:cs="Times New Roman"/>
          <w:szCs w:val="24"/>
        </w:rPr>
        <w:t>ом, листала книжку о единорогах», «</w:t>
      </w:r>
      <w:r w:rsidRPr="003462FC">
        <w:rPr>
          <w:rFonts w:cs="Times New Roman"/>
          <w:szCs w:val="24"/>
        </w:rPr>
        <w:t>Мама безуспешно пыталась ее успокоить хоть, и сама была на взводе</w:t>
      </w:r>
      <w:r>
        <w:rPr>
          <w:rFonts w:cs="Times New Roman"/>
          <w:szCs w:val="24"/>
        </w:rPr>
        <w:t xml:space="preserve">» и все в таком духе. </w:t>
      </w:r>
    </w:p>
    <w:p w14:paraId="7D5B519B" w14:textId="77777777" w:rsidR="00DA2BEC" w:rsidRDefault="00DA2BEC" w:rsidP="0059453F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 некоторых предложениях запятые отсутствуют вовсе.</w:t>
      </w:r>
    </w:p>
    <w:p w14:paraId="3356A4D1" w14:textId="77777777" w:rsidR="007F0559" w:rsidRDefault="007F0559" w:rsidP="0059453F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Что же до содержания, то история оригинальностью не блещет. Деревня в русской глубинке, мертвая ведьма, необходимость перерождения/передачи дара – всё это за годы жизни «ССК» встречалось многократно. </w:t>
      </w:r>
    </w:p>
    <w:sectPr w:rsidR="007F0559" w:rsidSect="004D7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33EB"/>
    <w:rsid w:val="00010274"/>
    <w:rsid w:val="00051BB0"/>
    <w:rsid w:val="00066791"/>
    <w:rsid w:val="000927A0"/>
    <w:rsid w:val="00145D7D"/>
    <w:rsid w:val="00175AC9"/>
    <w:rsid w:val="001E3C29"/>
    <w:rsid w:val="00284E63"/>
    <w:rsid w:val="0034635E"/>
    <w:rsid w:val="00412F78"/>
    <w:rsid w:val="00417731"/>
    <w:rsid w:val="00444E58"/>
    <w:rsid w:val="004A7A17"/>
    <w:rsid w:val="004C24FC"/>
    <w:rsid w:val="004D7F5D"/>
    <w:rsid w:val="0059453F"/>
    <w:rsid w:val="005A2D02"/>
    <w:rsid w:val="005B0A1A"/>
    <w:rsid w:val="00616B26"/>
    <w:rsid w:val="00616B60"/>
    <w:rsid w:val="0062427A"/>
    <w:rsid w:val="00635680"/>
    <w:rsid w:val="00677106"/>
    <w:rsid w:val="00696EE3"/>
    <w:rsid w:val="007253C9"/>
    <w:rsid w:val="007506F8"/>
    <w:rsid w:val="00796A50"/>
    <w:rsid w:val="007F0559"/>
    <w:rsid w:val="008B57CD"/>
    <w:rsid w:val="00943729"/>
    <w:rsid w:val="009B5D5B"/>
    <w:rsid w:val="009F7C93"/>
    <w:rsid w:val="00A04A67"/>
    <w:rsid w:val="00A47726"/>
    <w:rsid w:val="00A66557"/>
    <w:rsid w:val="00AC4B05"/>
    <w:rsid w:val="00AE22BD"/>
    <w:rsid w:val="00AF6E6F"/>
    <w:rsid w:val="00B06773"/>
    <w:rsid w:val="00B925A5"/>
    <w:rsid w:val="00B97626"/>
    <w:rsid w:val="00BD74A6"/>
    <w:rsid w:val="00BE1CE0"/>
    <w:rsid w:val="00BE3E51"/>
    <w:rsid w:val="00C53EA3"/>
    <w:rsid w:val="00C75E23"/>
    <w:rsid w:val="00CD294F"/>
    <w:rsid w:val="00D47112"/>
    <w:rsid w:val="00D53187"/>
    <w:rsid w:val="00D67095"/>
    <w:rsid w:val="00D710AF"/>
    <w:rsid w:val="00DA2BEC"/>
    <w:rsid w:val="00DB2D7A"/>
    <w:rsid w:val="00E00364"/>
    <w:rsid w:val="00E45D07"/>
    <w:rsid w:val="00E55956"/>
    <w:rsid w:val="00ED240F"/>
    <w:rsid w:val="00EE33EB"/>
    <w:rsid w:val="00F51A8E"/>
    <w:rsid w:val="00F60006"/>
    <w:rsid w:val="00F75935"/>
    <w:rsid w:val="00F865BB"/>
    <w:rsid w:val="00F91AEC"/>
    <w:rsid w:val="00FC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6CC90"/>
  <w15:docId w15:val="{6EA646D8-399E-41CB-AE7F-A7ED72482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7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65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1376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marud</dc:creator>
  <cp:keywords/>
  <dc:description/>
  <cp:lastModifiedBy>Михаил Парфенов</cp:lastModifiedBy>
  <cp:revision>44</cp:revision>
  <dcterms:created xsi:type="dcterms:W3CDTF">2025-03-17T19:28:00Z</dcterms:created>
  <dcterms:modified xsi:type="dcterms:W3CDTF">2025-03-28T16:54:00Z</dcterms:modified>
</cp:coreProperties>
</file>