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390B9" w14:textId="77777777" w:rsidR="00E16BED" w:rsidRPr="00FE25EC" w:rsidRDefault="00E16BED" w:rsidP="00A370E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Комментарии к прочитанному</w:t>
      </w:r>
      <w:r w:rsidRPr="00FE25E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: </w:t>
      </w:r>
    </w:p>
    <w:p w14:paraId="28C4091D" w14:textId="77777777" w:rsidR="00E16BED" w:rsidRPr="00FE25EC" w:rsidRDefault="00E16BED" w:rsidP="00A370E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39E5356" w14:textId="77777777" w:rsidR="00E16BED" w:rsidRPr="00FE25EC" w:rsidRDefault="00191C24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Фуга</w:t>
      </w:r>
      <w:r w:rsidR="009369CF" w:rsidRPr="00FE25EC">
        <w:rPr>
          <w:rFonts w:ascii="Times New Roman" w:hAnsi="Times New Roman" w:cs="Times New Roman"/>
          <w:sz w:val="28"/>
          <w:szCs w:val="28"/>
        </w:rPr>
        <w:t xml:space="preserve">: как ни странно, но с первых строк почувствовала, что это рассказ по вселенной Лавкрафта. Автору удалось не просто обогатить эту вселенную новым рассказом и новым существом, но влиться в данную атмосферу самим стилем письма. По мере прочтения читатель будто сам охватывается безумием все больше и больше, начиная тревожиться, внутренне метаться. Само заболевание – диссоциативная фуга – достаточно интересное; здорово, что автор заложил в основу реальную психиатрическую болезнь. Также, почему-то, время от времени думала о рыбе фугу, когда читала – подобно тому, как эта рыба раздувается от приближения опасности, внутри так же “раздувался” страх за необратимый конец героя произведения. </w:t>
      </w:r>
    </w:p>
    <w:p w14:paraId="6BEFCDC0" w14:textId="77777777" w:rsidR="009369CF" w:rsidRPr="00FE25EC" w:rsidRDefault="002F4F70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Хорошая марка</w:t>
      </w:r>
      <w:r w:rsidR="009369CF" w:rsidRPr="00FE25EC">
        <w:rPr>
          <w:rFonts w:ascii="Times New Roman" w:hAnsi="Times New Roman" w:cs="Times New Roman"/>
          <w:sz w:val="28"/>
          <w:szCs w:val="28"/>
        </w:rPr>
        <w:t xml:space="preserve">: </w:t>
      </w:r>
      <w:r w:rsidRPr="00FE25EC">
        <w:rPr>
          <w:rFonts w:ascii="Times New Roman" w:hAnsi="Times New Roman" w:cs="Times New Roman"/>
          <w:sz w:val="28"/>
          <w:szCs w:val="28"/>
        </w:rPr>
        <w:t>почему-то кажется, что автор рассказа – женщина, потому что только женщина может писать о женщинах с неповторимой смесью самоиронии и чувства собственного достоинства. Несмотря на то, что злодей-муж всячески стремился подавлять ее, радостно, что героиня не только не сломалась, но даже нашла в себе новые, ранее неизведанные ею источники силы и ловко управилась со злом, и зло – это, в первую очередь, не про оживших мертвецов. Любопытное видение возможного начала зомби-апокалипсиса в России.</w:t>
      </w:r>
    </w:p>
    <w:p w14:paraId="69B531D6" w14:textId="77777777" w:rsidR="002F4F70" w:rsidRPr="00FE25EC" w:rsidRDefault="002F4F70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25EC">
        <w:rPr>
          <w:rFonts w:ascii="Times New Roman" w:hAnsi="Times New Roman" w:cs="Times New Roman"/>
          <w:b/>
          <w:bCs/>
          <w:sz w:val="28"/>
          <w:szCs w:val="28"/>
        </w:rPr>
        <w:t>Рассея</w:t>
      </w:r>
      <w:proofErr w:type="spellEnd"/>
      <w:r w:rsidRPr="00FE25EC">
        <w:rPr>
          <w:rFonts w:ascii="Times New Roman" w:hAnsi="Times New Roman" w:cs="Times New Roman"/>
          <w:sz w:val="28"/>
          <w:szCs w:val="28"/>
        </w:rPr>
        <w:t>: не такой простой рассказ, каким кажется на первый взгляд. Хочется верить, что не придумываю, и за галлюциногенным пьяным бредом главного героя и его беседами с барменом действительно скрывается то, что показалось – раздумья автора о том, почему в нашей стране люди именно такие, какие есть; почему есть равнодушие, пустота, поверхностность</w:t>
      </w:r>
      <w:r w:rsidR="000F02B9" w:rsidRPr="00FE25EC">
        <w:rPr>
          <w:rFonts w:ascii="Times New Roman" w:hAnsi="Times New Roman" w:cs="Times New Roman"/>
          <w:sz w:val="28"/>
          <w:szCs w:val="28"/>
        </w:rPr>
        <w:t xml:space="preserve">; откуда алкоголизм, праздность. После прочтения какое-то время ходила под впечатлением. Пожалуй, автору удалось быстрыми, но выраженными штрихами наметить достаточно важную, но редко подсвечиваемую в рассказах такого жанра тему. </w:t>
      </w:r>
    </w:p>
    <w:p w14:paraId="6745DEF1" w14:textId="77777777" w:rsidR="00173147" w:rsidRPr="00FE25EC" w:rsidRDefault="003D2204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Медведица</w:t>
      </w:r>
      <w:r w:rsidRPr="00FE25EC">
        <w:rPr>
          <w:rFonts w:ascii="Times New Roman" w:hAnsi="Times New Roman" w:cs="Times New Roman"/>
          <w:sz w:val="28"/>
          <w:szCs w:val="28"/>
        </w:rPr>
        <w:t xml:space="preserve">: поначалу рассказ очень привлек своей темой взаимоотношений природы и человека. Хорошо читаемо, что мы на самом деле – не цари природы, что с природой нужно дружить, а не стремиться поработить ее. Настоящий монстр – сам человек, который не только разрушает мир вокруг, но и самого себя. Однако мне не хватило реализма в самой главной героине и ее жизни. К сожалению, оттолкнуло то, что какая бы проблема не возникла в ходе повествования, она решалась очень легко, будто по мановению волшебной палочки: “друзья”, по первому звонку приносящие желаемое и приходящие на помощь; все необходимое в землянке, чтобы пост-апокалипсис не мешал героине разобраться в своих личных проблемах; бандиты, с легкостью застреленные от бедра; героиня, все умеющая и не колеблющаяся ни в одной трудной ситуации. Все это, к </w:t>
      </w:r>
      <w:r w:rsidRPr="00FE25EC">
        <w:rPr>
          <w:rFonts w:ascii="Times New Roman" w:hAnsi="Times New Roman" w:cs="Times New Roman"/>
          <w:sz w:val="28"/>
          <w:szCs w:val="28"/>
        </w:rPr>
        <w:lastRenderedPageBreak/>
        <w:t xml:space="preserve">сожалению, нарушило </w:t>
      </w:r>
      <w:r w:rsidR="00173147" w:rsidRPr="00FE25EC">
        <w:rPr>
          <w:rFonts w:ascii="Times New Roman" w:hAnsi="Times New Roman" w:cs="Times New Roman"/>
          <w:sz w:val="28"/>
          <w:szCs w:val="28"/>
        </w:rPr>
        <w:t xml:space="preserve">гармоничность и комплексность рисуемой автором картины. </w:t>
      </w:r>
    </w:p>
    <w:p w14:paraId="7E86BB95" w14:textId="77777777" w:rsidR="00D91B20" w:rsidRPr="00FE25EC" w:rsidRDefault="00173147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25EC">
        <w:rPr>
          <w:rFonts w:ascii="Times New Roman" w:hAnsi="Times New Roman" w:cs="Times New Roman"/>
          <w:b/>
          <w:bCs/>
          <w:sz w:val="28"/>
          <w:szCs w:val="28"/>
        </w:rPr>
        <w:t>Айсу</w:t>
      </w:r>
      <w:proofErr w:type="spellEnd"/>
      <w:r w:rsidRPr="00FE25EC">
        <w:rPr>
          <w:rFonts w:ascii="Times New Roman" w:hAnsi="Times New Roman" w:cs="Times New Roman"/>
          <w:sz w:val="28"/>
          <w:szCs w:val="28"/>
        </w:rPr>
        <w:t>: сказка тысячи и одной ночи в современном мире. Напевный, тягучий, обволакивающий рассказ, погружающий в историю с головой. Была зачарован</w:t>
      </w:r>
      <w:r w:rsidR="00D91B20" w:rsidRPr="00FE25EC">
        <w:rPr>
          <w:rFonts w:ascii="Times New Roman" w:hAnsi="Times New Roman" w:cs="Times New Roman"/>
          <w:sz w:val="28"/>
          <w:szCs w:val="28"/>
        </w:rPr>
        <w:t xml:space="preserve">а историей и мурашки побежали, когда стало ясно, кто же рассказчица. Мусульманские традиции, их семейный уклад – то, что может заставить задуматься и тех, кто не принадлежит к этой конфессии, потому что поднимаются важные вопросы взаимоотношений мужчины и женщины, места женщины в этом мире; проблема стремлений человека и понимания, поддержки этого близкими. </w:t>
      </w:r>
    </w:p>
    <w:p w14:paraId="11D742E3" w14:textId="77777777" w:rsidR="00D91B20" w:rsidRPr="00FE25EC" w:rsidRDefault="00D91B20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Пекло</w:t>
      </w:r>
      <w:r w:rsidRPr="00FE25EC">
        <w:rPr>
          <w:rFonts w:ascii="Times New Roman" w:hAnsi="Times New Roman" w:cs="Times New Roman"/>
          <w:sz w:val="28"/>
          <w:szCs w:val="28"/>
        </w:rPr>
        <w:t xml:space="preserve">: </w:t>
      </w:r>
      <w:r w:rsidR="00CF23ED" w:rsidRPr="00FE25EC">
        <w:rPr>
          <w:rFonts w:ascii="Times New Roman" w:hAnsi="Times New Roman" w:cs="Times New Roman"/>
          <w:sz w:val="28"/>
          <w:szCs w:val="28"/>
        </w:rPr>
        <w:t xml:space="preserve">интересная задумка, читала и гадала, стоит ли за этой аномалией какая-то реально существующая легенда. Автор постепенно нагнетает атмосферу, заставляет жаждать развязки все сильнее и сильнее. Заставляет задуматься о том, как много в нашем мире неизведанного, непонятного, с чем нужно проявлять осторожность. </w:t>
      </w:r>
    </w:p>
    <w:p w14:paraId="0A2DA668" w14:textId="77777777" w:rsidR="00CF23ED" w:rsidRPr="00FE25EC" w:rsidRDefault="00CF23ED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Кукловод</w:t>
      </w:r>
      <w:r w:rsidRPr="00FE25EC">
        <w:rPr>
          <w:rFonts w:ascii="Times New Roman" w:hAnsi="Times New Roman" w:cs="Times New Roman"/>
          <w:sz w:val="28"/>
          <w:szCs w:val="28"/>
        </w:rPr>
        <w:t xml:space="preserve">: явно вдохновлено Р. </w:t>
      </w:r>
      <w:proofErr w:type="spellStart"/>
      <w:r w:rsidRPr="00FE25EC">
        <w:rPr>
          <w:rFonts w:ascii="Times New Roman" w:hAnsi="Times New Roman" w:cs="Times New Roman"/>
          <w:sz w:val="28"/>
          <w:szCs w:val="28"/>
        </w:rPr>
        <w:t>Чемберсом</w:t>
      </w:r>
      <w:proofErr w:type="spellEnd"/>
      <w:r w:rsidRPr="00FE25EC">
        <w:rPr>
          <w:rFonts w:ascii="Times New Roman" w:hAnsi="Times New Roman" w:cs="Times New Roman"/>
          <w:sz w:val="28"/>
          <w:szCs w:val="28"/>
        </w:rPr>
        <w:t xml:space="preserve"> “Король в желтом”. Жуткие декорации и происходящее, но все испортил стиль повествования и большое количество ошибок. Ощущение, что у автора русский язык неродной, потому что </w:t>
      </w:r>
      <w:r w:rsidR="00E94FC5" w:rsidRPr="00FE25EC">
        <w:rPr>
          <w:rFonts w:ascii="Times New Roman" w:hAnsi="Times New Roman" w:cs="Times New Roman"/>
          <w:sz w:val="28"/>
          <w:szCs w:val="28"/>
        </w:rPr>
        <w:t xml:space="preserve">такие </w:t>
      </w:r>
      <w:r w:rsidRPr="00FE25EC">
        <w:rPr>
          <w:rFonts w:ascii="Times New Roman" w:hAnsi="Times New Roman" w:cs="Times New Roman"/>
          <w:sz w:val="28"/>
          <w:szCs w:val="28"/>
        </w:rPr>
        <w:t xml:space="preserve">ошибки характерны для </w:t>
      </w:r>
      <w:r w:rsidR="00E94FC5" w:rsidRPr="00FE25EC">
        <w:rPr>
          <w:rFonts w:ascii="Times New Roman" w:hAnsi="Times New Roman" w:cs="Times New Roman"/>
          <w:sz w:val="28"/>
          <w:szCs w:val="28"/>
        </w:rPr>
        <w:t>не носителей</w:t>
      </w:r>
      <w:r w:rsidRPr="00FE25EC">
        <w:rPr>
          <w:rFonts w:ascii="Times New Roman" w:hAnsi="Times New Roman" w:cs="Times New Roman"/>
          <w:sz w:val="28"/>
          <w:szCs w:val="28"/>
        </w:rPr>
        <w:t xml:space="preserve"> языка. </w:t>
      </w:r>
      <w:r w:rsidR="00E94FC5" w:rsidRPr="00FE25EC">
        <w:rPr>
          <w:rFonts w:ascii="Times New Roman" w:hAnsi="Times New Roman" w:cs="Times New Roman"/>
          <w:sz w:val="28"/>
          <w:szCs w:val="28"/>
        </w:rPr>
        <w:t xml:space="preserve">Таким образом, форма испортила содержание, сильно отвлекаешься на нарушение строя текста. </w:t>
      </w:r>
    </w:p>
    <w:p w14:paraId="14559024" w14:textId="77777777" w:rsidR="00E94FC5" w:rsidRPr="00FE25EC" w:rsidRDefault="00E94FC5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Теплотрасса</w:t>
      </w:r>
      <w:r w:rsidRPr="00FE25EC">
        <w:rPr>
          <w:rFonts w:ascii="Times New Roman" w:hAnsi="Times New Roman" w:cs="Times New Roman"/>
          <w:sz w:val="28"/>
          <w:szCs w:val="28"/>
        </w:rPr>
        <w:t xml:space="preserve">: очень сумбурный рассказ, как по форме, так и по содержанию. Как будто писал учащийся средней школы, впервые пробующий перо. Идея прослеживается, но совсем скоро теряется, про мораль вовсе молчу. Финал </w:t>
      </w:r>
      <w:r w:rsidR="002D45CE">
        <w:rPr>
          <w:rFonts w:ascii="Times New Roman" w:hAnsi="Times New Roman" w:cs="Times New Roman"/>
          <w:sz w:val="28"/>
          <w:szCs w:val="28"/>
        </w:rPr>
        <w:t>совсем</w:t>
      </w:r>
      <w:r w:rsidRPr="00FE25EC">
        <w:rPr>
          <w:rFonts w:ascii="Times New Roman" w:hAnsi="Times New Roman" w:cs="Times New Roman"/>
          <w:sz w:val="28"/>
          <w:szCs w:val="28"/>
        </w:rPr>
        <w:t xml:space="preserve"> свел рассказ к уровню “в черном лесу, в черном доме, стоял черный гроб”. </w:t>
      </w:r>
    </w:p>
    <w:p w14:paraId="31877CF0" w14:textId="77777777" w:rsidR="00E94FC5" w:rsidRPr="00FE25EC" w:rsidRDefault="00E94FC5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Крестная</w:t>
      </w:r>
      <w:r w:rsidRPr="00FE25EC">
        <w:rPr>
          <w:rFonts w:ascii="Times New Roman" w:hAnsi="Times New Roman" w:cs="Times New Roman"/>
          <w:sz w:val="28"/>
          <w:szCs w:val="28"/>
        </w:rPr>
        <w:t xml:space="preserve">: </w:t>
      </w:r>
      <w:r w:rsidR="00A370EF" w:rsidRPr="00FE25EC">
        <w:rPr>
          <w:rFonts w:ascii="Times New Roman" w:hAnsi="Times New Roman" w:cs="Times New Roman"/>
          <w:sz w:val="28"/>
          <w:szCs w:val="28"/>
        </w:rPr>
        <w:t>захватывающее, нагнетающее тревогу повествование. Самобытный Бормотун. Крестная – ангел, стоящий на страже света и справедливости. Понравилось,</w:t>
      </w:r>
      <w:r w:rsidR="001F6EA7" w:rsidRPr="00FE25EC">
        <w:rPr>
          <w:rFonts w:ascii="Times New Roman" w:hAnsi="Times New Roman" w:cs="Times New Roman"/>
          <w:sz w:val="28"/>
          <w:szCs w:val="28"/>
        </w:rPr>
        <w:t xml:space="preserve"> не в последнюю очередь тем</w:t>
      </w:r>
      <w:r w:rsidR="00A370EF" w:rsidRPr="00FE25EC">
        <w:rPr>
          <w:rFonts w:ascii="Times New Roman" w:hAnsi="Times New Roman" w:cs="Times New Roman"/>
          <w:sz w:val="28"/>
          <w:szCs w:val="28"/>
        </w:rPr>
        <w:t xml:space="preserve">, что рассказ нетипично для подобного жанра закончился </w:t>
      </w:r>
      <w:r w:rsidR="001F6EA7" w:rsidRPr="00FE25EC">
        <w:rPr>
          <w:rFonts w:ascii="Times New Roman" w:hAnsi="Times New Roman" w:cs="Times New Roman"/>
          <w:sz w:val="28"/>
          <w:szCs w:val="28"/>
        </w:rPr>
        <w:t xml:space="preserve">счастливо, а главное – этому счастливому финалу веришь. Гармоничное разрушение шаблона. </w:t>
      </w:r>
    </w:p>
    <w:p w14:paraId="35D0BE15" w14:textId="77777777" w:rsidR="001F6EA7" w:rsidRPr="00FE25EC" w:rsidRDefault="001F6EA7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 xml:space="preserve">Котлован: </w:t>
      </w:r>
      <w:r w:rsidRPr="00FE25EC">
        <w:rPr>
          <w:rFonts w:ascii="Times New Roman" w:hAnsi="Times New Roman" w:cs="Times New Roman"/>
          <w:sz w:val="28"/>
          <w:szCs w:val="28"/>
        </w:rPr>
        <w:t xml:space="preserve">интересная история, хотелось узнать, что же такое заставляло героинь превращаться в этих монстров, что происходило после того, как они попадали в котлован. Вновь атмосфера Лавкрафта и немного вселенной </w:t>
      </w:r>
      <w:r w:rsidRPr="00FE25EC">
        <w:rPr>
          <w:rFonts w:ascii="Times New Roman" w:hAnsi="Times New Roman" w:cs="Times New Roman"/>
          <w:sz w:val="28"/>
          <w:szCs w:val="28"/>
          <w:lang w:val="en-US"/>
        </w:rPr>
        <w:t>SCP</w:t>
      </w:r>
      <w:r w:rsidRPr="00FE25EC">
        <w:rPr>
          <w:rFonts w:ascii="Times New Roman" w:hAnsi="Times New Roman" w:cs="Times New Roman"/>
          <w:sz w:val="28"/>
          <w:szCs w:val="28"/>
        </w:rPr>
        <w:t xml:space="preserve">. Персонажи и действия, в которые веришь и с придыханием следишь, что же будет дальше. </w:t>
      </w:r>
    </w:p>
    <w:p w14:paraId="2418FCA1" w14:textId="77777777" w:rsidR="001F6EA7" w:rsidRPr="00FE25EC" w:rsidRDefault="001F6EA7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Внутри:</w:t>
      </w:r>
      <w:r w:rsidRPr="00FE25EC">
        <w:rPr>
          <w:rFonts w:ascii="Times New Roman" w:hAnsi="Times New Roman" w:cs="Times New Roman"/>
          <w:sz w:val="28"/>
          <w:szCs w:val="28"/>
        </w:rPr>
        <w:t xml:space="preserve"> само описание стройное, читается легко, но осталось очень много вопросов. Крысы так и не заняли места в истории (метафора безумия, охватывающая Олега?), была ли мама на самом деле (или это навязанное, придуманное Олегом прошлое?). Сама Алина неоднозначна: порой кажется, что она жертва, а порой – активная, </w:t>
      </w:r>
      <w:r w:rsidRPr="00FE25EC">
        <w:rPr>
          <w:rFonts w:ascii="Times New Roman" w:hAnsi="Times New Roman" w:cs="Times New Roman"/>
          <w:sz w:val="28"/>
          <w:szCs w:val="28"/>
        </w:rPr>
        <w:lastRenderedPageBreak/>
        <w:t>осознающая происходящее сообщница. Вызвало диссонанс ощущение противоречия между относительно небольшим возрастом девочки и ее поступками, восприятием окружающего.</w:t>
      </w:r>
      <w:r w:rsidR="004354B4" w:rsidRPr="00FE25EC">
        <w:rPr>
          <w:rFonts w:ascii="Times New Roman" w:hAnsi="Times New Roman" w:cs="Times New Roman"/>
          <w:sz w:val="28"/>
          <w:szCs w:val="28"/>
        </w:rPr>
        <w:t xml:space="preserve"> Намеками угадываются мотивы Олега, его недвусмысленное восприятие Алины, но вот ее философия не так однозначна, и это немного нарушает гармоничность. </w:t>
      </w:r>
    </w:p>
    <w:p w14:paraId="6DA06D86" w14:textId="77777777" w:rsidR="004354B4" w:rsidRPr="00FE25EC" w:rsidRDefault="004354B4" w:rsidP="00A370EF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sz w:val="28"/>
          <w:szCs w:val="28"/>
        </w:rPr>
        <w:t xml:space="preserve"> </w:t>
      </w:r>
      <w:r w:rsidRPr="00FE25EC">
        <w:rPr>
          <w:rFonts w:ascii="Times New Roman" w:hAnsi="Times New Roman" w:cs="Times New Roman"/>
          <w:b/>
          <w:bCs/>
          <w:sz w:val="28"/>
          <w:szCs w:val="28"/>
        </w:rPr>
        <w:t>Мерзость</w:t>
      </w:r>
      <w:r w:rsidRPr="00FE25EC">
        <w:rPr>
          <w:rFonts w:ascii="Times New Roman" w:hAnsi="Times New Roman" w:cs="Times New Roman"/>
          <w:sz w:val="28"/>
          <w:szCs w:val="28"/>
        </w:rPr>
        <w:t xml:space="preserve">: жутко, до мурашек. Паук как воплощение дисгармонии в семье, нелюбви родителей друг к другу и к своему ребенку, одиночества мальчика и его бессилия в том, чтобы остановить разрушение его маленького мира. Не определилась для себя, правда ли паук перестал быть просто Идеей и стал реальным монстром, убившим семью, или же это тоже метафора, где родители на пике злобы убили друг друга, а мальчик сошел с ума. </w:t>
      </w:r>
    </w:p>
    <w:p w14:paraId="3E96A0FF" w14:textId="77777777" w:rsidR="00FE25EC" w:rsidRPr="00FE25EC" w:rsidRDefault="004354B4" w:rsidP="00FE25EC">
      <w:pPr>
        <w:pStyle w:val="a7"/>
        <w:numPr>
          <w:ilvl w:val="0"/>
          <w:numId w:val="3"/>
        </w:numPr>
        <w:tabs>
          <w:tab w:val="left" w:pos="74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Под снегом нет алиби:</w:t>
      </w:r>
      <w:r w:rsidRPr="00FE25EC">
        <w:rPr>
          <w:rFonts w:ascii="Times New Roman" w:hAnsi="Times New Roman" w:cs="Times New Roman"/>
          <w:sz w:val="28"/>
          <w:szCs w:val="28"/>
        </w:rPr>
        <w:t xml:space="preserve"> сложный рассказ, который вызвал неоднозначное впечатление. Чувствуется зрелое, глубокое восприятие семьи, взаимоотношений в ней; автору безоговорочно веришь в его описании боли и страданий, которые претерпевает семейная пара после потери ребенка. Нестандартное, оригинальное видение леса, как главного антагониста истории. Под конец повеяло Кингом и “Кладбищем домашних животных”. Однако так и </w:t>
      </w:r>
      <w:r w:rsidR="002D45CE">
        <w:rPr>
          <w:rFonts w:ascii="Times New Roman" w:hAnsi="Times New Roman" w:cs="Times New Roman"/>
          <w:sz w:val="28"/>
          <w:szCs w:val="28"/>
        </w:rPr>
        <w:t xml:space="preserve">не </w:t>
      </w:r>
      <w:r w:rsidRPr="00FE25EC">
        <w:rPr>
          <w:rFonts w:ascii="Times New Roman" w:hAnsi="Times New Roman" w:cs="Times New Roman"/>
          <w:sz w:val="28"/>
          <w:szCs w:val="28"/>
        </w:rPr>
        <w:t xml:space="preserve">получилось понять для себя, что в итоге случилось с мальчиком, какое место в этом занимает рассказчик-отец. </w:t>
      </w:r>
      <w:r w:rsidR="00FE25EC" w:rsidRPr="00FE25EC">
        <w:rPr>
          <w:rFonts w:ascii="Times New Roman" w:hAnsi="Times New Roman" w:cs="Times New Roman"/>
          <w:sz w:val="28"/>
          <w:szCs w:val="28"/>
        </w:rPr>
        <w:t>Было жутко, но при этом чего-то не хватило, чтобы испытать полное удовлетворение после прочтения.</w:t>
      </w:r>
    </w:p>
    <w:p w14:paraId="33AB1F18" w14:textId="77777777" w:rsidR="00FE25EC" w:rsidRDefault="00FE25EC" w:rsidP="00FE25EC">
      <w:pPr>
        <w:pStyle w:val="a7"/>
        <w:numPr>
          <w:ilvl w:val="0"/>
          <w:numId w:val="3"/>
        </w:numPr>
        <w:tabs>
          <w:tab w:val="left" w:pos="74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25EC">
        <w:rPr>
          <w:rFonts w:ascii="Times New Roman" w:hAnsi="Times New Roman" w:cs="Times New Roman"/>
          <w:b/>
          <w:bCs/>
          <w:sz w:val="28"/>
          <w:szCs w:val="28"/>
        </w:rPr>
        <w:t>Лагерь “Чайка”:</w:t>
      </w:r>
      <w:r w:rsidRPr="00FE2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мере прочтения казалось, что общий тон будет юмористическим – лагерь, страшилки у костра, непоседы-дети – до последнего ждала, что все монстры окажутся ряжеными взрослыми, а герои будут живыми и здоровыми. Поэтому чувствовала себя немного растерянной в финале, было ощущение </w:t>
      </w:r>
      <w:r w:rsidR="002A146B">
        <w:rPr>
          <w:rFonts w:ascii="Times New Roman" w:hAnsi="Times New Roman" w:cs="Times New Roman"/>
          <w:sz w:val="28"/>
          <w:szCs w:val="28"/>
        </w:rPr>
        <w:t>обмана</w:t>
      </w:r>
      <w:r>
        <w:rPr>
          <w:rFonts w:ascii="Times New Roman" w:hAnsi="Times New Roman" w:cs="Times New Roman"/>
          <w:sz w:val="28"/>
          <w:szCs w:val="28"/>
        </w:rPr>
        <w:t xml:space="preserve">. Возможно, автор так и планировал, но пока я в сомнениях на счет данного рассказа, может, позже впечатление поменяется. </w:t>
      </w:r>
    </w:p>
    <w:p w14:paraId="46D4A7FF" w14:textId="77777777" w:rsidR="00FE25EC" w:rsidRDefault="00FE25EC" w:rsidP="00FE25EC">
      <w:pPr>
        <w:pStyle w:val="a7"/>
        <w:numPr>
          <w:ilvl w:val="0"/>
          <w:numId w:val="3"/>
        </w:numPr>
        <w:tabs>
          <w:tab w:val="left" w:pos="74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ЖКУ</w:t>
      </w:r>
      <w:r w:rsidRPr="00FE25E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E2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юмором о наболевшем и многим знакомом</w:t>
      </w:r>
      <w:r w:rsidRPr="00FE25E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вечно недоступный и бездельничающий жилищник, колоритная старшая по дому, опостылевшие отключения воды в самый неподходящий момент</w:t>
      </w:r>
      <w:r w:rsidR="00E5713E" w:rsidRPr="00E5713E">
        <w:rPr>
          <w:rFonts w:ascii="Times New Roman" w:hAnsi="Times New Roman" w:cs="Times New Roman"/>
          <w:sz w:val="28"/>
          <w:szCs w:val="28"/>
        </w:rPr>
        <w:t>;</w:t>
      </w:r>
      <w:r w:rsidR="00E5713E">
        <w:rPr>
          <w:rFonts w:ascii="Times New Roman" w:hAnsi="Times New Roman" w:cs="Times New Roman"/>
          <w:sz w:val="28"/>
          <w:szCs w:val="28"/>
        </w:rPr>
        <w:t xml:space="preserve"> семейные маленькие ссоры на тему, кто больше делает для быта. Гармонирующий с общим настроением повествования финал, служащий хорошим финальным аккордом. Харизматичный, непустой главный герой. </w:t>
      </w:r>
    </w:p>
    <w:p w14:paraId="673DB807" w14:textId="77777777" w:rsidR="00E5713E" w:rsidRPr="00FE25EC" w:rsidRDefault="00E5713E" w:rsidP="00FE25EC">
      <w:pPr>
        <w:pStyle w:val="a7"/>
        <w:numPr>
          <w:ilvl w:val="0"/>
          <w:numId w:val="3"/>
        </w:numPr>
        <w:tabs>
          <w:tab w:val="left" w:pos="74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Христианин</w:t>
      </w:r>
      <w:r w:rsidRPr="00E5713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571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покидало ощущение, что за рассказом стоит реальная ситуация, которая травмировала, и эмоции от этой травмы приобрели именно такую форму. Автор много думает, проникает в тонкости бытия человека, подмечает детали. Хоррор – следствие осознания всех несовершенств, призрак – метафора. Тем не менее, фантастическая заведомо известная дата смерти (элемент другого жанра) так и не получила – по ощущениям – развития, переключения между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персонажами несколько сбивали с толку. Появление Бродяги как финальный </w:t>
      </w:r>
      <w:r w:rsidR="00770A4F">
        <w:rPr>
          <w:rFonts w:ascii="Times New Roman" w:hAnsi="Times New Roman" w:cs="Times New Roman"/>
          <w:sz w:val="28"/>
          <w:szCs w:val="28"/>
        </w:rPr>
        <w:t xml:space="preserve">аккорд, в сущности, своей понятно, особенно ввиду названия рассказа, но кажется, не хватило элементов по ходу повествования, готовящих к восприятию религиозной и философской морали, без этого оно кажется чужеродным. </w:t>
      </w:r>
    </w:p>
    <w:sectPr w:rsidR="00E5713E" w:rsidRPr="00FE25EC" w:rsidSect="008F252F">
      <w:type w:val="continuous"/>
      <w:pgSz w:w="11906" w:h="16838"/>
      <w:pgMar w:top="1531" w:right="1361" w:bottom="136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B1A80"/>
    <w:multiLevelType w:val="hybridMultilevel"/>
    <w:tmpl w:val="C3FE6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37F6B"/>
    <w:multiLevelType w:val="hybridMultilevel"/>
    <w:tmpl w:val="0174355C"/>
    <w:lvl w:ilvl="0" w:tplc="66E01D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75942"/>
    <w:multiLevelType w:val="hybridMultilevel"/>
    <w:tmpl w:val="360CC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226998">
    <w:abstractNumId w:val="2"/>
  </w:num>
  <w:num w:numId="2" w16cid:durableId="6758070">
    <w:abstractNumId w:val="0"/>
  </w:num>
  <w:num w:numId="3" w16cid:durableId="189144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6C"/>
    <w:rsid w:val="000E3817"/>
    <w:rsid w:val="000F02B9"/>
    <w:rsid w:val="00164E6C"/>
    <w:rsid w:val="00173147"/>
    <w:rsid w:val="00191C24"/>
    <w:rsid w:val="001F6EA7"/>
    <w:rsid w:val="002A146B"/>
    <w:rsid w:val="002D45CE"/>
    <w:rsid w:val="002F4F70"/>
    <w:rsid w:val="003D2204"/>
    <w:rsid w:val="004354B4"/>
    <w:rsid w:val="0064102A"/>
    <w:rsid w:val="00770A4F"/>
    <w:rsid w:val="007F3375"/>
    <w:rsid w:val="008F252F"/>
    <w:rsid w:val="009251FC"/>
    <w:rsid w:val="0092686F"/>
    <w:rsid w:val="009369CF"/>
    <w:rsid w:val="00987F21"/>
    <w:rsid w:val="00A370EF"/>
    <w:rsid w:val="00BF7851"/>
    <w:rsid w:val="00C6304B"/>
    <w:rsid w:val="00CF23ED"/>
    <w:rsid w:val="00D20FA3"/>
    <w:rsid w:val="00D90E8C"/>
    <w:rsid w:val="00D91B20"/>
    <w:rsid w:val="00E16BED"/>
    <w:rsid w:val="00E5713E"/>
    <w:rsid w:val="00E94FC5"/>
    <w:rsid w:val="00F42E90"/>
    <w:rsid w:val="00F55C3F"/>
    <w:rsid w:val="00F7610F"/>
    <w:rsid w:val="00FA0898"/>
    <w:rsid w:val="00FE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C054"/>
  <w15:chartTrackingRefBased/>
  <w15:docId w15:val="{AF6077FE-A682-1A4C-B29B-B4B43F51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64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4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E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4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4E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4E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4E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4E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4E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4E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64E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64E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64E6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64E6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64E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64E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64E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64E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64E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64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4E6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64E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64E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64E6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64E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64E6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64E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64E6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64E6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Медведева</dc:creator>
  <cp:keywords/>
  <dc:description/>
  <cp:lastModifiedBy>Михаил Парфенов</cp:lastModifiedBy>
  <cp:revision>16</cp:revision>
  <dcterms:created xsi:type="dcterms:W3CDTF">2025-03-16T17:00:00Z</dcterms:created>
  <dcterms:modified xsi:type="dcterms:W3CDTF">2025-03-28T16:53:00Z</dcterms:modified>
</cp:coreProperties>
</file>