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Мнение, которое я излагаю, принадлежит исключительно мне, так что любой из таргет-группы может как пртнять его, так и опровергнуть, на что ни в коем случае я обижаться не намерен)) </w:t>
      </w:r>
    </w:p>
    <w:p>
      <w:pPr>
        <w:pStyle w:val="style0"/>
        <w:rPr/>
      </w:pPr>
      <w:r>
        <w:rPr>
          <w:lang w:val="en-US"/>
        </w:rPr>
        <w:t xml:space="preserve">Что можно сказать про начало отбора для авторов со стороны читающего? </w:t>
      </w:r>
    </w:p>
    <w:p>
      <w:pPr>
        <w:pStyle w:val="style0"/>
        <w:rPr/>
      </w:pPr>
      <w:r>
        <w:rPr>
          <w:lang w:val="en-US"/>
        </w:rPr>
        <w:t xml:space="preserve">Прочитано менее 100 рассказов, и мои впечатления в этом году ПОКА исключительно положительные. Да, рассказов в этот раз намного меньше, чем в прошлом году, но, в отличии от прошлого раза, практически все эти рассказы я читал от начала до конца. Намного меньше глупой ненужной чернухи (которую я обычно пропускаю, т.к. глаза начинают кровоточить), поменьше "детских" рассказов (несколько начинающих попалось, но не в прошлых объëмах). Конечно, дальше моë мнение может измениться, но на то оно и МОË)) 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Пока не хочу выделять какие-то рассказы отдельно, люблю делать это в конце, но старт меня определëнно порадовал. </w:t>
      </w:r>
    </w:p>
    <w:p>
      <w:pPr>
        <w:pStyle w:val="style0"/>
        <w:rPr/>
      </w:pPr>
      <w:r>
        <w:rPr>
          <w:lang w:val="en-US"/>
        </w:rPr>
        <w:t xml:space="preserve">Удачи авторам и терпения команде ССК! </w:t>
      </w: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139</Words>
  <Characters>763</Characters>
  <Application>WPS Office</Application>
  <Paragraphs>5</Paragraphs>
  <CharactersWithSpaces>902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2025-03-27T05:01:07Z</dcterms:created>
  <dc:creator>M2101K7BNY</dc:creator>
  <lastModifiedBy>M2101K7BNY</lastModifiedBy>
  <dcterms:modified xsi:type="dcterms:W3CDTF">2025-03-27T05:15:45Z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2c5ef9d64c2f4a2e8df9a42e3d650410</vt:lpwstr>
  </property>
</Properties>
</file>