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3F83" w14:textId="6332C91C" w:rsidR="00CD0994" w:rsidRDefault="00F03433" w:rsidP="003D5E4F">
      <w:pPr>
        <w:spacing w:after="0"/>
        <w:jc w:val="right"/>
      </w:pPr>
      <w:r>
        <w:t>Куда: в</w:t>
      </w:r>
      <w:r w:rsidR="00CD0994">
        <w:t xml:space="preserve"> Комиссию по этике Государственной Думы Российской Федерации </w:t>
      </w:r>
    </w:p>
    <w:p w14:paraId="6E7ECAF3" w14:textId="5B7DA5B5" w:rsidR="00E96137" w:rsidRDefault="00F03433" w:rsidP="003D5E4F">
      <w:pPr>
        <w:spacing w:after="0"/>
        <w:jc w:val="right"/>
      </w:pPr>
      <w:r>
        <w:t xml:space="preserve">Кому: </w:t>
      </w:r>
      <w:r w:rsidR="00CD0994">
        <w:t>Председателю</w:t>
      </w:r>
      <w:r>
        <w:t xml:space="preserve"> комиссии</w:t>
      </w:r>
      <w:r w:rsidR="00E96137">
        <w:t xml:space="preserve"> по этике </w:t>
      </w:r>
      <w:r w:rsidR="00196A03">
        <w:t>Госдумы</w:t>
      </w:r>
      <w:r w:rsidR="00E96137">
        <w:t xml:space="preserve"> РФ</w:t>
      </w:r>
    </w:p>
    <w:p w14:paraId="7B693823" w14:textId="43174354" w:rsidR="00CD0994" w:rsidRDefault="00CD0994" w:rsidP="003D5E4F">
      <w:pPr>
        <w:spacing w:after="0"/>
        <w:jc w:val="right"/>
      </w:pPr>
      <w:r>
        <w:t xml:space="preserve">Терешковой В.В. </w:t>
      </w:r>
    </w:p>
    <w:p w14:paraId="0E9B95B9" w14:textId="77777777" w:rsidR="00CD0994" w:rsidRDefault="00CD0994" w:rsidP="001A6293">
      <w:pPr>
        <w:jc w:val="both"/>
      </w:pPr>
    </w:p>
    <w:p w14:paraId="785ACC01" w14:textId="635DEE1C" w:rsidR="00CD0994" w:rsidRDefault="00CD0994" w:rsidP="003D5E4F">
      <w:pPr>
        <w:jc w:val="center"/>
      </w:pPr>
      <w:r>
        <w:t>Обращение</w:t>
      </w:r>
    </w:p>
    <w:p w14:paraId="6B48130C" w14:textId="77777777" w:rsidR="00196A03" w:rsidRDefault="00196A03" w:rsidP="001A6293">
      <w:pPr>
        <w:jc w:val="both"/>
      </w:pPr>
    </w:p>
    <w:p w14:paraId="4E512CD7" w14:textId="7E4B0ACF" w:rsidR="00CD0994" w:rsidRDefault="00CD0994" w:rsidP="003D5E4F">
      <w:pPr>
        <w:jc w:val="center"/>
      </w:pPr>
      <w:r>
        <w:t>Уважаемая Валентина Владимировна!</w:t>
      </w:r>
    </w:p>
    <w:p w14:paraId="1B3202DC" w14:textId="77777777" w:rsidR="00CD0994" w:rsidRDefault="00CD0994" w:rsidP="001A6293">
      <w:pPr>
        <w:jc w:val="both"/>
      </w:pPr>
    </w:p>
    <w:p w14:paraId="0545F211" w14:textId="59C8F081" w:rsidR="00CD0994" w:rsidRDefault="00CD0994" w:rsidP="001A6293">
      <w:pPr>
        <w:jc w:val="both"/>
      </w:pPr>
      <w:r>
        <w:t xml:space="preserve">Обращаюсь к Вам в связи с вопиющими нарушениями, допущенными председателем Комитета по защите семьи, материнства и детства </w:t>
      </w:r>
      <w:r w:rsidR="00A66FC0">
        <w:t>Государственной Думы Р</w:t>
      </w:r>
      <w:r w:rsidR="00DE7D30">
        <w:t>Ф Н.А. Останиной</w:t>
      </w:r>
      <w:r>
        <w:t xml:space="preserve">. Её действия не только противоречат этическим нормам государственной службы, но и создают опасный прецедент попрания конституционных прав граждан, разжигания социальной ненависти и дискредитации государственной власти.  </w:t>
      </w:r>
    </w:p>
    <w:p w14:paraId="67643351" w14:textId="77777777" w:rsidR="00CD0994" w:rsidRDefault="00CD0994" w:rsidP="001A6293">
      <w:pPr>
        <w:jc w:val="both"/>
      </w:pPr>
      <w:r>
        <w:t>1. Попытки протащить поправки, противоречащие Конституции РФ.</w:t>
      </w:r>
    </w:p>
    <w:p w14:paraId="5E4DE7E4" w14:textId="258026A2" w:rsidR="00CD0994" w:rsidRDefault="00CD0994" w:rsidP="001A6293">
      <w:pPr>
        <w:jc w:val="both"/>
      </w:pPr>
      <w:r>
        <w:t>Останина продвигает инициативы по вопросу обращения с животными, идущие вразрез с основными положениями Конституции РФ. О чем говорит и сенатор</w:t>
      </w:r>
      <w:r w:rsidR="00C65F12">
        <w:t xml:space="preserve"> А.А.</w:t>
      </w:r>
      <w:r>
        <w:t xml:space="preserve"> </w:t>
      </w:r>
      <w:proofErr w:type="spellStart"/>
      <w:r>
        <w:t>Клишас</w:t>
      </w:r>
      <w:proofErr w:type="spellEnd"/>
      <w:r w:rsidR="00C65F12">
        <w:t xml:space="preserve">. </w:t>
      </w:r>
      <w:r>
        <w:t xml:space="preserve">В частности, она лоббирует законодательные изменения, ущемляющие права граждан на защиту животных и гуманное обращение с ними, и даже проталкивает их убийство. Это нарушает статью 58 Конституции РФ, в которой говорится, что каждый гражданин обязан сохранять природу и окружающую среду. Также её инициативы направлены на подавление общественной активности, что нарушает статью 33 Конституции РФ, гарантирующую право граждан на обращение в государственные органы.  </w:t>
      </w:r>
    </w:p>
    <w:p w14:paraId="6DC5EE04" w14:textId="77777777" w:rsidR="00CD0994" w:rsidRDefault="00CD0994" w:rsidP="001A6293">
      <w:pPr>
        <w:jc w:val="both"/>
      </w:pPr>
      <w:r>
        <w:t xml:space="preserve">2. Поощрение разжигания ненависти и травли граждан. </w:t>
      </w:r>
    </w:p>
    <w:p w14:paraId="55B6DF8A" w14:textId="1B2C4C2B" w:rsidR="00CD0994" w:rsidRDefault="00CD0994" w:rsidP="001A6293">
      <w:pPr>
        <w:jc w:val="both"/>
      </w:pPr>
      <w:r>
        <w:t>Вместо того</w:t>
      </w:r>
      <w:r w:rsidR="00B8029D">
        <w:t>,</w:t>
      </w:r>
      <w:r>
        <w:t xml:space="preserve"> чтобы способствовать диалогу и социальной сплочённости, </w:t>
      </w:r>
      <w:r w:rsidR="006031E3">
        <w:t xml:space="preserve">Нина </w:t>
      </w:r>
      <w:r>
        <w:t xml:space="preserve">Останина открыто поддерживает группы, занимающиеся пропагандой ненависти, ненависти к целой социальной группе людей </w:t>
      </w:r>
      <w:r w:rsidR="006031E3">
        <w:t>–</w:t>
      </w:r>
      <w:r>
        <w:t xml:space="preserve"> </w:t>
      </w:r>
      <w:r w:rsidR="006031E3">
        <w:t xml:space="preserve">к </w:t>
      </w:r>
      <w:r>
        <w:t>волонтер</w:t>
      </w:r>
      <w:r w:rsidR="006031E3">
        <w:t xml:space="preserve">ам </w:t>
      </w:r>
      <w:r>
        <w:t>и защитник</w:t>
      </w:r>
      <w:r w:rsidR="006031E3">
        <w:t>ам</w:t>
      </w:r>
      <w:r>
        <w:t xml:space="preserve"> животных. Подчеркиваю, что совсем недавно Президент Путин Владимир Владимирович сказал, что нас 2/3 населения России, и защита животных - благородное дело. А на личной странице Президента</w:t>
      </w:r>
      <w:r w:rsidR="0024367D">
        <w:t xml:space="preserve">, </w:t>
      </w:r>
      <w:r>
        <w:t>на сайте Кремля</w:t>
      </w:r>
      <w:r w:rsidR="0024367D">
        <w:t>,</w:t>
      </w:r>
      <w:r>
        <w:t xml:space="preserve"> </w:t>
      </w:r>
      <w:proofErr w:type="spellStart"/>
      <w:r>
        <w:t>зоозащита</w:t>
      </w:r>
      <w:proofErr w:type="spellEnd"/>
      <w:r>
        <w:t xml:space="preserve"> значится, как одно из его главных увлечений в жизни. При этом</w:t>
      </w:r>
      <w:r w:rsidR="003B465E">
        <w:t xml:space="preserve">, </w:t>
      </w:r>
      <w:r>
        <w:t xml:space="preserve">в своих социальных сетях </w:t>
      </w:r>
      <w:r w:rsidR="003B465E">
        <w:t xml:space="preserve">Н. </w:t>
      </w:r>
      <w:r>
        <w:t xml:space="preserve">Останина делает </w:t>
      </w:r>
      <w:proofErr w:type="spellStart"/>
      <w:r>
        <w:t>репосты</w:t>
      </w:r>
      <w:proofErr w:type="spellEnd"/>
      <w:r>
        <w:t xml:space="preserve"> материалов с аккаунтов людей, известных своей жестокостью к животным и агрессивными высказываниями в отношении зоозащитников. По сути, её действия подрывают принципы толерантности и уважения к мнению граждан, что является прямым нарушением статьи 29 Конституции РФ, запрещающей пропаганду ненависти и вражды.  Запрет убийства собак и кошек закреплён также в статье 12 Федерального закона 498. </w:t>
      </w:r>
    </w:p>
    <w:p w14:paraId="23684430" w14:textId="032F12BA" w:rsidR="00CD0994" w:rsidRDefault="00CD0994" w:rsidP="001A6293">
      <w:pPr>
        <w:jc w:val="both"/>
      </w:pPr>
      <w:r>
        <w:t xml:space="preserve">Особенно возмутителен тот факт, что она поощряет травлю граждан, воспользовавшихся своим конституционным правом обратиться в органы власти. Люди, которые пришли подать обращения в приёмную Президента, были подвергнуты нападкам и клевете. Это прямое нарушение статьи 33 Конституции РФ, гарантирующей право граждан на подачу обращений без угрозы преследования.  </w:t>
      </w:r>
    </w:p>
    <w:p w14:paraId="720CAA5E" w14:textId="77777777" w:rsidR="00CD0994" w:rsidRDefault="00CD0994" w:rsidP="001A6293">
      <w:pPr>
        <w:jc w:val="both"/>
      </w:pPr>
      <w:r>
        <w:t xml:space="preserve">3. Моральная несостоятельность как главы комитета по защите семьи. </w:t>
      </w:r>
    </w:p>
    <w:p w14:paraId="3549BF33" w14:textId="1E2B575F" w:rsidR="00CD0994" w:rsidRDefault="00CD0994" w:rsidP="001A6293">
      <w:pPr>
        <w:jc w:val="both"/>
      </w:pPr>
      <w:r>
        <w:t xml:space="preserve">Останина занимает должность, которая предполагает защиту семьи, нравственных ценностей и воспитания детей. Однако, её личная история ставит под сомнение её компетентность и моральное право возглавлять этот комитет. Её сын был осуждён за зверское убийство, нанеся 42 ножевых ранения партнёру по бизнесу. Как человек, не сумевший справиться с воспитанием собственного ребёнка, может руководить комитетом, отвечающим именно за институт семьи? Этот факт подрывает доверие к комитету и делает его работу фарсом.  </w:t>
      </w:r>
    </w:p>
    <w:p w14:paraId="6938E75C" w14:textId="77777777" w:rsidR="00CD0994" w:rsidRDefault="00CD0994" w:rsidP="001A6293">
      <w:pPr>
        <w:jc w:val="both"/>
      </w:pPr>
      <w:r>
        <w:t xml:space="preserve">4. Прецедент исключения депутата Дунаева и депутата </w:t>
      </w:r>
      <w:proofErr w:type="spellStart"/>
      <w:r>
        <w:t>Хахалова</w:t>
      </w:r>
      <w:proofErr w:type="spellEnd"/>
      <w:r>
        <w:t xml:space="preserve">. </w:t>
      </w:r>
    </w:p>
    <w:p w14:paraId="6302FCEE" w14:textId="4993EC9C" w:rsidR="00CD0994" w:rsidRDefault="00CD0994" w:rsidP="001A6293">
      <w:pPr>
        <w:jc w:val="both"/>
      </w:pPr>
      <w:r>
        <w:t>Ранее Государственная Дума</w:t>
      </w:r>
      <w:r w:rsidR="00970C21">
        <w:t xml:space="preserve"> РФ</w:t>
      </w:r>
      <w:r>
        <w:t xml:space="preserve"> уже демонстрировала, что готова защищать свою репутацию от дискредитирующих её лиц. Депутат Дунаев был исключён после того, как его действия начали наносить </w:t>
      </w:r>
      <w:proofErr w:type="spellStart"/>
      <w:r>
        <w:t>репутационный</w:t>
      </w:r>
      <w:proofErr w:type="spellEnd"/>
      <w:r>
        <w:t xml:space="preserve"> ущерб партии «Справедливая Россия». Депутата </w:t>
      </w:r>
      <w:proofErr w:type="spellStart"/>
      <w:r>
        <w:t>Хахалова</w:t>
      </w:r>
      <w:proofErr w:type="spellEnd"/>
      <w:r>
        <w:t xml:space="preserve"> исключили из Единой России одним днем за факт жестокого обращения с животными, он в составе группы лиц многократно переехал живого волка на </w:t>
      </w:r>
      <w:proofErr w:type="spellStart"/>
      <w:r>
        <w:t>снегокате</w:t>
      </w:r>
      <w:proofErr w:type="spellEnd"/>
      <w:r>
        <w:t>. Однако ситуация с Останиной несёт ещё большую угрозу: её деятельность не просто порочит честь партии, но и формирует негативное отношение к государственным институтам в целом, к Государственной Думе</w:t>
      </w:r>
      <w:r w:rsidR="00B5612D">
        <w:t xml:space="preserve"> и </w:t>
      </w:r>
      <w:r>
        <w:t xml:space="preserve"> Федерально</w:t>
      </w:r>
      <w:r w:rsidR="00B5612D">
        <w:t>му</w:t>
      </w:r>
      <w:r>
        <w:t xml:space="preserve"> Собрани</w:t>
      </w:r>
      <w:r w:rsidR="00B5612D">
        <w:t>ю</w:t>
      </w:r>
      <w:r>
        <w:t xml:space="preserve"> Российской Федерации. </w:t>
      </w:r>
    </w:p>
    <w:p w14:paraId="04AE22A9" w14:textId="77777777" w:rsidR="00CD0994" w:rsidRDefault="00CD0994" w:rsidP="001A6293">
      <w:pPr>
        <w:jc w:val="both"/>
      </w:pPr>
      <w:r>
        <w:t xml:space="preserve">Требование. </w:t>
      </w:r>
    </w:p>
    <w:p w14:paraId="385E898B" w14:textId="76D611EC" w:rsidR="00CD0994" w:rsidRDefault="00CD0994" w:rsidP="001A6293">
      <w:pPr>
        <w:jc w:val="both"/>
      </w:pPr>
      <w:r>
        <w:t xml:space="preserve">В связи с вышеизложенными фактами, прошу Комиссию по этике рассмотреть вопрос о несоответствии Нины Останиной занимаемой должности и принять меры в рамках своих полномочий, включая выдвижение инициативы о её смещении с занимаемой должности. Её действия представляют угрозу конституционным правам граждан, разрушают доверие к государственным институтам и формируют социальную напряжённость.  </w:t>
      </w:r>
    </w:p>
    <w:p w14:paraId="4DDFADA5" w14:textId="1DCF76C9" w:rsidR="00CD0994" w:rsidRDefault="00CD0994" w:rsidP="001A6293">
      <w:pPr>
        <w:jc w:val="both"/>
      </w:pPr>
      <w:r>
        <w:t>С уважением,</w:t>
      </w:r>
    </w:p>
    <w:sectPr w:rsidR="00CD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94"/>
    <w:rsid w:val="00196A03"/>
    <w:rsid w:val="001A6293"/>
    <w:rsid w:val="001C3009"/>
    <w:rsid w:val="0024367D"/>
    <w:rsid w:val="003B465E"/>
    <w:rsid w:val="003D5E4F"/>
    <w:rsid w:val="006031E3"/>
    <w:rsid w:val="00695B95"/>
    <w:rsid w:val="007078D9"/>
    <w:rsid w:val="0073417F"/>
    <w:rsid w:val="008B4B69"/>
    <w:rsid w:val="00970C21"/>
    <w:rsid w:val="00A66FC0"/>
    <w:rsid w:val="00AE1828"/>
    <w:rsid w:val="00B5612D"/>
    <w:rsid w:val="00B8029D"/>
    <w:rsid w:val="00C65F12"/>
    <w:rsid w:val="00CD0994"/>
    <w:rsid w:val="00D25F87"/>
    <w:rsid w:val="00DE1330"/>
    <w:rsid w:val="00DE7D30"/>
    <w:rsid w:val="00E96137"/>
    <w:rsid w:val="00F0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E4C23"/>
  <w15:chartTrackingRefBased/>
  <w15:docId w15:val="{8A51A3E6-9FF5-9C49-B869-E4F0158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0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0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09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09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09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09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09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09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09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09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099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099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09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pminaeva1679@gmail.com</dc:creator>
  <cp:keywords/>
  <dc:description/>
  <cp:lastModifiedBy>pminaeva1679@gmail.com</cp:lastModifiedBy>
  <cp:revision>2</cp:revision>
  <dcterms:created xsi:type="dcterms:W3CDTF">2025-03-30T09:50:00Z</dcterms:created>
  <dcterms:modified xsi:type="dcterms:W3CDTF">2025-03-30T09:50:00Z</dcterms:modified>
</cp:coreProperties>
</file>