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E727A3C" w14:textId="77777777" w:rsidR="00AF4795" w:rsidRPr="00AF4795" w:rsidRDefault="00775B90" w:rsidP="00775B90">
      <w:pPr>
        <w:rPr>
          <w:b/>
          <w:bCs/>
        </w:rPr>
      </w:pPr>
      <w:r w:rsidRPr="00AF4795">
        <w:rPr>
          <w:b/>
          <w:bCs/>
        </w:rPr>
        <w:t xml:space="preserve">1776 versammelten sich souveräne Menschen in Philadelphia der Mark Brandenburg. </w:t>
      </w:r>
    </w:p>
    <w:p w14:paraId="7573A1EB" w14:textId="5B001D57" w:rsidR="00775B90" w:rsidRDefault="00775B90" w:rsidP="00775B90">
      <w:r>
        <w:t>Es ging um souveräne Staatgründungsakte im Hoheitsrecht der beseelten Schöpfung.</w:t>
      </w:r>
    </w:p>
    <w:p w14:paraId="70179EEB" w14:textId="77777777" w:rsidR="00775B90" w:rsidRDefault="00775B90" w:rsidP="00775B90"/>
    <w:p w14:paraId="55388299" w14:textId="77777777" w:rsidR="00775B90" w:rsidRDefault="00775B90" w:rsidP="00775B90">
      <w:r w:rsidRPr="00AF4795">
        <w:rPr>
          <w:highlight w:val="yellow"/>
        </w:rPr>
        <w:t>Anwesend waren u.a. der damalige Zar Paul I. für Russland, Friedrich II. (der Alte Fritz) für Preußen-Deutschland und Baron von Steuben für die preußischen Vereinigten Staaten.</w:t>
      </w:r>
      <w:r>
        <w:t xml:space="preserve">     </w:t>
      </w:r>
    </w:p>
    <w:p w14:paraId="73F710B4" w14:textId="77777777" w:rsidR="00775B90" w:rsidRDefault="00775B90" w:rsidP="00775B90"/>
    <w:p w14:paraId="6848C386" w14:textId="77777777" w:rsidR="00775B90" w:rsidRDefault="00775B90" w:rsidP="00775B90">
      <w:r w:rsidRPr="00AF4795">
        <w:rPr>
          <w:b/>
          <w:bCs/>
          <w:color w:val="FF0000"/>
        </w:rPr>
        <w:t>Am 15. Mai 1776</w:t>
      </w:r>
      <w:r w:rsidRPr="00AF4795">
        <w:rPr>
          <w:color w:val="FF0000"/>
        </w:rPr>
        <w:t xml:space="preserve"> </w:t>
      </w:r>
      <w:r>
        <w:t xml:space="preserve">wurden die Unabhängigkeitserklärungen und die Verfassungen für das Zarenreich Russland, für das </w:t>
      </w:r>
      <w:r w:rsidRPr="00AF4795">
        <w:rPr>
          <w:b/>
          <w:bCs/>
          <w:color w:val="FF0000"/>
        </w:rPr>
        <w:t>preußische Deutschland</w:t>
      </w:r>
      <w:r>
        <w:t>, für die preußischen Bundesstaaten des preußischen Deutschlands, der preußischen Provinzen des preußischen Deutschlands der preußischen Deutschen Bundesstaaten, den preußischen Vereinigten Staaten, der preußischen Bundesstaaten der preußischen Vereinigten Staaten und für die preußischen Provinzen der preußischen Bundesstaaten der preußischen Vereinigten Staaten unterzeichnet.</w:t>
      </w:r>
    </w:p>
    <w:p w14:paraId="4A81C884" w14:textId="77777777" w:rsidR="00775B90" w:rsidRDefault="00775B90" w:rsidP="00775B90"/>
    <w:p w14:paraId="6FF64BD0" w14:textId="77777777" w:rsidR="00775B90" w:rsidRDefault="00775B90" w:rsidP="00775B90">
      <w:r>
        <w:t>Diese wurden den jeweiligen Menschen vorgestellt und die Abstimmung über ein jeweiliges Referendum erfolgte!</w:t>
      </w:r>
    </w:p>
    <w:p w14:paraId="56C75EED" w14:textId="77777777" w:rsidR="00775B90" w:rsidRDefault="00775B90" w:rsidP="00775B90"/>
    <w:p w14:paraId="2D65F844" w14:textId="77777777" w:rsidR="00AF4795" w:rsidRDefault="00775B90" w:rsidP="00775B90">
      <w:r>
        <w:t xml:space="preserve">Nur nix in den Vereinigten Staaten und den Vereinigten Staaten von Amerika. </w:t>
      </w:r>
    </w:p>
    <w:p w14:paraId="503E6189" w14:textId="77777777" w:rsidR="00AF4795" w:rsidRDefault="00775B90" w:rsidP="00775B90">
      <w:r>
        <w:t xml:space="preserve">Baron von Steuben ist doch in Amerika angekommen und das Schiff wurde nix versenkt. </w:t>
      </w:r>
    </w:p>
    <w:p w14:paraId="568CAC00" w14:textId="77777777" w:rsidR="00AF4795" w:rsidRDefault="00775B90" w:rsidP="00775B90">
      <w:r>
        <w:t xml:space="preserve">Die Constitution der Kanonenbootpolitik wurde erst 1794 in Betrieb genommen. </w:t>
      </w:r>
    </w:p>
    <w:p w14:paraId="39918762" w14:textId="04309339" w:rsidR="00775B90" w:rsidRDefault="00775B90" w:rsidP="00775B90">
      <w:r>
        <w:t xml:space="preserve">Manchmal muss und musste man sich fehlleiten lassen, damit die heutigen Ratten sich zeigen.     </w:t>
      </w:r>
    </w:p>
    <w:p w14:paraId="1F0399EA" w14:textId="77777777" w:rsidR="00775B90" w:rsidRDefault="00775B90" w:rsidP="00775B90"/>
    <w:p w14:paraId="68345B48" w14:textId="77777777" w:rsidR="00775B90" w:rsidRDefault="00775B90" w:rsidP="00775B90">
      <w:r w:rsidRPr="00AF4795">
        <w:rPr>
          <w:b/>
          <w:bCs/>
          <w:highlight w:val="yellow"/>
        </w:rPr>
        <w:t>Die Karte von New-Prussia</w:t>
      </w:r>
      <w:r w:rsidRPr="00AF4795">
        <w:rPr>
          <w:highlight w:val="yellow"/>
        </w:rPr>
        <w:t xml:space="preserve"> ist aus 1916 in Amerika noch veröffentlicht gewesen!</w:t>
      </w:r>
      <w:r>
        <w:t xml:space="preserve"> </w:t>
      </w:r>
    </w:p>
    <w:p w14:paraId="3B9EB89E" w14:textId="77777777" w:rsidR="00775B90" w:rsidRDefault="00775B90" w:rsidP="00775B90"/>
    <w:p w14:paraId="531D489C" w14:textId="77777777" w:rsidR="00775B90" w:rsidRDefault="00775B90" w:rsidP="00775B90">
      <w:r w:rsidRPr="00AF4795">
        <w:rPr>
          <w:highlight w:val="yellow"/>
        </w:rPr>
        <w:t>Oberhalb in der Karte New-Prussia  ist das heutige Kanada, Barbarians!</w:t>
      </w:r>
      <w:r>
        <w:t xml:space="preserve"> </w:t>
      </w:r>
    </w:p>
    <w:p w14:paraId="25775FE4" w14:textId="77777777" w:rsidR="00775B90" w:rsidRDefault="00775B90" w:rsidP="00775B90"/>
    <w:p w14:paraId="6FA671C9" w14:textId="77777777" w:rsidR="00775B90" w:rsidRDefault="00775B90" w:rsidP="00775B90">
      <w:r>
        <w:t>Mit der Ankunft Baron von Steubens wurde er vor vollendete Tatsachen gestellt und die Verkündung der Republik Vereinigte Staaten von Amerika erfolgte während seiner Überfahrt am 4. Juli 1776 durch das Angelsächsische der King-James Bibel.</w:t>
      </w:r>
    </w:p>
    <w:p w14:paraId="5F68228E" w14:textId="77777777" w:rsidR="00775B90" w:rsidRDefault="00775B90" w:rsidP="00775B90"/>
    <w:p w14:paraId="6029A1B9" w14:textId="77777777" w:rsidR="00AF4795" w:rsidRPr="00AF4795" w:rsidRDefault="00775B90" w:rsidP="00775B90">
      <w:pPr>
        <w:rPr>
          <w:highlight w:val="yellow"/>
        </w:rPr>
      </w:pPr>
      <w:r w:rsidRPr="00AF4795">
        <w:rPr>
          <w:highlight w:val="yellow"/>
        </w:rPr>
        <w:t xml:space="preserve">Die sogenannte Verfassung (Geschäftsordnung) der </w:t>
      </w:r>
    </w:p>
    <w:p w14:paraId="59D9F1A7" w14:textId="77777777" w:rsidR="00AF4795" w:rsidRPr="00AF4795" w:rsidRDefault="00775B90" w:rsidP="00775B90">
      <w:pPr>
        <w:rPr>
          <w:highlight w:val="yellow"/>
        </w:rPr>
      </w:pPr>
      <w:r w:rsidRPr="00AF4795">
        <w:rPr>
          <w:highlight w:val="yellow"/>
        </w:rPr>
        <w:t xml:space="preserve">(Firma in See- und Piratenrecht der Freibeuterbriefe) </w:t>
      </w:r>
    </w:p>
    <w:p w14:paraId="7C4E95D3" w14:textId="382E0DF3" w:rsidR="00AF4795" w:rsidRPr="00AF4795" w:rsidRDefault="00775B90" w:rsidP="00775B90">
      <w:pPr>
        <w:rPr>
          <w:highlight w:val="yellow"/>
        </w:rPr>
      </w:pPr>
      <w:r w:rsidRPr="00AF4795">
        <w:rPr>
          <w:highlight w:val="yellow"/>
        </w:rPr>
        <w:t xml:space="preserve">Republik Vereinigte Staaten von Amerika ist am 17. September 1787 unterzeichnet worden. </w:t>
      </w:r>
    </w:p>
    <w:p w14:paraId="39028936" w14:textId="6DAF61FA" w:rsidR="00775B90" w:rsidRDefault="00775B90" w:rsidP="00775B90">
      <w:r w:rsidRPr="00AF4795">
        <w:rPr>
          <w:highlight w:val="yellow"/>
        </w:rPr>
        <w:t>Es erfolgten keine Referenden!</w:t>
      </w:r>
    </w:p>
    <w:p w14:paraId="3156BE7A" w14:textId="77777777" w:rsidR="00775B90" w:rsidRDefault="00775B90" w:rsidP="00775B90"/>
    <w:p w14:paraId="67D60A56" w14:textId="1B47EB0D" w:rsidR="00775B90" w:rsidRDefault="00775B90" w:rsidP="00775B90">
      <w:r w:rsidRPr="00AF4795">
        <w:rPr>
          <w:b/>
          <w:bCs/>
        </w:rPr>
        <w:t>1789</w:t>
      </w:r>
      <w:r>
        <w:t xml:space="preserve"> begann die </w:t>
      </w:r>
      <w:r w:rsidR="00CD0751">
        <w:t>Französische</w:t>
      </w:r>
      <w:r>
        <w:t xml:space="preserve"> Revolution und 1806 der Napoleon-Feldzug gegen Österreich, Preußen-Deutschland und das Zarenreich-Russland!</w:t>
      </w:r>
    </w:p>
    <w:p w14:paraId="1957720A" w14:textId="77777777" w:rsidR="00775B90" w:rsidRDefault="00775B90" w:rsidP="00775B90"/>
    <w:p w14:paraId="59282628" w14:textId="77777777" w:rsidR="00AF4795" w:rsidRPr="00AF4795" w:rsidRDefault="00775B90" w:rsidP="00775B90">
      <w:pPr>
        <w:rPr>
          <w:highlight w:val="yellow"/>
        </w:rPr>
      </w:pPr>
      <w:r w:rsidRPr="00AF4795">
        <w:rPr>
          <w:highlight w:val="yellow"/>
        </w:rPr>
        <w:t xml:space="preserve">Der Erfolg für das Angelsächsische blieb aus. </w:t>
      </w:r>
    </w:p>
    <w:p w14:paraId="4ABEB995" w14:textId="19186D5C" w:rsidR="00775B90" w:rsidRDefault="00775B90" w:rsidP="00775B90">
      <w:r w:rsidRPr="00AF4795">
        <w:rPr>
          <w:highlight w:val="yellow"/>
        </w:rPr>
        <w:t>Die Franzosen waren zum damaligen Zeitpunkt mit den Bayern und Baden-Württembergern zusammen der militärische Arm der angelsächsischen Kabale der King-James Bibel.</w:t>
      </w:r>
      <w:r>
        <w:t xml:space="preserve"> </w:t>
      </w:r>
    </w:p>
    <w:p w14:paraId="11E25BB4" w14:textId="77777777" w:rsidR="00775B90" w:rsidRDefault="00775B90" w:rsidP="00775B90"/>
    <w:p w14:paraId="3CC24EBC" w14:textId="77777777" w:rsidR="00AF4795" w:rsidRPr="00AF4795" w:rsidRDefault="00775B90" w:rsidP="00775B90">
      <w:pPr>
        <w:rPr>
          <w:highlight w:val="yellow"/>
        </w:rPr>
      </w:pPr>
      <w:r w:rsidRPr="00AF4795">
        <w:rPr>
          <w:highlight w:val="yellow"/>
        </w:rPr>
        <w:t xml:space="preserve">Ab dem Ersten Weltkrieg war die US-Armee der Vereinigten Staaten von Amerika der militärische Arm der Kabale des Angelsächsischen der King-James Bibel und später des Bolschewistischen der Holy Bibel mit dem Angelsächsischen und mit allen seinen Folgen der Züchtigungen </w:t>
      </w:r>
    </w:p>
    <w:p w14:paraId="33E4C250" w14:textId="0553553F" w:rsidR="00775B90" w:rsidRDefault="00775B90" w:rsidP="00775B90">
      <w:r w:rsidRPr="00AF4795">
        <w:rPr>
          <w:highlight w:val="yellow"/>
        </w:rPr>
        <w:t>(siehe auch Video</w:t>
      </w:r>
      <w:r w:rsidR="00AF4795" w:rsidRPr="00AF4795">
        <w:rPr>
          <w:highlight w:val="yellow"/>
        </w:rPr>
        <w:t>-</w:t>
      </w:r>
      <w:r w:rsidRPr="00AF4795">
        <w:rPr>
          <w:highlight w:val="yellow"/>
        </w:rPr>
        <w:t xml:space="preserve"> Korea 1950-1953).</w:t>
      </w:r>
    </w:p>
    <w:p w14:paraId="69FF3A32" w14:textId="77777777" w:rsidR="00775B90" w:rsidRDefault="00775B90" w:rsidP="00775B90"/>
    <w:p w14:paraId="7F6886C6" w14:textId="77777777" w:rsidR="00775B90" w:rsidRDefault="00775B90" w:rsidP="00775B90">
      <w:r w:rsidRPr="00AF4795">
        <w:rPr>
          <w:highlight w:val="yellow"/>
        </w:rPr>
        <w:t xml:space="preserve">Die US-Streitkräfte sind die Kontinental-Streitkräfte </w:t>
      </w:r>
      <w:r w:rsidRPr="00AF4795">
        <w:rPr>
          <w:b/>
          <w:bCs/>
          <w:color w:val="FF0000"/>
          <w:highlight w:val="yellow"/>
        </w:rPr>
        <w:t>der preußischen Vereinigten Staaten</w:t>
      </w:r>
      <w:r w:rsidRPr="00AF4795">
        <w:rPr>
          <w:color w:val="FF0000"/>
          <w:highlight w:val="yellow"/>
        </w:rPr>
        <w:t xml:space="preserve"> </w:t>
      </w:r>
      <w:r w:rsidRPr="00AF4795">
        <w:rPr>
          <w:highlight w:val="yellow"/>
        </w:rPr>
        <w:t xml:space="preserve">und diese wurden durch die Republik Vereinigten Staaten von Amerika zur Söldnertruppe gemacht und unter dem Dach Washington D.C. von 1871 </w:t>
      </w:r>
      <w:r w:rsidRPr="0086013B">
        <w:rPr>
          <w:b/>
          <w:bCs/>
          <w:color w:val="FF0000"/>
          <w:highlight w:val="yellow"/>
        </w:rPr>
        <w:t>ohne Hoheitsrechte</w:t>
      </w:r>
      <w:r w:rsidRPr="0086013B">
        <w:rPr>
          <w:color w:val="FF0000"/>
          <w:highlight w:val="yellow"/>
        </w:rPr>
        <w:t xml:space="preserve"> </w:t>
      </w:r>
      <w:r w:rsidRPr="00AF4795">
        <w:rPr>
          <w:highlight w:val="yellow"/>
        </w:rPr>
        <w:t xml:space="preserve">zur </w:t>
      </w:r>
      <w:r w:rsidRPr="0086013B">
        <w:rPr>
          <w:b/>
          <w:bCs/>
          <w:highlight w:val="yellow"/>
        </w:rPr>
        <w:t>paramilitärischen Söldnertruppe-SHAEF</w:t>
      </w:r>
      <w:r w:rsidRPr="00AF4795">
        <w:rPr>
          <w:highlight w:val="yellow"/>
        </w:rPr>
        <w:t xml:space="preserve"> umfunktioniert.</w:t>
      </w:r>
    </w:p>
    <w:p w14:paraId="6807485F" w14:textId="77777777" w:rsidR="00775B90" w:rsidRDefault="00775B90" w:rsidP="00775B90"/>
    <w:p w14:paraId="4AFED011" w14:textId="77777777" w:rsidR="00F174FF" w:rsidRDefault="00775B90" w:rsidP="00775B90">
      <w:r>
        <w:t xml:space="preserve">Baron von Steuben wollte eine Korrektur des Verrates und wurde 1794 getötet. </w:t>
      </w:r>
    </w:p>
    <w:p w14:paraId="7A705AD2" w14:textId="20B49682" w:rsidR="00775B90" w:rsidRDefault="00775B90" w:rsidP="00775B90">
      <w:r>
        <w:t xml:space="preserve">Alle weiteren Handelnden aus Europa und Amerika bis 1799. </w:t>
      </w:r>
    </w:p>
    <w:p w14:paraId="43592339" w14:textId="77777777" w:rsidR="00775B90" w:rsidRDefault="00775B90" w:rsidP="00775B90"/>
    <w:p w14:paraId="4DA92224" w14:textId="77777777" w:rsidR="00775B90" w:rsidRDefault="00775B90" w:rsidP="00775B90">
      <w:r>
        <w:t xml:space="preserve">Alle Bemühungen des 19-ten Jahrhunderts, das Preußische Deutsche und das Zarenreich Russland zu zähmen, scheiterten. </w:t>
      </w:r>
    </w:p>
    <w:p w14:paraId="6C8F9026" w14:textId="77777777" w:rsidR="00775B90" w:rsidRDefault="00775B90" w:rsidP="00775B90"/>
    <w:p w14:paraId="2B06B7E1" w14:textId="77777777" w:rsidR="00C864D8" w:rsidRPr="00C864D8" w:rsidRDefault="00775B90" w:rsidP="00775B90">
      <w:pPr>
        <w:rPr>
          <w:highlight w:val="yellow"/>
        </w:rPr>
      </w:pPr>
      <w:r w:rsidRPr="00C864D8">
        <w:rPr>
          <w:highlight w:val="yellow"/>
        </w:rPr>
        <w:lastRenderedPageBreak/>
        <w:t xml:space="preserve">Das mündete in der Gründung des Kaiserreichs mit der Proklamation am 18. Januar 1871 mit Wilhelm I. 1871 mit als Wilhelm I. als Kaiser und dem Washington D.C. Act von 1871. </w:t>
      </w:r>
    </w:p>
    <w:p w14:paraId="5A99F02C" w14:textId="02CA6EBB" w:rsidR="00775B90" w:rsidRDefault="00775B90" w:rsidP="00775B90">
      <w:r w:rsidRPr="00C864D8">
        <w:rPr>
          <w:b/>
          <w:bCs/>
          <w:highlight w:val="yellow"/>
        </w:rPr>
        <w:t>Bayern und Baden-Württemberg</w:t>
      </w:r>
      <w:r w:rsidRPr="00C864D8">
        <w:rPr>
          <w:highlight w:val="yellow"/>
        </w:rPr>
        <w:t xml:space="preserve"> machten damals mit, da Bayern und Baden-Württemberg das Preußische Deutschland mit Hilfe von Wilhelm I. für das angelsächsische der King-James -Bibel übernehmen wollten.</w:t>
      </w:r>
      <w:r>
        <w:t xml:space="preserve"> </w:t>
      </w:r>
    </w:p>
    <w:p w14:paraId="1B7E4F29" w14:textId="77777777" w:rsidR="00EF4238" w:rsidRDefault="00EF4238" w:rsidP="00775B90"/>
    <w:p w14:paraId="4A9DE347" w14:textId="77777777" w:rsidR="00EF4238" w:rsidRPr="00EF4238" w:rsidRDefault="00EF4238" w:rsidP="00EF4238">
      <w:pPr>
        <w:rPr>
          <w:b/>
          <w:bCs/>
          <w:color w:val="FF0000"/>
          <w:highlight w:val="yellow"/>
        </w:rPr>
      </w:pPr>
      <w:r w:rsidRPr="00EF4238">
        <w:rPr>
          <w:b/>
          <w:bCs/>
          <w:color w:val="FF0000"/>
          <w:highlight w:val="yellow"/>
        </w:rPr>
        <w:t>Die Rothschilds gründen das Kaiserreich</w:t>
      </w:r>
    </w:p>
    <w:p w14:paraId="2624FDDA" w14:textId="77777777" w:rsidR="00EF4238" w:rsidRPr="00EF4238" w:rsidRDefault="00EF4238" w:rsidP="00EF4238">
      <w:pPr>
        <w:rPr>
          <w:highlight w:val="yellow"/>
        </w:rPr>
      </w:pPr>
    </w:p>
    <w:p w14:paraId="101096F6" w14:textId="77777777" w:rsidR="00EF4238" w:rsidRDefault="00EF4238" w:rsidP="00EF4238">
      <w:pPr>
        <w:rPr>
          <w:highlight w:val="yellow"/>
        </w:rPr>
      </w:pPr>
      <w:r w:rsidRPr="00EF4238">
        <w:rPr>
          <w:highlight w:val="yellow"/>
        </w:rPr>
        <w:t xml:space="preserve">Von 1851 bis 1859 lebte und arbeitete Bismarck als preußischer Gesandter am Deutschen Bundestag in Frankfurt am Main. </w:t>
      </w:r>
    </w:p>
    <w:p w14:paraId="1F85ACCC" w14:textId="77777777" w:rsidR="00EF4238" w:rsidRDefault="00EF4238" w:rsidP="00EF4238">
      <w:pPr>
        <w:rPr>
          <w:highlight w:val="yellow"/>
        </w:rPr>
      </w:pPr>
      <w:r w:rsidRPr="00EF4238">
        <w:rPr>
          <w:highlight w:val="yellow"/>
        </w:rPr>
        <w:t xml:space="preserve">Sitz dieses Gesandtenkongresses war das Palais Thurn und Taxis </w:t>
      </w:r>
    </w:p>
    <w:p w14:paraId="29A7AD90" w14:textId="77777777" w:rsidR="00EF4238" w:rsidRDefault="00EF4238" w:rsidP="00EF4238">
      <w:r w:rsidRPr="00EF4238">
        <w:rPr>
          <w:highlight w:val="yellow"/>
        </w:rPr>
        <w:t>(https://frankfurter-personenlexikon.de/node/1493) in der Großen Eschenheimer Gasse.</w:t>
      </w:r>
      <w:r>
        <w:t xml:space="preserve"> </w:t>
      </w:r>
    </w:p>
    <w:p w14:paraId="23378CA3" w14:textId="77777777" w:rsidR="00EF4238" w:rsidRDefault="00EF4238" w:rsidP="00EF4238">
      <w:r>
        <w:t xml:space="preserve">Es darf nicht verwundern, dass Bismarck in Verbindung mit den Rothschilds kam. </w:t>
      </w:r>
    </w:p>
    <w:p w14:paraId="1BB2720E" w14:textId="77777777" w:rsidR="00EF4238" w:rsidRDefault="00EF4238" w:rsidP="00EF4238">
      <w:r>
        <w:t xml:space="preserve">Sie waren schließlich die Hofjuden von Thurn und Thaxis gewesen. </w:t>
      </w:r>
    </w:p>
    <w:p w14:paraId="30126154" w14:textId="77777777" w:rsidR="00EF4238" w:rsidRDefault="00EF4238" w:rsidP="00EF4238">
      <w:r>
        <w:t xml:space="preserve">Jedenfalls frug Bismarck Amschel Mayer Rothschild mit dem er an der Börse spekuliert hatte, ob er nicht jemanden in Berlin für ihn hätte. </w:t>
      </w:r>
    </w:p>
    <w:p w14:paraId="6468C2C1" w14:textId="77777777" w:rsidR="00EF4238" w:rsidRDefault="00EF4238" w:rsidP="00EF4238">
      <w:r>
        <w:t xml:space="preserve">Und der hatte jemanden im Angebot. </w:t>
      </w:r>
    </w:p>
    <w:p w14:paraId="4D43898B" w14:textId="77777777" w:rsidR="00195E14" w:rsidRDefault="00EF4238" w:rsidP="00EF4238">
      <w:r>
        <w:t xml:space="preserve">So wurde der jüdischstämmige </w:t>
      </w:r>
      <w:r w:rsidRPr="00195E14">
        <w:rPr>
          <w:b/>
          <w:bCs/>
        </w:rPr>
        <w:t>Gerson Bleichröder</w:t>
      </w:r>
      <w:r>
        <w:t xml:space="preserve"> der Finanzberater des späteren Kanzlers. </w:t>
      </w:r>
    </w:p>
    <w:p w14:paraId="36521984" w14:textId="77777777" w:rsidR="00195E14" w:rsidRDefault="00EF4238" w:rsidP="00EF4238">
      <w:r>
        <w:t xml:space="preserve">Ein steiler Aufstieg stand Bismarck bevor. </w:t>
      </w:r>
    </w:p>
    <w:p w14:paraId="742B4C9D" w14:textId="33008744" w:rsidR="00EF4238" w:rsidRDefault="00EF4238" w:rsidP="00EF4238">
      <w:r>
        <w:t>Der Rothschildvertreter Bleichröder bot immer eine Möglichkeit der Geldbeschaffung, so auch für den Krieg von 1870.</w:t>
      </w:r>
    </w:p>
    <w:p w14:paraId="3C271A9F" w14:textId="77777777" w:rsidR="00EF4238" w:rsidRDefault="00EF4238" w:rsidP="00EF4238"/>
    <w:p w14:paraId="3610A3BC" w14:textId="77777777" w:rsidR="002E5BD1" w:rsidRDefault="00EF4238" w:rsidP="00EF4238">
      <w:r>
        <w:t xml:space="preserve">1871 schlossen Bismarck und der französische Außenminister Favre in Frankfurt am Main den Vertrag zur Beendigung des Deutsch-Französischen Kriegs 1870/71. </w:t>
      </w:r>
    </w:p>
    <w:p w14:paraId="65B7B6BE" w14:textId="77777777" w:rsidR="002E5BD1" w:rsidRDefault="00EF4238" w:rsidP="00EF4238">
      <w:r>
        <w:t xml:space="preserve">Schauplatz des Friedensschlusses war das Hotel „Zum Schwan“ im Steinweg 12 </w:t>
      </w:r>
    </w:p>
    <w:p w14:paraId="661DA741" w14:textId="77777777" w:rsidR="002E5BD1" w:rsidRDefault="00EF4238" w:rsidP="00EF4238">
      <w:r>
        <w:t xml:space="preserve">(Besitzer soll ein Gottfried Simson gewesen sein). </w:t>
      </w:r>
    </w:p>
    <w:p w14:paraId="43351BB4" w14:textId="53EA7F2C" w:rsidR="00EF4238" w:rsidRDefault="00EF4238" w:rsidP="00EF4238">
      <w:r>
        <w:t xml:space="preserve">Die Reparationsleistungen wurden auf deutscher Seite von Bleichröder abgewickelt und auf französischer Seite direkt über die französischen Rothschilds. </w:t>
      </w:r>
    </w:p>
    <w:p w14:paraId="6774AF57" w14:textId="77777777" w:rsidR="00EF4238" w:rsidRDefault="00EF4238" w:rsidP="00EF4238"/>
    <w:p w14:paraId="7A04EEA4" w14:textId="77777777" w:rsidR="002E5BD1" w:rsidRDefault="00EF4238" w:rsidP="00EF4238">
      <w:r>
        <w:t xml:space="preserve">Im Spiegelsaal von Versailles konnte der Freimaurer Wilhelm I. am 18. Januar 1871 zum Kaiser gemacht werden, dessen Finanzberater ebenfalls Gerson von Bleichröder war. </w:t>
      </w:r>
    </w:p>
    <w:p w14:paraId="0FCAA8E3" w14:textId="77777777" w:rsidR="002E5BD1" w:rsidRDefault="00EF4238" w:rsidP="00EF4238">
      <w:r>
        <w:t xml:space="preserve">Wilhelm erhob Bleichröder 1872 in den Adelsstand. </w:t>
      </w:r>
    </w:p>
    <w:p w14:paraId="02778C7A" w14:textId="45BE7AA1" w:rsidR="00EF4238" w:rsidRDefault="00EF4238" w:rsidP="00EF4238">
      <w:r>
        <w:t>(</w:t>
      </w:r>
      <w:r w:rsidRPr="002E5BD1">
        <w:rPr>
          <w:highlight w:val="yellow"/>
        </w:rPr>
        <w:t xml:space="preserve">Wilhelm wurde von </w:t>
      </w:r>
      <w:r w:rsidR="002E5BD1" w:rsidRPr="002E5BD1">
        <w:rPr>
          <w:highlight w:val="yellow"/>
        </w:rPr>
        <w:t xml:space="preserve">- </w:t>
      </w:r>
      <w:r w:rsidRPr="002E5BD1">
        <w:rPr>
          <w:highlight w:val="yellow"/>
        </w:rPr>
        <w:t>von Donnersmarck (https://de.m.wikipedia.org/wiki/Wilhelm_Ludwig_Viktor_Henckel_von_Donnersmarck) in die Freimaurerei aufgenommen und zum Protektor aller deutschen Großlogen gemacht.)</w:t>
      </w:r>
    </w:p>
    <w:p w14:paraId="3F54DF11" w14:textId="77777777" w:rsidR="00EF4238" w:rsidRDefault="00EF4238" w:rsidP="00EF4238"/>
    <w:p w14:paraId="5D1BC5FF" w14:textId="77777777" w:rsidR="002E5BD1" w:rsidRDefault="00EF4238" w:rsidP="00EF4238">
      <w:r>
        <w:t xml:space="preserve">Der jüdischstämmige Reichstagspräsident des Norddeutschen Bundes, Eduard Simson, war mit einer Abordnung des Parlamentes ebenfalls in Versailles anwesend und bat Wilhelm I. die Krone anzunehmen. </w:t>
      </w:r>
    </w:p>
    <w:p w14:paraId="35FE523D" w14:textId="37734B47" w:rsidR="00EF4238" w:rsidRDefault="00EF4238" w:rsidP="00EF4238">
      <w:r>
        <w:t>Nach der Reichsgründung wurde er schließlich auch der erste Reichstagspräsident des Reichstages.</w:t>
      </w:r>
    </w:p>
    <w:p w14:paraId="78A5CE71" w14:textId="77777777" w:rsidR="00EF4238" w:rsidRDefault="00EF4238" w:rsidP="00EF4238"/>
    <w:p w14:paraId="0BEDAE8E" w14:textId="77777777" w:rsidR="00EF4238" w:rsidRDefault="00EF4238" w:rsidP="00EF4238">
      <w:r w:rsidRPr="002E5BD1">
        <w:rPr>
          <w:highlight w:val="yellow"/>
        </w:rPr>
        <w:t>Die Verfassung des neuen Reiches zollte jedenfalls dem Judentum den Respekt, den es sich bei der Reichsgründung verdient hat.</w:t>
      </w:r>
    </w:p>
    <w:p w14:paraId="384E2779" w14:textId="77777777" w:rsidR="00EF4238" w:rsidRDefault="00EF4238" w:rsidP="00EF4238"/>
    <w:p w14:paraId="2A1EF667" w14:textId="77777777" w:rsidR="002E5BD1" w:rsidRDefault="00EF4238" w:rsidP="00EF4238">
      <w:r>
        <w:t xml:space="preserve">Es gibt heute immer noch Anhänger des Kaiserreiches, die sich diese Verfassung und das Kaiserreich zurückwünschen. </w:t>
      </w:r>
    </w:p>
    <w:p w14:paraId="07C7078E" w14:textId="0D87B45C" w:rsidR="00EF4238" w:rsidRPr="002E5BD1" w:rsidRDefault="00EF4238" w:rsidP="00EF4238">
      <w:pPr>
        <w:rPr>
          <w:b/>
          <w:bCs/>
        </w:rPr>
      </w:pPr>
      <w:r w:rsidRPr="002E5BD1">
        <w:rPr>
          <w:b/>
          <w:bCs/>
          <w:highlight w:val="yellow"/>
        </w:rPr>
        <w:t>Ob diese Reichsbürger wissen, was sie heute am 18. Januar feiern?</w:t>
      </w:r>
    </w:p>
    <w:p w14:paraId="5E9FB740" w14:textId="77777777" w:rsidR="00775B90" w:rsidRDefault="00775B90" w:rsidP="00775B90"/>
    <w:p w14:paraId="27009FF7" w14:textId="77777777" w:rsidR="00C864D8" w:rsidRPr="00C864D8" w:rsidRDefault="00775B90" w:rsidP="00775B90">
      <w:pPr>
        <w:rPr>
          <w:highlight w:val="yellow"/>
        </w:rPr>
      </w:pPr>
      <w:r w:rsidRPr="00C864D8">
        <w:rPr>
          <w:highlight w:val="yellow"/>
        </w:rPr>
        <w:t xml:space="preserve">Der District of Columbia begründet sich über die City of London des Angelsächsischen und nix über das britische Empire. </w:t>
      </w:r>
    </w:p>
    <w:p w14:paraId="56FF1059" w14:textId="3BC8F235" w:rsidR="006457CA" w:rsidRDefault="00775B90" w:rsidP="00775B90">
      <w:r w:rsidRPr="00C864D8">
        <w:rPr>
          <w:highlight w:val="yellow"/>
        </w:rPr>
        <w:t>Zur Sicherheit gründeten die Angelsächsischen die Republik Vereinigte Staaten von Amerika zeitgleich (18. Januar 1871) mit Washington D.C. als Corporation.</w:t>
      </w:r>
    </w:p>
    <w:p w14:paraId="6E53EC7D" w14:textId="77777777" w:rsidR="00775B90" w:rsidRDefault="00775B90" w:rsidP="00775B90"/>
    <w:p w14:paraId="77DA493E" w14:textId="77777777" w:rsidR="00775B90" w:rsidRDefault="00775B90" w:rsidP="00775B90">
      <w:r>
        <w:t>Weiter wurden am 22. Januar 2025 durch das Jüngste Gericht der Kriegszustand und das Kriegsrecht im beseelten Völkerrecht und die beseelte Schöpfungsarmee aktiviert und freigeschaltet zur Durchsetzung des Vollzugs!</w:t>
      </w:r>
    </w:p>
    <w:p w14:paraId="0C38D56C" w14:textId="77777777" w:rsidR="00775B90" w:rsidRDefault="00775B90" w:rsidP="00775B90"/>
    <w:p w14:paraId="7B605A7C" w14:textId="77777777" w:rsidR="00775B90" w:rsidRDefault="00775B90" w:rsidP="00775B90">
      <w:r>
        <w:lastRenderedPageBreak/>
        <w:t>Durch das Jüngste Gericht sind die Beseelten unter den Mitarbeitern oder sogenannten Beamte des öffentlichen Dienstes, Militär, Polizei, medizinischer Bereich, usw., sowie das gesamte beseelte Leben im gesamten Einsatzgebiet und auf Mutter-Erde rehabilitiert.</w:t>
      </w:r>
    </w:p>
    <w:p w14:paraId="3A7C477A" w14:textId="77777777" w:rsidR="00775B90" w:rsidRDefault="00775B90" w:rsidP="00775B90"/>
    <w:p w14:paraId="4CCED3AF" w14:textId="77777777" w:rsidR="00775B90" w:rsidRDefault="00775B90" w:rsidP="00775B90">
      <w:r w:rsidRPr="00C864D8">
        <w:rPr>
          <w:highlight w:val="yellow"/>
        </w:rPr>
        <w:t>Sofern sie sich schwerer Straftaten schuldig gemacht haben, sind sie seelenlos und lösen sich mit auf. Das betrifft nur das Teuflische (ca. 6,3 %), da das Teuflische über jegliche Form der Steuerung und der Beeinflussung den freien Willen und somit die freie Entscheidung über das eigene Tun der Menschen verhindert hatte, um sich selbst am Leben zu erhalten!</w:t>
      </w:r>
    </w:p>
    <w:p w14:paraId="359BBB8A" w14:textId="77777777" w:rsidR="00775B90" w:rsidRDefault="00775B90" w:rsidP="00775B90"/>
    <w:p w14:paraId="166CCF8E" w14:textId="77777777" w:rsidR="00C864D8" w:rsidRDefault="00775B90" w:rsidP="00775B90">
      <w:r>
        <w:t xml:space="preserve">Die Beseelten sind meistens der schweren und schwerster Drangsal oder der abweichenden Seelenaufgabe ausgesetzt gewesen. </w:t>
      </w:r>
    </w:p>
    <w:p w14:paraId="3276643E" w14:textId="5E058FDC" w:rsidR="00775B90" w:rsidRDefault="00775B90" w:rsidP="00775B90">
      <w:r>
        <w:t xml:space="preserve">Es wird kein Beseelter zurückgelassen.  </w:t>
      </w:r>
    </w:p>
    <w:p w14:paraId="02F06077" w14:textId="77777777" w:rsidR="00775B90" w:rsidRDefault="00775B90" w:rsidP="00775B90"/>
    <w:p w14:paraId="6297913C" w14:textId="77777777" w:rsidR="00C864D8" w:rsidRPr="00C864D8" w:rsidRDefault="00775B90" w:rsidP="00775B90">
      <w:pPr>
        <w:rPr>
          <w:highlight w:val="yellow"/>
        </w:rPr>
      </w:pPr>
      <w:r w:rsidRPr="00C864D8">
        <w:rPr>
          <w:highlight w:val="yellow"/>
        </w:rPr>
        <w:t xml:space="preserve">Das Jüngste Gericht hat ca. 80 % der Urteile betreffend geltenden, aber ungültigem Recht aufgehoben und die zu Unrecht Inhaftierten Menschen sind zu entlassen. </w:t>
      </w:r>
    </w:p>
    <w:p w14:paraId="5AB162B6" w14:textId="67632BE3" w:rsidR="00775B90" w:rsidRDefault="00775B90" w:rsidP="00775B90">
      <w:r w:rsidRPr="00C864D8">
        <w:rPr>
          <w:highlight w:val="yellow"/>
        </w:rPr>
        <w:t>Es ist freigeschaltet zur Durchsetzung des Vollzugs!</w:t>
      </w:r>
    </w:p>
    <w:p w14:paraId="6224C3C6" w14:textId="77777777" w:rsidR="00775B90" w:rsidRDefault="00775B90" w:rsidP="00775B90"/>
    <w:p w14:paraId="2EA48C09" w14:textId="77777777" w:rsidR="00C864D8" w:rsidRPr="00C864D8" w:rsidRDefault="00775B90" w:rsidP="00775B90">
      <w:pPr>
        <w:rPr>
          <w:highlight w:val="yellow"/>
        </w:rPr>
      </w:pPr>
      <w:r w:rsidRPr="00C864D8">
        <w:rPr>
          <w:highlight w:val="yellow"/>
        </w:rPr>
        <w:t xml:space="preserve">Das Jüngste Gericht hat Urteile bezüglich der hauptverantwortlichen Täter und aktiven Mittätern des Teuflischen gefällt. </w:t>
      </w:r>
    </w:p>
    <w:p w14:paraId="377763BD" w14:textId="6BAB889B" w:rsidR="00775B90" w:rsidRDefault="00775B90" w:rsidP="00775B90">
      <w:r w:rsidRPr="00C864D8">
        <w:rPr>
          <w:highlight w:val="yellow"/>
        </w:rPr>
        <w:t>Diese Urteile sind freigeschaltet zur Durchsetzung der Vollstreckung!</w:t>
      </w:r>
      <w:r>
        <w:t xml:space="preserve"> </w:t>
      </w:r>
    </w:p>
    <w:p w14:paraId="7A3A1735" w14:textId="77777777" w:rsidR="00775B90" w:rsidRDefault="00775B90" w:rsidP="00775B90"/>
    <w:p w14:paraId="154EA567" w14:textId="77777777" w:rsidR="00C864D8" w:rsidRDefault="00775B90" w:rsidP="00775B90">
      <w:r>
        <w:t xml:space="preserve">Auch ist durch das Jüngste Gericht die Anweisung erteilt worden, dass die beseelte Schöpfungsordnung im Rahmen der beseelten Schöpfungsordnung ab den 22. Januar 2025 anzuwenden ist. </w:t>
      </w:r>
    </w:p>
    <w:p w14:paraId="21994C62" w14:textId="799CF422" w:rsidR="00775B90" w:rsidRDefault="00775B90" w:rsidP="00775B90">
      <w:r>
        <w:t>Die Befehle sind erteilt und freigeschaltet zur Durchsetzung des Vollzugs!</w:t>
      </w:r>
    </w:p>
    <w:p w14:paraId="11141675" w14:textId="77777777" w:rsidR="00775B90" w:rsidRDefault="00775B90" w:rsidP="00775B90"/>
    <w:p w14:paraId="4A0FB91D" w14:textId="77777777" w:rsidR="00C864D8" w:rsidRDefault="00775B90" w:rsidP="00775B90">
      <w:r>
        <w:t xml:space="preserve">Durch die Göttin, die Schöpferin des beseelten Lebens und durch die bedingungslose Liebe die himmlische Mutter als Schöpferin des beseelten Lebens und durch den Schöpfer und durch die Schöpferinnen des beseelten Lebens im beseelten Leben, diesem beseelten Leben einen schönen </w:t>
      </w:r>
      <w:r w:rsidR="00C864D8">
        <w:t>Donnerstag,</w:t>
      </w:r>
      <w:r>
        <w:t xml:space="preserve"> den 23. Januar 2025 und ein sehr schönes befreites beseeltes Leben im beseelten Rahmen der beseelten Schöpfungsordnung. </w:t>
      </w:r>
    </w:p>
    <w:p w14:paraId="4AAE4B96" w14:textId="62AE0C03" w:rsidR="00775B90" w:rsidRDefault="00775B90" w:rsidP="00775B90">
      <w:r>
        <w:t>Es gibt nur diese eine Göttin des von bedingungsloser Liebe getragenen beseelten Lebens.</w:t>
      </w:r>
    </w:p>
    <w:p w14:paraId="1B96A577" w14:textId="77777777" w:rsidR="00775B90" w:rsidRDefault="00775B90" w:rsidP="00775B90"/>
    <w:p w14:paraId="54B2F206" w14:textId="7D569640" w:rsidR="00775B90" w:rsidRDefault="00775B90" w:rsidP="00775B90">
      <w:r>
        <w:t>Es gibt den himmlischen Vater als Schöpfer des beseelten Lebens und es gibt die bedingungslose Liebe und himmlische Mutter als Schöpferin des beseelten Lebens auch als Seelenaufgabe und es gibt mehrere Schöpferinnen des beseelten Lebens im beseelten Leben und den einen Schöpfer des beseelten Lebens im beseelten Leben des Gesamten und im gesamten Einsatzgebiet als Seelenaufgabe und nur über das befreite beseelte Einsatzgebiet geht das Schöpfen von beseelten Leben und das Schöpfen im beseelten Leben geht nur von der beseelten Mutter Erde aus.</w:t>
      </w:r>
    </w:p>
    <w:p w14:paraId="0F73452B" w14:textId="77777777" w:rsidR="00FE513A" w:rsidRDefault="00FE513A" w:rsidP="00775B90"/>
    <w:p w14:paraId="01AFAF55" w14:textId="77777777" w:rsidR="00FE513A" w:rsidRDefault="00FE513A" w:rsidP="00775B90"/>
    <w:p w14:paraId="7F77F0EF" w14:textId="77777777" w:rsidR="00FE513A" w:rsidRDefault="00FE513A" w:rsidP="00FE513A">
      <w:r>
        <w:t>Das war der Schutzmantel für die Republik Vereinigte Staaten von Amerika vom 4. Juli 1776 und alle damaligen und späteren Preußischen Bundesstaaten der Vereinigten Staaten waren durch sogenannte Amts - und Würdenträger des Angelsächsischen unterwandert und diese haben dann mitgemacht.</w:t>
      </w:r>
    </w:p>
    <w:p w14:paraId="3763054C" w14:textId="77777777" w:rsidR="00FE513A" w:rsidRDefault="00FE513A" w:rsidP="00FE513A"/>
    <w:p w14:paraId="6CCF13D7" w14:textId="77777777" w:rsidR="00FE513A" w:rsidRDefault="00FE513A" w:rsidP="00FE513A">
      <w:r>
        <w:t>Das begründet, dass die US-Menschen, welche auch mit den beseelten Rechten vom RuStAG  22. Juli 1913 ausgestattet sind, über die Vereinigten Staaten von Amerika und unter dem Dach von Washington D.C. von 1871 spätestens im größten Kriegsgefangenen und Sklavenlager der Welt sich befinden!</w:t>
      </w:r>
    </w:p>
    <w:p w14:paraId="5F391A23" w14:textId="77777777" w:rsidR="00FE513A" w:rsidRDefault="00FE513A" w:rsidP="00FE513A"/>
    <w:p w14:paraId="2CAC9472" w14:textId="77777777" w:rsidR="00FE513A" w:rsidRDefault="00FE513A" w:rsidP="00FE513A">
      <w:r>
        <w:t>Das Gleiche gilt für die Deutschen ab der Weimarer Republik von 1919, nur etwas kleiner!</w:t>
      </w:r>
    </w:p>
    <w:p w14:paraId="73C7AA2F" w14:textId="77777777" w:rsidR="00FE513A" w:rsidRDefault="00FE513A" w:rsidP="00FE513A"/>
    <w:p w14:paraId="4DD8C5EF" w14:textId="77777777" w:rsidR="00FE513A" w:rsidRDefault="00FE513A" w:rsidP="00FE513A">
      <w:r>
        <w:t xml:space="preserve">Otto von Bismarck (Reichskanzler von 1871-1890) war für die beseelte Schöpfung tätig und Wilhelm I. war als Freimaurer für das Angelsächsische tätig. Die Gründung des Deutschen-Kaiserreichs war der Versuch des Angelsächsischen, Hoheitsrecht zu übernehmen und das scheiterte auch wieder krachend und der Erste-Weltkrieg erfolgte gegen das preußische Deutschland, um das Kaiserreich zu </w:t>
      </w:r>
      <w:r>
        <w:lastRenderedPageBreak/>
        <w:t>zerstören und das preußische Deutsche und das Zarenreich Russlands und das Brudervolk der Russen zu vernichten.</w:t>
      </w:r>
    </w:p>
    <w:p w14:paraId="102E3B38" w14:textId="77777777" w:rsidR="00FE513A" w:rsidRDefault="00FE513A" w:rsidP="00FE513A"/>
    <w:p w14:paraId="58A27B34" w14:textId="77777777" w:rsidR="00FE513A" w:rsidRDefault="00FE513A" w:rsidP="00FE513A">
      <w:r>
        <w:t>Das mündete in der russischen Oktoberrevolution der Bolschewiki von 1917 und in der Gründung der Firma Weimarer Republik der Preußischen Bundesstaaten der Preußischen Provinzen. Es wurde die preußische Verfassung vom 15. Mai 1776 über das Kaiserreich zur sogenannten Verfassung (Geschäftsordnung) der Weimarer Republik. Die Vortäuschung des Völkerrechts!</w:t>
      </w:r>
    </w:p>
    <w:p w14:paraId="6C5D6C01" w14:textId="77777777" w:rsidR="00FE513A" w:rsidRDefault="00FE513A" w:rsidP="00FE513A"/>
    <w:p w14:paraId="570554B4" w14:textId="77777777" w:rsidR="00FE513A" w:rsidRDefault="00FE513A" w:rsidP="00FE513A">
      <w:r>
        <w:t xml:space="preserve">Das flog wieder auf und Adolf Hitler wurde zur Macht verholfen und die Firma das III. Reich aufgebaut. Als Wilhelm II. die Rechtsnachfolge versagte, wurden die </w:t>
      </w:r>
      <w:proofErr w:type="spellStart"/>
      <w:r>
        <w:t>Konkordatsverträge</w:t>
      </w:r>
      <w:proofErr w:type="spellEnd"/>
      <w:r>
        <w:t xml:space="preserve"> mit der Römisch-Katholische-Kirche am 20. Juli 1933 abgeschlossen und alles landete wieder im See - und Piratenrecht der Freibeuterbriefe und die preußischen Bundesstaaten und Provinzen wurden zu Gauen!</w:t>
      </w:r>
    </w:p>
    <w:p w14:paraId="028F5E6D" w14:textId="77777777" w:rsidR="00FE513A" w:rsidRDefault="00FE513A" w:rsidP="00FE513A"/>
    <w:p w14:paraId="512637B0" w14:textId="77777777" w:rsidR="00FE513A" w:rsidRDefault="00FE513A" w:rsidP="00FE513A">
      <w:r>
        <w:t xml:space="preserve">Nach dem II. Weltkrieg übernahm die Baal-Fraktion Ost (Khasaren Polen) - Mittel (DDR) - und West (BRD mit Baphomet-Fraktion gemeinsam) -Deutschland und die Angelsächsischen der Baphomet-Fraktion konnten dem nix standhalten. </w:t>
      </w:r>
    </w:p>
    <w:p w14:paraId="42334EB4" w14:textId="77777777" w:rsidR="00FE513A" w:rsidRDefault="00FE513A" w:rsidP="00FE513A"/>
    <w:p w14:paraId="455F3239" w14:textId="77777777" w:rsidR="00FE513A" w:rsidRDefault="00FE513A" w:rsidP="00FE513A">
      <w:r>
        <w:t xml:space="preserve">Somit war 1989/1990 das Angelsächsische über Helmut Kohl und Mitterand stärker, sodass sie Gorbatschow kauften und Wodka-Boris in Russland einsetzten. </w:t>
      </w:r>
    </w:p>
    <w:p w14:paraId="70167E95" w14:textId="77777777" w:rsidR="00FE513A" w:rsidRDefault="00FE513A" w:rsidP="00FE513A"/>
    <w:p w14:paraId="2A031E14" w14:textId="77777777" w:rsidR="00FE513A" w:rsidRDefault="00FE513A" w:rsidP="00FE513A">
      <w:r>
        <w:t>Präsident Putin richtete den Schaden und hatte zur Jahreswende 2021/2022 das Zarenreich wieder aktiviert und viel vorher und nachher Referenden durchgeführt.</w:t>
      </w:r>
    </w:p>
    <w:p w14:paraId="54A5BA29" w14:textId="77777777" w:rsidR="00FE513A" w:rsidRDefault="00FE513A" w:rsidP="00FE513A"/>
    <w:p w14:paraId="74E38903" w14:textId="77777777" w:rsidR="00FE513A" w:rsidRDefault="00FE513A" w:rsidP="00FE513A">
      <w:r>
        <w:t>Angela Merkel aus der Baal-Fraktion hat das III. Reich über das italienische Urteil wieder medienwirksam unauffällig aus dem Hinterhalt aktiviert. Die öffentliche Darstellung konnte das nix erkennen lassen.</w:t>
      </w:r>
    </w:p>
    <w:p w14:paraId="580C3B4A" w14:textId="77777777" w:rsidR="00FE513A" w:rsidRDefault="00FE513A" w:rsidP="00FE513A"/>
    <w:p w14:paraId="684B61D1" w14:textId="77777777" w:rsidR="00FE513A" w:rsidRDefault="00FE513A" w:rsidP="00FE513A">
      <w:r>
        <w:t>Die Aktivierung des III. Reichs von Merkel steht im Zusammenhang mit den Bundesbereinigungsgesetzen (2006, 2007, 2010) der Angelsachsen und somit mit der Auflösung der Geltung der ungültigen Rechtsordnung der BRD, welche zur Geltung der ungültigen Rechtsordnung der BRD-NGO wurde.</w:t>
      </w:r>
    </w:p>
    <w:p w14:paraId="2EF48A42" w14:textId="77777777" w:rsidR="00FE513A" w:rsidRDefault="00FE513A" w:rsidP="00FE513A"/>
    <w:p w14:paraId="7668DF10" w14:textId="77777777" w:rsidR="00FE513A" w:rsidRDefault="00FE513A" w:rsidP="00FE513A">
      <w:r>
        <w:t xml:space="preserve">Da blieb Merkel nix anderes übrig, da wir 2012 grundsätzlich soweit waren, dass das geltende, gültige Völkerecht wieder Einzug hätte finden können, waren aber nix ganz </w:t>
      </w:r>
      <w:proofErr w:type="spellStart"/>
      <w:r>
        <w:t>soweit</w:t>
      </w:r>
      <w:proofErr w:type="spellEnd"/>
      <w:r>
        <w:t>, da zu viele Teuflische-Energetische-Kräfte noch aktiv waren, das BR-D-NGO-III. Reich verborgen auszurufen und über die Nutzung der Geltung von ungültigem BRD-Recht, das III. Reich auszustatten mit der Geltung von ungültigem BRD-Recht für das BR-D-NGO-III. Reich, damit die Geltung von Recht über die Ungültigkeit zur ungültigen Rechts-Sprechung wird. Der Volksgerichtshof 2.0.</w:t>
      </w:r>
    </w:p>
    <w:p w14:paraId="304267E4" w14:textId="77777777" w:rsidR="00FE513A" w:rsidRDefault="00FE513A" w:rsidP="00FE513A"/>
    <w:p w14:paraId="7E987210" w14:textId="77777777" w:rsidR="00FE513A" w:rsidRDefault="00FE513A" w:rsidP="00FE513A">
      <w:r>
        <w:t xml:space="preserve">Mit der Durchsetzung des IV.-Reich-EU durch Angela Merkel und Ursula von der Leyen (Teflon Uschi) hatte es auch nix funktioniert. Das ist auch krachend gescheitert. </w:t>
      </w:r>
    </w:p>
    <w:p w14:paraId="395CC0A8" w14:textId="77777777" w:rsidR="00FE513A" w:rsidRDefault="00FE513A" w:rsidP="00FE513A"/>
    <w:p w14:paraId="3657B5CA" w14:textId="77777777" w:rsidR="00FE513A" w:rsidRDefault="00FE513A" w:rsidP="00FE513A">
      <w:r>
        <w:t>Da die ganze Kabale bankrott ist, versuchen sie sich noch zu finanzieren oder gegenseitig zu zerstören!</w:t>
      </w:r>
    </w:p>
    <w:p w14:paraId="5DE5C82B" w14:textId="77777777" w:rsidR="00FE513A" w:rsidRDefault="00FE513A" w:rsidP="00FE513A"/>
    <w:p w14:paraId="5171F35D" w14:textId="533D05E4" w:rsidR="00FE513A" w:rsidRDefault="00FE513A" w:rsidP="00FE513A">
      <w:r>
        <w:t>Die FED ist seit 2022 am Ende. Janett Yellen (Baal-Fraktion) war Finanzministerin unter Biden und Chefin der FED zuvor. Jetzt sagt sie, dass die USA ab Dienstag den 21. Januar 2025 zahlungsunfähig sind.</w:t>
      </w:r>
    </w:p>
    <w:p w14:paraId="2D682510" w14:textId="77777777" w:rsidR="005A320B" w:rsidRDefault="005A320B" w:rsidP="00FE513A"/>
    <w:p w14:paraId="34A55405" w14:textId="77777777" w:rsidR="005A320B" w:rsidRDefault="005A320B" w:rsidP="005A320B">
      <w:r>
        <w:t>Teflon Uschi (Baal-Fraktion) hat ein sogenanntes geltendes aber ungültiges Gesetz durchgesetzt, das Sklavenarbeit usw. verbietet und Katar (Baphomet-Fraktion) will kein Gas mehr nach Europa liefern (siehe Bild 3. Reihe links).</w:t>
      </w:r>
    </w:p>
    <w:p w14:paraId="459505AE" w14:textId="77777777" w:rsidR="005A320B" w:rsidRDefault="005A320B" w:rsidP="005A320B"/>
    <w:p w14:paraId="0107B117" w14:textId="77777777" w:rsidR="005A320B" w:rsidRDefault="005A320B" w:rsidP="005A320B">
      <w:r>
        <w:t>Habeck (Baal-Fraktion) will Kanzler werden und kennt kein Volk und will, dass die Deutschen und Europäer die Last tragen müssen. Weiter will er an das Geld der deutschen Sparer und die Ukraine unterstützen (siehe 2 Videos, 3. Reihe Mitte und rechts).</w:t>
      </w:r>
    </w:p>
    <w:p w14:paraId="1F2180C5" w14:textId="77777777" w:rsidR="005A320B" w:rsidRDefault="005A320B" w:rsidP="005A320B"/>
    <w:p w14:paraId="6355CEFF" w14:textId="77777777" w:rsidR="005A320B" w:rsidRDefault="005A320B" w:rsidP="005A320B">
      <w:r>
        <w:t>BlackRock-Taurus Friedrich Merz (Baphomet-Fraktion und Chanukka Freund) will auch Kanzler werden und die deutschen Sparer zur Kasse bitten, damit der Krieg gegen Russland erfolgen kann (siehe Video unten rechts).</w:t>
      </w:r>
    </w:p>
    <w:p w14:paraId="6DF2F246" w14:textId="77777777" w:rsidR="005A320B" w:rsidRDefault="005A320B" w:rsidP="005A320B"/>
    <w:p w14:paraId="1C4563AA" w14:textId="77777777" w:rsidR="005A320B" w:rsidRDefault="005A320B" w:rsidP="005A320B">
      <w:r>
        <w:t>Annalena Baerbock als sogenannte Außenministerin (Baphomet-Fraktion) bestätigt im Bundestag der BR-D-NGO-III. Reichs, dass die Bundeswehr eine Parlamentsarmee sei und somit eine Söldnertruppe (siehe Video unten links)!</w:t>
      </w:r>
    </w:p>
    <w:p w14:paraId="2D0D2A87" w14:textId="77777777" w:rsidR="005A320B" w:rsidRDefault="005A320B" w:rsidP="005A320B"/>
    <w:p w14:paraId="6D25589A" w14:textId="77777777" w:rsidR="005A320B" w:rsidRDefault="005A320B" w:rsidP="005A320B">
      <w:r>
        <w:t xml:space="preserve">Präsident Trump hatte vor der Wahl 2020 die Republik Vereinigte Staaten von Amerika aktiviert und die Wahl fand für die Republik statt. Über Wahlbetrug wurde Biden Präsident von Washington D.C. 1871 (das ist der Herr auf dem Video unten Mitte vom 17. Januar 2025) und ein Aufstand am 6. Januar 2021 führte zu Unruhen und Fehlleitungen. </w:t>
      </w:r>
    </w:p>
    <w:p w14:paraId="4CC50ACC" w14:textId="77777777" w:rsidR="005A320B" w:rsidRDefault="005A320B" w:rsidP="005A320B"/>
    <w:p w14:paraId="3E3C21E1" w14:textId="77777777" w:rsidR="005A320B" w:rsidRDefault="005A320B" w:rsidP="005A320B">
      <w:r>
        <w:t xml:space="preserve">Das begründet mit, dass Biden in Castel-Rock (Disney-Filmstudio und Göbbels Nachfolger) residierte! </w:t>
      </w:r>
    </w:p>
    <w:p w14:paraId="23EC928D" w14:textId="77777777" w:rsidR="005A320B" w:rsidRDefault="005A320B" w:rsidP="005A320B"/>
    <w:p w14:paraId="45BEEE95" w14:textId="77777777" w:rsidR="005A320B" w:rsidRDefault="005A320B" w:rsidP="005A320B">
      <w:r>
        <w:t>Wenn jetzt die Vereidigung am Montag den 20. Januar 2025 auf der Grundlage der Republik Vereinigte Staaten von Amerika erfolgt, würde die USA-Republik die beseelten Menschen im Kriegsgefangenen Lager belassen und über die Sklavenhaltung die Söldnertruppe der Kanonenbootpolitik der Constetution von 1794 aufrecht erhalten oder Wiederbeleben.</w:t>
      </w:r>
    </w:p>
    <w:p w14:paraId="48D3AF48" w14:textId="77777777" w:rsidR="005A320B" w:rsidRDefault="005A320B" w:rsidP="005A320B"/>
    <w:p w14:paraId="7BF83F3C" w14:textId="77777777" w:rsidR="005A320B" w:rsidRDefault="005A320B" w:rsidP="005A320B">
      <w:r>
        <w:t>Und das alles ohne Hoheitsrechte und ohne beseelte Völkerrechte!</w:t>
      </w:r>
    </w:p>
    <w:p w14:paraId="7D9ED814" w14:textId="77777777" w:rsidR="005A320B" w:rsidRDefault="005A320B" w:rsidP="005A320B"/>
    <w:p w14:paraId="51D47E10" w14:textId="77777777" w:rsidR="005A320B" w:rsidRDefault="005A320B" w:rsidP="005A320B">
      <w:r>
        <w:t xml:space="preserve">Am Montag den 20. Januar 2025 dürfte keine Vereidigung gegenüber der Republik Vereinigte Staaten von Amerika oder Washington D.C. der Vereinigten Staaten von Amerika erfolgen. </w:t>
      </w:r>
    </w:p>
    <w:p w14:paraId="5FF4FCF5" w14:textId="77777777" w:rsidR="005A320B" w:rsidRDefault="005A320B" w:rsidP="005A320B"/>
    <w:p w14:paraId="54993857" w14:textId="77777777" w:rsidR="005A320B" w:rsidRDefault="005A320B" w:rsidP="005A320B">
      <w:r>
        <w:t xml:space="preserve">Es kann auch keine Vereidigung zu Gunsten der preußischen Vereinigten Staaten erfolgen! </w:t>
      </w:r>
    </w:p>
    <w:p w14:paraId="15134CAE" w14:textId="77777777" w:rsidR="005A320B" w:rsidRDefault="005A320B" w:rsidP="005A320B"/>
    <w:p w14:paraId="20717858" w14:textId="7E17F2DF" w:rsidR="005A320B" w:rsidRDefault="005A320B" w:rsidP="005A320B">
      <w:r>
        <w:t>Der designierte Präsident der Vereinigten S</w:t>
      </w:r>
      <w:r w:rsidR="002E5BD1">
        <w:t>t</w:t>
      </w:r>
      <w:r>
        <w:t xml:space="preserve">aaten von Amerika, egal ob Washington D.C. von 1871 oder Republik vom 4. Juli 1776 wäre am </w:t>
      </w:r>
      <w:r w:rsidR="002E5BD1">
        <w:t>Montag,</w:t>
      </w:r>
      <w:r>
        <w:t xml:space="preserve"> den 20. Januar 2025 gefordert, die Vereidigung  abzulehnen und die Verantwortung ins Militärrecht der Preußischen-Kontinentalarmee als Teil der beseelten Schöpfungsarmee der Preußischen Vereinigten Staaten zu übergeben und damit dem Oberbefehlshaber General Michael Thomas Flynn, als Nachkomme der Familie des Alten Fritz.</w:t>
      </w:r>
    </w:p>
    <w:p w14:paraId="3C22863C" w14:textId="77777777" w:rsidR="005A320B" w:rsidRDefault="005A320B" w:rsidP="005A320B"/>
    <w:p w14:paraId="13848377" w14:textId="77777777" w:rsidR="005A320B" w:rsidRDefault="005A320B" w:rsidP="005A320B">
      <w:r>
        <w:t xml:space="preserve">Und dann entfalten sich alle beseelten Hoheits-Rechte über die Preußischen-Vereinigten-Staaten, über dem preußischen Deutschland und über dem Zarenreich-Russland auf Mutter-Erde und im gesamten Einsatzgebiet!  </w:t>
      </w:r>
    </w:p>
    <w:p w14:paraId="5DB433A3" w14:textId="77777777" w:rsidR="005A320B" w:rsidRDefault="005A320B" w:rsidP="005A320B"/>
    <w:p w14:paraId="652DD206" w14:textId="77CD503A" w:rsidR="005A320B" w:rsidRDefault="005A320B" w:rsidP="005A320B">
      <w:r>
        <w:t>Durch die Göttin, die Schöpferin des beseelten Lebens und durch die bedingungslose Liebe die himmlische Mutter als Schöpferin des beseelten Lebens und durch den Schöpfer und durch die Schöpferinnen des beseelten Lebens im beseelten Leben, diesem beseelten Leben einen schönen Montag</w:t>
      </w:r>
      <w:r w:rsidR="002E5BD1">
        <w:t>,</w:t>
      </w:r>
      <w:r>
        <w:t xml:space="preserve"> den 20. Januar 2025 und ein sehr schönes befreites beseeltes Leben im beseelten Rahmen der beseelten Schöpfungsordnung. Es gibt nur diese eine Göttin des von bedingungsloser Liebe getragenen beseelten Lebens.</w:t>
      </w:r>
    </w:p>
    <w:p w14:paraId="29DF19E8" w14:textId="77777777" w:rsidR="005A320B" w:rsidRDefault="005A320B" w:rsidP="005A320B"/>
    <w:p w14:paraId="53D8999D" w14:textId="6EF19812" w:rsidR="005A320B" w:rsidRDefault="005A320B" w:rsidP="005A320B">
      <w:r>
        <w:t>Es gibt den himmlischen Vater als Schöpfer des beseelten Lebens und es gibt die bedingungslose Liebe und himmlische Mutter als Schöpferin des beseelten Lebens auch als Seelenaufgabe und es gibt mehrere Schöpferinnen des beseelten Lebens im beseelten Leben und den einen Schöpfer des beseelten Lebens im beseelten Leben des Gesamten und im gesamten Einsatzgebiet als Seelenaufgabe und nur über das befreite beseelte Einsatzgebiet geht das Schöpfen von beseelten Leben und das Schöpfen im beseelten Leben geht nur von der beseelten Mutter Erde aus.</w:t>
      </w:r>
    </w:p>
    <w:p w14:paraId="405EA223" w14:textId="77777777" w:rsidR="00344DEA" w:rsidRDefault="00344DEA" w:rsidP="005A320B"/>
    <w:p w14:paraId="05E546CF" w14:textId="77777777" w:rsidR="000370E3" w:rsidRDefault="000370E3" w:rsidP="005A320B"/>
    <w:p w14:paraId="77349C2B" w14:textId="141EDEEF" w:rsidR="00344DEA" w:rsidRPr="00344DEA" w:rsidRDefault="00344DEA" w:rsidP="005A320B">
      <w:pPr>
        <w:rPr>
          <w:b/>
          <w:bCs/>
          <w:color w:val="FF0000"/>
        </w:rPr>
      </w:pPr>
      <w:r w:rsidRPr="00344DEA">
        <w:rPr>
          <w:b/>
          <w:bCs/>
          <w:color w:val="FF0000"/>
        </w:rPr>
        <w:t>Anna von Reitz:</w:t>
      </w:r>
    </w:p>
    <w:p w14:paraId="661F6CE7" w14:textId="77777777" w:rsidR="00344DEA" w:rsidRDefault="00344DEA" w:rsidP="005A320B"/>
    <w:p w14:paraId="0F420A15" w14:textId="77777777" w:rsidR="00344DEA" w:rsidRDefault="00344DEA" w:rsidP="00344DEA">
      <w:r w:rsidRPr="00344DEA">
        <w:rPr>
          <w:highlight w:val="yellow"/>
        </w:rPr>
        <w:t xml:space="preserve">Nach römischem Zivilrecht muss der Betrug bis zu seinen Ursprüngen zurückgenommen werden, und da alle britischen Monarchen der Öffentlichkeit auf den britischen Inseln und anderswo seit der </w:t>
      </w:r>
      <w:r w:rsidRPr="00344DEA">
        <w:rPr>
          <w:highlight w:val="yellow"/>
        </w:rPr>
        <w:lastRenderedPageBreak/>
        <w:t>Herrschaft von König Johann falsche Angaben gemacht haben, gibt es keine offensichtliche ehrliche Grundlage für die Abwicklung von Geschäften mit einer britischen Regierung, die seither der Monarchie untersteht.</w:t>
      </w:r>
    </w:p>
    <w:p w14:paraId="73897F26" w14:textId="77777777" w:rsidR="00344DEA" w:rsidRDefault="00344DEA" w:rsidP="00344DEA"/>
    <w:p w14:paraId="004B3F2F" w14:textId="7CDFC57E" w:rsidR="00344DEA" w:rsidRDefault="00344DEA" w:rsidP="00344DEA">
      <w:r>
        <w:t>Tatsächlich existiert Großbritannien nicht als Land, sondern ist eine Gesellschaft; die tatsächlichen, physisch definierten Königreiche England und Schottland, die diesen Betrug begannen, haben ihre Land- und Bodengerichtsbarkeit seit über drei Jahrhunderten aufgegeben und haben daher keinen Anspruch auf unsere materiellen Ansprüche."</w:t>
      </w:r>
    </w:p>
    <w:p w14:paraId="6D63A626" w14:textId="6D485978" w:rsidR="00344DEA" w:rsidRPr="00344DEA" w:rsidRDefault="00344DEA" w:rsidP="00344DEA">
      <w:pPr>
        <w:rPr>
          <w:b/>
          <w:bCs/>
        </w:rPr>
      </w:pPr>
      <w:r w:rsidRPr="00344DEA">
        <w:rPr>
          <w:b/>
          <w:bCs/>
        </w:rPr>
        <w:t>Ende Anna von Reitz</w:t>
      </w:r>
    </w:p>
    <w:p w14:paraId="24CE6558" w14:textId="77777777" w:rsidR="00344DEA" w:rsidRDefault="00344DEA" w:rsidP="00344DEA"/>
    <w:p w14:paraId="053D47FE" w14:textId="5893A72E" w:rsidR="00344DEA" w:rsidRDefault="00344DEA" w:rsidP="00344DEA">
      <w:r>
        <w:t xml:space="preserve">Durch die </w:t>
      </w:r>
      <w:r w:rsidRPr="00344DEA">
        <w:rPr>
          <w:b/>
          <w:bCs/>
        </w:rPr>
        <w:t>Beendigung des röm. Rechts</w:t>
      </w:r>
      <w:r>
        <w:t xml:space="preserve"> am </w:t>
      </w:r>
      <w:r w:rsidRPr="00344DEA">
        <w:rPr>
          <w:b/>
          <w:bCs/>
        </w:rPr>
        <w:t>21. Juli 2011</w:t>
      </w:r>
      <w:r>
        <w:t xml:space="preserve"> sowie der</w:t>
      </w:r>
    </w:p>
    <w:p w14:paraId="07AC8D09" w14:textId="69CD02C8" w:rsidR="00344DEA" w:rsidRDefault="00344DEA" w:rsidP="00344DEA">
      <w:r w:rsidRPr="00344DEA">
        <w:rPr>
          <w:b/>
          <w:bCs/>
        </w:rPr>
        <w:t>Zwangspfändung des Vatikan</w:t>
      </w:r>
      <w:r>
        <w:t xml:space="preserve"> am </w:t>
      </w:r>
      <w:r w:rsidRPr="00344DEA">
        <w:rPr>
          <w:b/>
          <w:bCs/>
        </w:rPr>
        <w:t>28 November 2012</w:t>
      </w:r>
      <w:r>
        <w:t xml:space="preserve">, durch den </w:t>
      </w:r>
      <w:r w:rsidRPr="00344DEA">
        <w:rPr>
          <w:b/>
          <w:bCs/>
        </w:rPr>
        <w:t>OPPT- Act</w:t>
      </w:r>
      <w:r>
        <w:t>,</w:t>
      </w:r>
    </w:p>
    <w:p w14:paraId="76B3A0DC" w14:textId="77777777" w:rsidR="00344DEA" w:rsidRDefault="00344DEA" w:rsidP="00344DEA">
      <w:r>
        <w:t xml:space="preserve">Die Schenkung und Übergabe der militärischen Macht Roms durch Kaiser Konstantin an den </w:t>
      </w:r>
    </w:p>
    <w:p w14:paraId="44F9345F" w14:textId="3308E12F" w:rsidR="00344DEA" w:rsidRDefault="00344DEA" w:rsidP="00344DEA">
      <w:r>
        <w:t>Vatikan / Papst, wurde als Lüge entlarvt.</w:t>
      </w:r>
    </w:p>
    <w:p w14:paraId="7F24A521" w14:textId="72A00262" w:rsidR="00344DEA" w:rsidRDefault="00344DEA" w:rsidP="00344DEA">
      <w:r>
        <w:t>Alles, was unter dem röm. Recht entstanden, veranlasst, verordnet wurde ist bis rückwirkend</w:t>
      </w:r>
    </w:p>
    <w:p w14:paraId="2DA94885" w14:textId="47DA294C" w:rsidR="00344DEA" w:rsidRDefault="00344DEA" w:rsidP="00344DEA">
      <w:r>
        <w:t>zum Beginn, insgesamt bis rückwirken</w:t>
      </w:r>
      <w:r w:rsidR="000370E3">
        <w:t>d</w:t>
      </w:r>
      <w:r>
        <w:t xml:space="preserve"> zum </w:t>
      </w:r>
      <w:r w:rsidRPr="00344DEA">
        <w:rPr>
          <w:b/>
          <w:bCs/>
          <w:color w:val="FF0000"/>
        </w:rPr>
        <w:t>Jahr 395</w:t>
      </w:r>
      <w:r w:rsidRPr="00344DEA">
        <w:rPr>
          <w:color w:val="FF0000"/>
        </w:rPr>
        <w:t xml:space="preserve"> </w:t>
      </w:r>
      <w:r>
        <w:t>für null und nichtig erklärt.</w:t>
      </w:r>
    </w:p>
    <w:sectPr w:rsidR="00344DEA">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proofState w:spelling="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26453"/>
    <w:rsid w:val="00036F50"/>
    <w:rsid w:val="000370E3"/>
    <w:rsid w:val="00053AD4"/>
    <w:rsid w:val="0006517E"/>
    <w:rsid w:val="00081BFF"/>
    <w:rsid w:val="000A0CCB"/>
    <w:rsid w:val="000B6DF8"/>
    <w:rsid w:val="000C0AC0"/>
    <w:rsid w:val="000C195D"/>
    <w:rsid w:val="000C353A"/>
    <w:rsid w:val="000D14BB"/>
    <w:rsid w:val="001061E2"/>
    <w:rsid w:val="001068C1"/>
    <w:rsid w:val="00117215"/>
    <w:rsid w:val="00140D19"/>
    <w:rsid w:val="00146BD7"/>
    <w:rsid w:val="0016058D"/>
    <w:rsid w:val="00162BC0"/>
    <w:rsid w:val="00166FEC"/>
    <w:rsid w:val="001678B1"/>
    <w:rsid w:val="00172589"/>
    <w:rsid w:val="00182813"/>
    <w:rsid w:val="001914A4"/>
    <w:rsid w:val="00191814"/>
    <w:rsid w:val="00195E14"/>
    <w:rsid w:val="001A3349"/>
    <w:rsid w:val="001E1DE2"/>
    <w:rsid w:val="001F5AB2"/>
    <w:rsid w:val="00213D80"/>
    <w:rsid w:val="00217D63"/>
    <w:rsid w:val="00226453"/>
    <w:rsid w:val="002277A0"/>
    <w:rsid w:val="00292DA4"/>
    <w:rsid w:val="002E4253"/>
    <w:rsid w:val="002E5BD1"/>
    <w:rsid w:val="002F224D"/>
    <w:rsid w:val="003200DE"/>
    <w:rsid w:val="00337C42"/>
    <w:rsid w:val="00344DEA"/>
    <w:rsid w:val="00362583"/>
    <w:rsid w:val="00366D82"/>
    <w:rsid w:val="00367529"/>
    <w:rsid w:val="0038607C"/>
    <w:rsid w:val="003B0D43"/>
    <w:rsid w:val="003C6251"/>
    <w:rsid w:val="003D0BA0"/>
    <w:rsid w:val="003D251F"/>
    <w:rsid w:val="003E3782"/>
    <w:rsid w:val="00414206"/>
    <w:rsid w:val="0041634A"/>
    <w:rsid w:val="00485EF2"/>
    <w:rsid w:val="004B02CA"/>
    <w:rsid w:val="004C4C87"/>
    <w:rsid w:val="004D4766"/>
    <w:rsid w:val="004F292B"/>
    <w:rsid w:val="004F593B"/>
    <w:rsid w:val="00527BC8"/>
    <w:rsid w:val="00541EC2"/>
    <w:rsid w:val="00557A6E"/>
    <w:rsid w:val="00560E31"/>
    <w:rsid w:val="005618E3"/>
    <w:rsid w:val="00563028"/>
    <w:rsid w:val="00572B5E"/>
    <w:rsid w:val="005769A7"/>
    <w:rsid w:val="00581E8D"/>
    <w:rsid w:val="005A320B"/>
    <w:rsid w:val="005B25F0"/>
    <w:rsid w:val="005D3EC9"/>
    <w:rsid w:val="0060552A"/>
    <w:rsid w:val="006223CD"/>
    <w:rsid w:val="006457CA"/>
    <w:rsid w:val="0065550A"/>
    <w:rsid w:val="00656F78"/>
    <w:rsid w:val="00697FBC"/>
    <w:rsid w:val="006C56C1"/>
    <w:rsid w:val="006D6D84"/>
    <w:rsid w:val="006E77D9"/>
    <w:rsid w:val="00711894"/>
    <w:rsid w:val="00712544"/>
    <w:rsid w:val="00752102"/>
    <w:rsid w:val="00756424"/>
    <w:rsid w:val="007744D7"/>
    <w:rsid w:val="00775B90"/>
    <w:rsid w:val="00777783"/>
    <w:rsid w:val="00792C98"/>
    <w:rsid w:val="007A710C"/>
    <w:rsid w:val="007B3181"/>
    <w:rsid w:val="007C0F0D"/>
    <w:rsid w:val="007E3D5C"/>
    <w:rsid w:val="007E597C"/>
    <w:rsid w:val="007F1BAF"/>
    <w:rsid w:val="00806EC7"/>
    <w:rsid w:val="00822D14"/>
    <w:rsid w:val="0086013B"/>
    <w:rsid w:val="008640D2"/>
    <w:rsid w:val="00865CD1"/>
    <w:rsid w:val="00884CAA"/>
    <w:rsid w:val="008D0949"/>
    <w:rsid w:val="008D0A93"/>
    <w:rsid w:val="008E03DE"/>
    <w:rsid w:val="008F046F"/>
    <w:rsid w:val="008F339B"/>
    <w:rsid w:val="0090290C"/>
    <w:rsid w:val="00916028"/>
    <w:rsid w:val="009A433E"/>
    <w:rsid w:val="009C02D2"/>
    <w:rsid w:val="009C4370"/>
    <w:rsid w:val="009C4B37"/>
    <w:rsid w:val="00A16163"/>
    <w:rsid w:val="00A16C44"/>
    <w:rsid w:val="00A27B2A"/>
    <w:rsid w:val="00A30792"/>
    <w:rsid w:val="00A44F70"/>
    <w:rsid w:val="00A50819"/>
    <w:rsid w:val="00A5147D"/>
    <w:rsid w:val="00A71980"/>
    <w:rsid w:val="00A82E8B"/>
    <w:rsid w:val="00A83BC5"/>
    <w:rsid w:val="00AA01BB"/>
    <w:rsid w:val="00AA066B"/>
    <w:rsid w:val="00AC2061"/>
    <w:rsid w:val="00AC4569"/>
    <w:rsid w:val="00AC45AF"/>
    <w:rsid w:val="00AE40B0"/>
    <w:rsid w:val="00AF4795"/>
    <w:rsid w:val="00B60008"/>
    <w:rsid w:val="00B626E4"/>
    <w:rsid w:val="00B7327A"/>
    <w:rsid w:val="00B75203"/>
    <w:rsid w:val="00B7671C"/>
    <w:rsid w:val="00BA0522"/>
    <w:rsid w:val="00BA76A4"/>
    <w:rsid w:val="00C11ECF"/>
    <w:rsid w:val="00C22E87"/>
    <w:rsid w:val="00C30347"/>
    <w:rsid w:val="00C310A4"/>
    <w:rsid w:val="00C3236B"/>
    <w:rsid w:val="00C34C8B"/>
    <w:rsid w:val="00C465DB"/>
    <w:rsid w:val="00C60EC0"/>
    <w:rsid w:val="00C663FD"/>
    <w:rsid w:val="00C84636"/>
    <w:rsid w:val="00C864D8"/>
    <w:rsid w:val="00CB4112"/>
    <w:rsid w:val="00CD0751"/>
    <w:rsid w:val="00CE2785"/>
    <w:rsid w:val="00D226C8"/>
    <w:rsid w:val="00D233FC"/>
    <w:rsid w:val="00D2356F"/>
    <w:rsid w:val="00D31008"/>
    <w:rsid w:val="00D5658F"/>
    <w:rsid w:val="00D80759"/>
    <w:rsid w:val="00DA540E"/>
    <w:rsid w:val="00DB54CA"/>
    <w:rsid w:val="00DC578F"/>
    <w:rsid w:val="00DD5E06"/>
    <w:rsid w:val="00E252BE"/>
    <w:rsid w:val="00E36F62"/>
    <w:rsid w:val="00E438EA"/>
    <w:rsid w:val="00E54D31"/>
    <w:rsid w:val="00E65167"/>
    <w:rsid w:val="00E72C23"/>
    <w:rsid w:val="00E876E5"/>
    <w:rsid w:val="00E91413"/>
    <w:rsid w:val="00E953CD"/>
    <w:rsid w:val="00EA6E61"/>
    <w:rsid w:val="00EB0E63"/>
    <w:rsid w:val="00EB3A5B"/>
    <w:rsid w:val="00EC1450"/>
    <w:rsid w:val="00ED74C6"/>
    <w:rsid w:val="00EF3F9F"/>
    <w:rsid w:val="00EF4238"/>
    <w:rsid w:val="00F06EBC"/>
    <w:rsid w:val="00F174FF"/>
    <w:rsid w:val="00F365F3"/>
    <w:rsid w:val="00F50B9B"/>
    <w:rsid w:val="00F52D0D"/>
    <w:rsid w:val="00F62245"/>
    <w:rsid w:val="00F72B92"/>
    <w:rsid w:val="00F91A7F"/>
    <w:rsid w:val="00F91D85"/>
    <w:rsid w:val="00FB7092"/>
    <w:rsid w:val="00FC2DF1"/>
    <w:rsid w:val="00FC6EB7"/>
    <w:rsid w:val="00FE1BD4"/>
    <w:rsid w:val="00FE513A"/>
  </w:rsids>
  <m:mathPr>
    <m:mathFont m:val="Cambria Math"/>
    <m:brkBin m:val="before"/>
    <m:brkBinSub m:val="--"/>
    <m:smallFrac m:val="0"/>
    <m:dispDef/>
    <m:lMargin m:val="0"/>
    <m:rMargin m:val="0"/>
    <m:defJc m:val="centerGroup"/>
    <m:wrapIndent m:val="1440"/>
    <m:intLim m:val="subSup"/>
    <m:naryLim m:val="undOvr"/>
  </m:mathPr>
  <w:themeFontLang/>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9BAAF46"/>
  <w15:chartTrackingRefBased/>
  <w15:docId w15:val="{472B4CCD-F8B9-47C3-AD4E-D69990616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imes New Roman" w:hAnsiTheme="minorHAnsi" w:cstheme="minorBidi"/>
        <w:kern w:val="2"/>
        <w:sz w:val="22"/>
        <w:szCs w:val="22"/>
        <w:lang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rsid w:val="00FE1BD4"/>
    <w:pPr>
      <w:spacing w:after="0" w:line="240" w:lineRule="auto"/>
    </w:pPr>
    <w:rPr>
      <w:rFonts w:ascii="Tahoma" w:hAnsi="Tahoma" w:cs="Times New Roman"/>
      <w:kern w:val="0"/>
      <w:sz w:val="20"/>
      <w:szCs w:val="24"/>
      <w:lang w:val="de-DE" w:eastAsia="de-DE"/>
      <w14:ligatures w14:val="none"/>
    </w:rPr>
  </w:style>
  <w:style w:type="paragraph" w:styleId="berschrift1">
    <w:name w:val="heading 1"/>
    <w:basedOn w:val="Standard"/>
    <w:next w:val="Standard"/>
    <w:link w:val="berschrift1Zchn"/>
    <w:uiPriority w:val="9"/>
    <w:qFormat/>
    <w:rsid w:val="00226453"/>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berschrift2">
    <w:name w:val="heading 2"/>
    <w:basedOn w:val="Standard"/>
    <w:next w:val="Standard"/>
    <w:link w:val="berschrift2Zchn"/>
    <w:uiPriority w:val="9"/>
    <w:semiHidden/>
    <w:unhideWhenUsed/>
    <w:qFormat/>
    <w:rsid w:val="00226453"/>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berschrift3">
    <w:name w:val="heading 3"/>
    <w:basedOn w:val="Standard"/>
    <w:next w:val="Standard"/>
    <w:link w:val="berschrift3Zchn"/>
    <w:uiPriority w:val="9"/>
    <w:semiHidden/>
    <w:unhideWhenUsed/>
    <w:qFormat/>
    <w:rsid w:val="00226453"/>
    <w:pPr>
      <w:keepNext/>
      <w:keepLines/>
      <w:spacing w:before="160" w:after="80"/>
      <w:outlineLvl w:val="2"/>
    </w:pPr>
    <w:rPr>
      <w:rFonts w:asciiTheme="minorHAnsi" w:eastAsiaTheme="majorEastAsia" w:hAnsiTheme="minorHAnsi" w:cstheme="majorBidi"/>
      <w:color w:val="0F4761" w:themeColor="accent1" w:themeShade="BF"/>
      <w:sz w:val="28"/>
      <w:szCs w:val="28"/>
    </w:rPr>
  </w:style>
  <w:style w:type="paragraph" w:styleId="berschrift4">
    <w:name w:val="heading 4"/>
    <w:basedOn w:val="Standard"/>
    <w:next w:val="Standard"/>
    <w:link w:val="berschrift4Zchn"/>
    <w:uiPriority w:val="9"/>
    <w:semiHidden/>
    <w:unhideWhenUsed/>
    <w:qFormat/>
    <w:rsid w:val="00226453"/>
    <w:pPr>
      <w:keepNext/>
      <w:keepLines/>
      <w:spacing w:before="80" w:after="40"/>
      <w:outlineLvl w:val="3"/>
    </w:pPr>
    <w:rPr>
      <w:rFonts w:asciiTheme="minorHAnsi" w:eastAsiaTheme="majorEastAsia" w:hAnsiTheme="minorHAnsi" w:cstheme="majorBidi"/>
      <w:i/>
      <w:iCs/>
      <w:color w:val="0F4761" w:themeColor="accent1" w:themeShade="BF"/>
    </w:rPr>
  </w:style>
  <w:style w:type="paragraph" w:styleId="berschrift5">
    <w:name w:val="heading 5"/>
    <w:basedOn w:val="Standard"/>
    <w:next w:val="Standard"/>
    <w:link w:val="berschrift5Zchn"/>
    <w:uiPriority w:val="9"/>
    <w:semiHidden/>
    <w:unhideWhenUsed/>
    <w:qFormat/>
    <w:rsid w:val="00226453"/>
    <w:pPr>
      <w:keepNext/>
      <w:keepLines/>
      <w:spacing w:before="80" w:after="40"/>
      <w:outlineLvl w:val="4"/>
    </w:pPr>
    <w:rPr>
      <w:rFonts w:asciiTheme="minorHAnsi" w:eastAsiaTheme="majorEastAsia" w:hAnsiTheme="minorHAnsi" w:cstheme="majorBidi"/>
      <w:color w:val="0F4761" w:themeColor="accent1" w:themeShade="BF"/>
    </w:rPr>
  </w:style>
  <w:style w:type="paragraph" w:styleId="berschrift6">
    <w:name w:val="heading 6"/>
    <w:basedOn w:val="Standard"/>
    <w:next w:val="Standard"/>
    <w:link w:val="berschrift6Zchn"/>
    <w:uiPriority w:val="9"/>
    <w:semiHidden/>
    <w:unhideWhenUsed/>
    <w:qFormat/>
    <w:rsid w:val="00226453"/>
    <w:pPr>
      <w:keepNext/>
      <w:keepLines/>
      <w:spacing w:before="40"/>
      <w:outlineLvl w:val="5"/>
    </w:pPr>
    <w:rPr>
      <w:rFonts w:asciiTheme="minorHAnsi" w:eastAsiaTheme="majorEastAsia" w:hAnsiTheme="minorHAnsi" w:cstheme="majorBidi"/>
      <w:i/>
      <w:iCs/>
      <w:color w:val="595959" w:themeColor="text1" w:themeTint="A6"/>
    </w:rPr>
  </w:style>
  <w:style w:type="paragraph" w:styleId="berschrift7">
    <w:name w:val="heading 7"/>
    <w:basedOn w:val="Standard"/>
    <w:next w:val="Standard"/>
    <w:link w:val="berschrift7Zchn"/>
    <w:uiPriority w:val="9"/>
    <w:semiHidden/>
    <w:unhideWhenUsed/>
    <w:qFormat/>
    <w:rsid w:val="00226453"/>
    <w:pPr>
      <w:keepNext/>
      <w:keepLines/>
      <w:spacing w:before="40"/>
      <w:outlineLvl w:val="6"/>
    </w:pPr>
    <w:rPr>
      <w:rFonts w:asciiTheme="minorHAnsi" w:eastAsiaTheme="majorEastAsia" w:hAnsiTheme="minorHAnsi" w:cstheme="majorBidi"/>
      <w:color w:val="595959" w:themeColor="text1" w:themeTint="A6"/>
    </w:rPr>
  </w:style>
  <w:style w:type="paragraph" w:styleId="berschrift8">
    <w:name w:val="heading 8"/>
    <w:basedOn w:val="Standard"/>
    <w:next w:val="Standard"/>
    <w:link w:val="berschrift8Zchn"/>
    <w:uiPriority w:val="9"/>
    <w:semiHidden/>
    <w:unhideWhenUsed/>
    <w:qFormat/>
    <w:rsid w:val="00226453"/>
    <w:pPr>
      <w:keepNext/>
      <w:keepLines/>
      <w:outlineLvl w:val="7"/>
    </w:pPr>
    <w:rPr>
      <w:rFonts w:asciiTheme="minorHAnsi" w:eastAsiaTheme="majorEastAsia" w:hAnsiTheme="minorHAnsi" w:cstheme="majorBidi"/>
      <w:i/>
      <w:iCs/>
      <w:color w:val="272727" w:themeColor="text1" w:themeTint="D8"/>
    </w:rPr>
  </w:style>
  <w:style w:type="paragraph" w:styleId="berschrift9">
    <w:name w:val="heading 9"/>
    <w:basedOn w:val="Standard"/>
    <w:next w:val="Standard"/>
    <w:link w:val="berschrift9Zchn"/>
    <w:uiPriority w:val="9"/>
    <w:semiHidden/>
    <w:unhideWhenUsed/>
    <w:qFormat/>
    <w:rsid w:val="00226453"/>
    <w:pPr>
      <w:keepNext/>
      <w:keepLines/>
      <w:outlineLvl w:val="8"/>
    </w:pPr>
    <w:rPr>
      <w:rFonts w:asciiTheme="minorHAnsi" w:eastAsiaTheme="majorEastAsia" w:hAnsiTheme="minorHAnsi" w:cstheme="majorBidi"/>
      <w:color w:val="272727" w:themeColor="text1" w:themeTint="D8"/>
    </w:rPr>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KeinLeerraum">
    <w:name w:val="No Spacing"/>
    <w:link w:val="KeinLeerraumZchn"/>
    <w:autoRedefine/>
    <w:uiPriority w:val="1"/>
    <w:qFormat/>
    <w:rsid w:val="00AC4569"/>
    <w:pPr>
      <w:spacing w:after="0" w:line="240" w:lineRule="auto"/>
    </w:pPr>
    <w:rPr>
      <w:rFonts w:cs="Tahoma"/>
      <w:bCs/>
      <w:lang w:eastAsia="de-DE"/>
    </w:rPr>
  </w:style>
  <w:style w:type="character" w:customStyle="1" w:styleId="KeinLeerraumZchn">
    <w:name w:val="Kein Leerraum Zchn"/>
    <w:basedOn w:val="Absatz-Standardschriftart"/>
    <w:link w:val="KeinLeerraum"/>
    <w:uiPriority w:val="1"/>
    <w:rsid w:val="00AC4569"/>
    <w:rPr>
      <w:rFonts w:cs="Tahoma"/>
      <w:bCs/>
      <w:lang w:eastAsia="de-DE"/>
    </w:rPr>
  </w:style>
  <w:style w:type="character" w:customStyle="1" w:styleId="berschrift1Zchn">
    <w:name w:val="Überschrift 1 Zchn"/>
    <w:basedOn w:val="Absatz-Standardschriftart"/>
    <w:link w:val="berschrift1"/>
    <w:uiPriority w:val="9"/>
    <w:rsid w:val="00226453"/>
    <w:rPr>
      <w:rFonts w:asciiTheme="majorHAnsi" w:eastAsiaTheme="majorEastAsia" w:hAnsiTheme="majorHAnsi" w:cstheme="majorBidi"/>
      <w:color w:val="0F4761" w:themeColor="accent1" w:themeShade="BF"/>
      <w:kern w:val="0"/>
      <w:sz w:val="40"/>
      <w:szCs w:val="40"/>
      <w:lang w:val="de-DE" w:eastAsia="de-DE"/>
      <w14:ligatures w14:val="none"/>
    </w:rPr>
  </w:style>
  <w:style w:type="character" w:customStyle="1" w:styleId="berschrift2Zchn">
    <w:name w:val="Überschrift 2 Zchn"/>
    <w:basedOn w:val="Absatz-Standardschriftart"/>
    <w:link w:val="berschrift2"/>
    <w:uiPriority w:val="9"/>
    <w:semiHidden/>
    <w:rsid w:val="00226453"/>
    <w:rPr>
      <w:rFonts w:asciiTheme="majorHAnsi" w:eastAsiaTheme="majorEastAsia" w:hAnsiTheme="majorHAnsi" w:cstheme="majorBidi"/>
      <w:color w:val="0F4761" w:themeColor="accent1" w:themeShade="BF"/>
      <w:kern w:val="0"/>
      <w:sz w:val="32"/>
      <w:szCs w:val="32"/>
      <w:lang w:val="de-DE" w:eastAsia="de-DE"/>
      <w14:ligatures w14:val="none"/>
    </w:rPr>
  </w:style>
  <w:style w:type="character" w:customStyle="1" w:styleId="berschrift3Zchn">
    <w:name w:val="Überschrift 3 Zchn"/>
    <w:basedOn w:val="Absatz-Standardschriftart"/>
    <w:link w:val="berschrift3"/>
    <w:uiPriority w:val="9"/>
    <w:semiHidden/>
    <w:rsid w:val="00226453"/>
    <w:rPr>
      <w:rFonts w:eastAsiaTheme="majorEastAsia" w:cstheme="majorBidi"/>
      <w:color w:val="0F4761" w:themeColor="accent1" w:themeShade="BF"/>
      <w:kern w:val="0"/>
      <w:sz w:val="28"/>
      <w:szCs w:val="28"/>
      <w:lang w:val="de-DE" w:eastAsia="de-DE"/>
      <w14:ligatures w14:val="none"/>
    </w:rPr>
  </w:style>
  <w:style w:type="character" w:customStyle="1" w:styleId="berschrift4Zchn">
    <w:name w:val="Überschrift 4 Zchn"/>
    <w:basedOn w:val="Absatz-Standardschriftart"/>
    <w:link w:val="berschrift4"/>
    <w:uiPriority w:val="9"/>
    <w:semiHidden/>
    <w:rsid w:val="00226453"/>
    <w:rPr>
      <w:rFonts w:eastAsiaTheme="majorEastAsia" w:cstheme="majorBidi"/>
      <w:i/>
      <w:iCs/>
      <w:color w:val="0F4761" w:themeColor="accent1" w:themeShade="BF"/>
      <w:kern w:val="0"/>
      <w:sz w:val="20"/>
      <w:szCs w:val="24"/>
      <w:lang w:val="de-DE" w:eastAsia="de-DE"/>
      <w14:ligatures w14:val="none"/>
    </w:rPr>
  </w:style>
  <w:style w:type="character" w:customStyle="1" w:styleId="berschrift5Zchn">
    <w:name w:val="Überschrift 5 Zchn"/>
    <w:basedOn w:val="Absatz-Standardschriftart"/>
    <w:link w:val="berschrift5"/>
    <w:uiPriority w:val="9"/>
    <w:semiHidden/>
    <w:rsid w:val="00226453"/>
    <w:rPr>
      <w:rFonts w:eastAsiaTheme="majorEastAsia" w:cstheme="majorBidi"/>
      <w:color w:val="0F4761" w:themeColor="accent1" w:themeShade="BF"/>
      <w:kern w:val="0"/>
      <w:sz w:val="20"/>
      <w:szCs w:val="24"/>
      <w:lang w:val="de-DE" w:eastAsia="de-DE"/>
      <w14:ligatures w14:val="none"/>
    </w:rPr>
  </w:style>
  <w:style w:type="character" w:customStyle="1" w:styleId="berschrift6Zchn">
    <w:name w:val="Überschrift 6 Zchn"/>
    <w:basedOn w:val="Absatz-Standardschriftart"/>
    <w:link w:val="berschrift6"/>
    <w:uiPriority w:val="9"/>
    <w:semiHidden/>
    <w:rsid w:val="00226453"/>
    <w:rPr>
      <w:rFonts w:eastAsiaTheme="majorEastAsia" w:cstheme="majorBidi"/>
      <w:i/>
      <w:iCs/>
      <w:color w:val="595959" w:themeColor="text1" w:themeTint="A6"/>
      <w:kern w:val="0"/>
      <w:sz w:val="20"/>
      <w:szCs w:val="24"/>
      <w:lang w:val="de-DE" w:eastAsia="de-DE"/>
      <w14:ligatures w14:val="none"/>
    </w:rPr>
  </w:style>
  <w:style w:type="character" w:customStyle="1" w:styleId="berschrift7Zchn">
    <w:name w:val="Überschrift 7 Zchn"/>
    <w:basedOn w:val="Absatz-Standardschriftart"/>
    <w:link w:val="berschrift7"/>
    <w:uiPriority w:val="9"/>
    <w:semiHidden/>
    <w:rsid w:val="00226453"/>
    <w:rPr>
      <w:rFonts w:eastAsiaTheme="majorEastAsia" w:cstheme="majorBidi"/>
      <w:color w:val="595959" w:themeColor="text1" w:themeTint="A6"/>
      <w:kern w:val="0"/>
      <w:sz w:val="20"/>
      <w:szCs w:val="24"/>
      <w:lang w:val="de-DE" w:eastAsia="de-DE"/>
      <w14:ligatures w14:val="none"/>
    </w:rPr>
  </w:style>
  <w:style w:type="character" w:customStyle="1" w:styleId="berschrift8Zchn">
    <w:name w:val="Überschrift 8 Zchn"/>
    <w:basedOn w:val="Absatz-Standardschriftart"/>
    <w:link w:val="berschrift8"/>
    <w:uiPriority w:val="9"/>
    <w:semiHidden/>
    <w:rsid w:val="00226453"/>
    <w:rPr>
      <w:rFonts w:eastAsiaTheme="majorEastAsia" w:cstheme="majorBidi"/>
      <w:i/>
      <w:iCs/>
      <w:color w:val="272727" w:themeColor="text1" w:themeTint="D8"/>
      <w:kern w:val="0"/>
      <w:sz w:val="20"/>
      <w:szCs w:val="24"/>
      <w:lang w:val="de-DE" w:eastAsia="de-DE"/>
      <w14:ligatures w14:val="none"/>
    </w:rPr>
  </w:style>
  <w:style w:type="character" w:customStyle="1" w:styleId="berschrift9Zchn">
    <w:name w:val="Überschrift 9 Zchn"/>
    <w:basedOn w:val="Absatz-Standardschriftart"/>
    <w:link w:val="berschrift9"/>
    <w:uiPriority w:val="9"/>
    <w:semiHidden/>
    <w:rsid w:val="00226453"/>
    <w:rPr>
      <w:rFonts w:eastAsiaTheme="majorEastAsia" w:cstheme="majorBidi"/>
      <w:color w:val="272727" w:themeColor="text1" w:themeTint="D8"/>
      <w:kern w:val="0"/>
      <w:sz w:val="20"/>
      <w:szCs w:val="24"/>
      <w:lang w:val="de-DE" w:eastAsia="de-DE"/>
      <w14:ligatures w14:val="none"/>
    </w:rPr>
  </w:style>
  <w:style w:type="paragraph" w:styleId="Titel">
    <w:name w:val="Title"/>
    <w:basedOn w:val="Standard"/>
    <w:next w:val="Standard"/>
    <w:link w:val="TitelZchn"/>
    <w:uiPriority w:val="10"/>
    <w:qFormat/>
    <w:rsid w:val="00226453"/>
    <w:pPr>
      <w:spacing w:after="80"/>
      <w:contextualSpacing/>
    </w:pPr>
    <w:rPr>
      <w:rFonts w:asciiTheme="majorHAnsi" w:eastAsiaTheme="majorEastAsia" w:hAnsiTheme="majorHAnsi" w:cstheme="majorBidi"/>
      <w:spacing w:val="-10"/>
      <w:kern w:val="28"/>
      <w:sz w:val="56"/>
      <w:szCs w:val="56"/>
    </w:rPr>
  </w:style>
  <w:style w:type="character" w:customStyle="1" w:styleId="TitelZchn">
    <w:name w:val="Titel Zchn"/>
    <w:basedOn w:val="Absatz-Standardschriftart"/>
    <w:link w:val="Titel"/>
    <w:uiPriority w:val="10"/>
    <w:rsid w:val="00226453"/>
    <w:rPr>
      <w:rFonts w:asciiTheme="majorHAnsi" w:eastAsiaTheme="majorEastAsia" w:hAnsiTheme="majorHAnsi" w:cstheme="majorBidi"/>
      <w:spacing w:val="-10"/>
      <w:kern w:val="28"/>
      <w:sz w:val="56"/>
      <w:szCs w:val="56"/>
      <w:lang w:val="de-DE" w:eastAsia="de-DE"/>
      <w14:ligatures w14:val="none"/>
    </w:rPr>
  </w:style>
  <w:style w:type="paragraph" w:styleId="Untertitel">
    <w:name w:val="Subtitle"/>
    <w:basedOn w:val="Standard"/>
    <w:next w:val="Standard"/>
    <w:link w:val="UntertitelZchn"/>
    <w:uiPriority w:val="11"/>
    <w:qFormat/>
    <w:rsid w:val="00226453"/>
    <w:pPr>
      <w:numPr>
        <w:ilvl w:val="1"/>
      </w:numPr>
      <w:spacing w:after="160"/>
    </w:pPr>
    <w:rPr>
      <w:rFonts w:asciiTheme="minorHAnsi" w:eastAsiaTheme="majorEastAsia" w:hAnsiTheme="minorHAnsi" w:cstheme="majorBidi"/>
      <w:color w:val="595959" w:themeColor="text1" w:themeTint="A6"/>
      <w:spacing w:val="15"/>
      <w:sz w:val="28"/>
      <w:szCs w:val="28"/>
    </w:rPr>
  </w:style>
  <w:style w:type="character" w:customStyle="1" w:styleId="UntertitelZchn">
    <w:name w:val="Untertitel Zchn"/>
    <w:basedOn w:val="Absatz-Standardschriftart"/>
    <w:link w:val="Untertitel"/>
    <w:uiPriority w:val="11"/>
    <w:rsid w:val="00226453"/>
    <w:rPr>
      <w:rFonts w:eastAsiaTheme="majorEastAsia" w:cstheme="majorBidi"/>
      <w:color w:val="595959" w:themeColor="text1" w:themeTint="A6"/>
      <w:spacing w:val="15"/>
      <w:kern w:val="0"/>
      <w:sz w:val="28"/>
      <w:szCs w:val="28"/>
      <w:lang w:val="de-DE" w:eastAsia="de-DE"/>
      <w14:ligatures w14:val="none"/>
    </w:rPr>
  </w:style>
  <w:style w:type="paragraph" w:styleId="Zitat">
    <w:name w:val="Quote"/>
    <w:basedOn w:val="Standard"/>
    <w:next w:val="Standard"/>
    <w:link w:val="ZitatZchn"/>
    <w:uiPriority w:val="29"/>
    <w:qFormat/>
    <w:rsid w:val="00226453"/>
    <w:pPr>
      <w:spacing w:before="160" w:after="160"/>
      <w:jc w:val="center"/>
    </w:pPr>
    <w:rPr>
      <w:i/>
      <w:iCs/>
      <w:color w:val="404040" w:themeColor="text1" w:themeTint="BF"/>
    </w:rPr>
  </w:style>
  <w:style w:type="character" w:customStyle="1" w:styleId="ZitatZchn">
    <w:name w:val="Zitat Zchn"/>
    <w:basedOn w:val="Absatz-Standardschriftart"/>
    <w:link w:val="Zitat"/>
    <w:uiPriority w:val="29"/>
    <w:rsid w:val="00226453"/>
    <w:rPr>
      <w:rFonts w:ascii="Tahoma" w:hAnsi="Tahoma" w:cs="Times New Roman"/>
      <w:i/>
      <w:iCs/>
      <w:color w:val="404040" w:themeColor="text1" w:themeTint="BF"/>
      <w:kern w:val="0"/>
      <w:sz w:val="20"/>
      <w:szCs w:val="24"/>
      <w:lang w:val="de-DE" w:eastAsia="de-DE"/>
      <w14:ligatures w14:val="none"/>
    </w:rPr>
  </w:style>
  <w:style w:type="paragraph" w:styleId="Listenabsatz">
    <w:name w:val="List Paragraph"/>
    <w:basedOn w:val="Standard"/>
    <w:uiPriority w:val="34"/>
    <w:qFormat/>
    <w:rsid w:val="00226453"/>
    <w:pPr>
      <w:ind w:left="720"/>
      <w:contextualSpacing/>
    </w:pPr>
  </w:style>
  <w:style w:type="character" w:styleId="IntensiveHervorhebung">
    <w:name w:val="Intense Emphasis"/>
    <w:basedOn w:val="Absatz-Standardschriftart"/>
    <w:uiPriority w:val="21"/>
    <w:qFormat/>
    <w:rsid w:val="00226453"/>
    <w:rPr>
      <w:i/>
      <w:iCs/>
      <w:color w:val="0F4761" w:themeColor="accent1" w:themeShade="BF"/>
    </w:rPr>
  </w:style>
  <w:style w:type="paragraph" w:styleId="IntensivesZitat">
    <w:name w:val="Intense Quote"/>
    <w:basedOn w:val="Standard"/>
    <w:next w:val="Standard"/>
    <w:link w:val="IntensivesZitatZchn"/>
    <w:uiPriority w:val="30"/>
    <w:qFormat/>
    <w:rsid w:val="00226453"/>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ivesZitatZchn">
    <w:name w:val="Intensives Zitat Zchn"/>
    <w:basedOn w:val="Absatz-Standardschriftart"/>
    <w:link w:val="IntensivesZitat"/>
    <w:uiPriority w:val="30"/>
    <w:rsid w:val="00226453"/>
    <w:rPr>
      <w:rFonts w:ascii="Tahoma" w:hAnsi="Tahoma" w:cs="Times New Roman"/>
      <w:i/>
      <w:iCs/>
      <w:color w:val="0F4761" w:themeColor="accent1" w:themeShade="BF"/>
      <w:kern w:val="0"/>
      <w:sz w:val="20"/>
      <w:szCs w:val="24"/>
      <w:lang w:val="de-DE" w:eastAsia="de-DE"/>
      <w14:ligatures w14:val="none"/>
    </w:rPr>
  </w:style>
  <w:style w:type="character" w:styleId="IntensiverVerweis">
    <w:name w:val="Intense Reference"/>
    <w:basedOn w:val="Absatz-Standardschriftart"/>
    <w:uiPriority w:val="32"/>
    <w:qFormat/>
    <w:rsid w:val="00226453"/>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54</TotalTime>
  <Pages>6</Pages>
  <Words>2656</Words>
  <Characters>15144</Characters>
  <Application>Microsoft Office Word</Application>
  <DocSecurity>0</DocSecurity>
  <Lines>126</Lines>
  <Paragraphs>35</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17765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Ronald Gehlken</dc:creator>
  <cp:keywords/>
  <dc:description/>
  <cp:lastModifiedBy>Ronald Gehlken</cp:lastModifiedBy>
  <cp:revision>13</cp:revision>
  <dcterms:created xsi:type="dcterms:W3CDTF">2025-01-27T12:20:00Z</dcterms:created>
  <dcterms:modified xsi:type="dcterms:W3CDTF">2025-04-01T16:38:00Z</dcterms:modified>
</cp:coreProperties>
</file>