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14D7" w14:textId="77777777" w:rsidR="00287BF8" w:rsidRDefault="00280B9B">
      <w:pPr>
        <w:pStyle w:val="1"/>
      </w:pPr>
      <w:r>
        <w:t>Tokenomics: Distribution of Founders' 400M Tokens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96"/>
      </w:tblGrid>
      <w:tr w:rsidR="00287BF8" w14:paraId="2D544639" w14:textId="77777777">
        <w:tc>
          <w:tcPr>
            <w:tcW w:w="1440" w:type="dxa"/>
          </w:tcPr>
          <w:p w14:paraId="7E254ADA" w14:textId="77777777" w:rsidR="00287BF8" w:rsidRDefault="00280B9B">
            <w:r>
              <w:t>Category</w:t>
            </w:r>
          </w:p>
        </w:tc>
        <w:tc>
          <w:tcPr>
            <w:tcW w:w="1440" w:type="dxa"/>
          </w:tcPr>
          <w:p w14:paraId="77B589B9" w14:textId="77777777" w:rsidR="00287BF8" w:rsidRDefault="00280B9B">
            <w:r>
              <w:t>% of Pool (400M)</w:t>
            </w:r>
          </w:p>
        </w:tc>
        <w:tc>
          <w:tcPr>
            <w:tcW w:w="1440" w:type="dxa"/>
          </w:tcPr>
          <w:p w14:paraId="0A717A11" w14:textId="77777777" w:rsidR="00287BF8" w:rsidRDefault="00280B9B">
            <w:r>
              <w:t>Tokens (M)</w:t>
            </w:r>
          </w:p>
        </w:tc>
        <w:tc>
          <w:tcPr>
            <w:tcW w:w="1440" w:type="dxa"/>
          </w:tcPr>
          <w:p w14:paraId="3E649B65" w14:textId="77777777" w:rsidR="00287BF8" w:rsidRDefault="00280B9B">
            <w:r>
              <w:t>Lock Period</w:t>
            </w:r>
          </w:p>
        </w:tc>
        <w:tc>
          <w:tcPr>
            <w:tcW w:w="1440" w:type="dxa"/>
          </w:tcPr>
          <w:p w14:paraId="34AA3487" w14:textId="77777777" w:rsidR="00287BF8" w:rsidRDefault="00280B9B">
            <w:r>
              <w:t>Vesting</w:t>
            </w:r>
          </w:p>
        </w:tc>
        <w:tc>
          <w:tcPr>
            <w:tcW w:w="1440" w:type="dxa"/>
          </w:tcPr>
          <w:p w14:paraId="00ADF9C9" w14:textId="77777777" w:rsidR="00287BF8" w:rsidRDefault="00280B9B">
            <w:r>
              <w:t>Notes</w:t>
            </w:r>
          </w:p>
        </w:tc>
      </w:tr>
      <w:tr w:rsidR="00287BF8" w14:paraId="4ED41337" w14:textId="77777777">
        <w:tc>
          <w:tcPr>
            <w:tcW w:w="1440" w:type="dxa"/>
          </w:tcPr>
          <w:p w14:paraId="1516C703" w14:textId="77777777" w:rsidR="00287BF8" w:rsidRDefault="00280B9B">
            <w:r>
              <w:t>Team</w:t>
            </w:r>
          </w:p>
        </w:tc>
        <w:tc>
          <w:tcPr>
            <w:tcW w:w="1440" w:type="dxa"/>
          </w:tcPr>
          <w:p w14:paraId="25DD75F3" w14:textId="77777777" w:rsidR="00287BF8" w:rsidRDefault="00280B9B">
            <w:r>
              <w:t>40%</w:t>
            </w:r>
          </w:p>
        </w:tc>
        <w:tc>
          <w:tcPr>
            <w:tcW w:w="1440" w:type="dxa"/>
          </w:tcPr>
          <w:p w14:paraId="3C02C1C8" w14:textId="77777777" w:rsidR="00287BF8" w:rsidRDefault="00280B9B">
            <w:r>
              <w:t>160</w:t>
            </w:r>
          </w:p>
        </w:tc>
        <w:tc>
          <w:tcPr>
            <w:tcW w:w="1440" w:type="dxa"/>
          </w:tcPr>
          <w:p w14:paraId="50D0F753" w14:textId="77777777" w:rsidR="00287BF8" w:rsidRDefault="00280B9B">
            <w:r>
              <w:t>6 months lock</w:t>
            </w:r>
          </w:p>
        </w:tc>
        <w:tc>
          <w:tcPr>
            <w:tcW w:w="1440" w:type="dxa"/>
          </w:tcPr>
          <w:p w14:paraId="7BAD0F54" w14:textId="77777777" w:rsidR="00287BF8" w:rsidRDefault="00280B9B">
            <w:r>
              <w:t>After lock: unlock 10% monthly</w:t>
            </w:r>
          </w:p>
        </w:tc>
        <w:tc>
          <w:tcPr>
            <w:tcW w:w="1440" w:type="dxa"/>
          </w:tcPr>
          <w:p w14:paraId="39320419" w14:textId="77777777" w:rsidR="00287BF8" w:rsidRDefault="00280B9B">
            <w:r>
              <w:t>Long-term lock to build trust</w:t>
            </w:r>
          </w:p>
        </w:tc>
      </w:tr>
      <w:tr w:rsidR="00287BF8" w14:paraId="2476CE4F" w14:textId="77777777">
        <w:tc>
          <w:tcPr>
            <w:tcW w:w="1440" w:type="dxa"/>
          </w:tcPr>
          <w:p w14:paraId="38F2008B" w14:textId="77777777" w:rsidR="00287BF8" w:rsidRDefault="00280B9B">
            <w:r>
              <w:t>Marketing</w:t>
            </w:r>
          </w:p>
        </w:tc>
        <w:tc>
          <w:tcPr>
            <w:tcW w:w="1440" w:type="dxa"/>
          </w:tcPr>
          <w:p w14:paraId="370BACFD" w14:textId="77777777" w:rsidR="00287BF8" w:rsidRDefault="00280B9B">
            <w:r>
              <w:t>20%</w:t>
            </w:r>
          </w:p>
        </w:tc>
        <w:tc>
          <w:tcPr>
            <w:tcW w:w="1440" w:type="dxa"/>
          </w:tcPr>
          <w:p w14:paraId="55F82D3E" w14:textId="77777777" w:rsidR="00287BF8" w:rsidRDefault="00280B9B">
            <w:r>
              <w:t>80</w:t>
            </w:r>
          </w:p>
        </w:tc>
        <w:tc>
          <w:tcPr>
            <w:tcW w:w="1440" w:type="dxa"/>
          </w:tcPr>
          <w:p w14:paraId="2CEC7A5E" w14:textId="77777777" w:rsidR="00287BF8" w:rsidRDefault="00280B9B">
            <w:r>
              <w:t>3 months lock</w:t>
            </w:r>
          </w:p>
        </w:tc>
        <w:tc>
          <w:tcPr>
            <w:tcW w:w="1440" w:type="dxa"/>
          </w:tcPr>
          <w:p w14:paraId="071F2FA2" w14:textId="77777777" w:rsidR="00287BF8" w:rsidRDefault="00280B9B">
            <w:r>
              <w:t xml:space="preserve">After lock: </w:t>
            </w:r>
            <w:r>
              <w:t>unlock 10% monthly</w:t>
            </w:r>
          </w:p>
        </w:tc>
        <w:tc>
          <w:tcPr>
            <w:tcW w:w="1440" w:type="dxa"/>
          </w:tcPr>
          <w:p w14:paraId="52731844" w14:textId="64F929B7" w:rsidR="00287BF8" w:rsidRDefault="00280B9B">
            <w:r>
              <w:t>Part needed immediately for ad campaigns (20</w:t>
            </w:r>
            <w:r w:rsidR="004D5585">
              <w:t>%</w:t>
            </w:r>
            <w:r>
              <w:t>)</w:t>
            </w:r>
          </w:p>
        </w:tc>
      </w:tr>
      <w:tr w:rsidR="00287BF8" w14:paraId="0ED414BD" w14:textId="77777777">
        <w:tc>
          <w:tcPr>
            <w:tcW w:w="1440" w:type="dxa"/>
          </w:tcPr>
          <w:p w14:paraId="7CD56BDC" w14:textId="77777777" w:rsidR="00287BF8" w:rsidRDefault="00280B9B">
            <w:r>
              <w:t>GameFi (Rewards)</w:t>
            </w:r>
          </w:p>
        </w:tc>
        <w:tc>
          <w:tcPr>
            <w:tcW w:w="1440" w:type="dxa"/>
          </w:tcPr>
          <w:p w14:paraId="2297DBD9" w14:textId="77777777" w:rsidR="00287BF8" w:rsidRDefault="00280B9B">
            <w:r>
              <w:t>10%</w:t>
            </w:r>
          </w:p>
        </w:tc>
        <w:tc>
          <w:tcPr>
            <w:tcW w:w="1440" w:type="dxa"/>
          </w:tcPr>
          <w:p w14:paraId="36D9D026" w14:textId="77777777" w:rsidR="00287BF8" w:rsidRDefault="00280B9B">
            <w:r>
              <w:t>40</w:t>
            </w:r>
          </w:p>
        </w:tc>
        <w:tc>
          <w:tcPr>
            <w:tcW w:w="1440" w:type="dxa"/>
          </w:tcPr>
          <w:p w14:paraId="5D13241C" w14:textId="77777777" w:rsidR="00287BF8" w:rsidRDefault="00287BF8"/>
        </w:tc>
        <w:tc>
          <w:tcPr>
            <w:tcW w:w="1440" w:type="dxa"/>
          </w:tcPr>
          <w:p w14:paraId="425D2C00" w14:textId="77777777" w:rsidR="00287BF8" w:rsidRDefault="00287BF8"/>
        </w:tc>
        <w:tc>
          <w:tcPr>
            <w:tcW w:w="1440" w:type="dxa"/>
          </w:tcPr>
          <w:p w14:paraId="0B6DD013" w14:textId="77777777" w:rsidR="00287BF8" w:rsidRDefault="00280B9B">
            <w:r>
              <w:t>Rewards for events, tournaments, player activity</w:t>
            </w:r>
          </w:p>
        </w:tc>
      </w:tr>
      <w:tr w:rsidR="00287BF8" w14:paraId="5DFA6193" w14:textId="77777777">
        <w:tc>
          <w:tcPr>
            <w:tcW w:w="1440" w:type="dxa"/>
          </w:tcPr>
          <w:p w14:paraId="792C5419" w14:textId="77777777" w:rsidR="00287BF8" w:rsidRDefault="00280B9B">
            <w:r>
              <w:t>Staking</w:t>
            </w:r>
          </w:p>
        </w:tc>
        <w:tc>
          <w:tcPr>
            <w:tcW w:w="1440" w:type="dxa"/>
          </w:tcPr>
          <w:p w14:paraId="34A34130" w14:textId="77777777" w:rsidR="00287BF8" w:rsidRDefault="00280B9B">
            <w:r>
              <w:t>20%</w:t>
            </w:r>
          </w:p>
        </w:tc>
        <w:tc>
          <w:tcPr>
            <w:tcW w:w="1440" w:type="dxa"/>
          </w:tcPr>
          <w:p w14:paraId="76089CE2" w14:textId="77777777" w:rsidR="00287BF8" w:rsidRDefault="00280B9B">
            <w:r>
              <w:t>80</w:t>
            </w:r>
          </w:p>
        </w:tc>
        <w:tc>
          <w:tcPr>
            <w:tcW w:w="1440" w:type="dxa"/>
          </w:tcPr>
          <w:p w14:paraId="4377911F" w14:textId="77777777" w:rsidR="00287BF8" w:rsidRDefault="00287BF8"/>
        </w:tc>
        <w:tc>
          <w:tcPr>
            <w:tcW w:w="1440" w:type="dxa"/>
          </w:tcPr>
          <w:p w14:paraId="5D07383D" w14:textId="77777777" w:rsidR="00287BF8" w:rsidRDefault="00287BF8"/>
        </w:tc>
        <w:tc>
          <w:tcPr>
            <w:tcW w:w="1440" w:type="dxa"/>
          </w:tcPr>
          <w:p w14:paraId="79055E2A" w14:textId="77777777" w:rsidR="00287BF8" w:rsidRDefault="00280B9B">
            <w:r>
              <w:t>Incentives for holding tokens, maintaining price stability</w:t>
            </w:r>
          </w:p>
        </w:tc>
      </w:tr>
      <w:tr w:rsidR="00287BF8" w14:paraId="4B98728B" w14:textId="77777777">
        <w:tc>
          <w:tcPr>
            <w:tcW w:w="1440" w:type="dxa"/>
          </w:tcPr>
          <w:p w14:paraId="697E2907" w14:textId="77777777" w:rsidR="00287BF8" w:rsidRDefault="00280B9B">
            <w:r>
              <w:t>NFT &amp; Ecosystem</w:t>
            </w:r>
          </w:p>
        </w:tc>
        <w:tc>
          <w:tcPr>
            <w:tcW w:w="1440" w:type="dxa"/>
          </w:tcPr>
          <w:p w14:paraId="27F8EF93" w14:textId="77777777" w:rsidR="00287BF8" w:rsidRDefault="00280B9B">
            <w:r>
              <w:t>10%</w:t>
            </w:r>
          </w:p>
        </w:tc>
        <w:tc>
          <w:tcPr>
            <w:tcW w:w="1440" w:type="dxa"/>
          </w:tcPr>
          <w:p w14:paraId="140BA1D0" w14:textId="77777777" w:rsidR="00287BF8" w:rsidRDefault="00280B9B">
            <w:r>
              <w:t>40</w:t>
            </w:r>
          </w:p>
        </w:tc>
        <w:tc>
          <w:tcPr>
            <w:tcW w:w="1440" w:type="dxa"/>
          </w:tcPr>
          <w:p w14:paraId="1D4B6003" w14:textId="77777777" w:rsidR="00287BF8" w:rsidRDefault="00287BF8"/>
        </w:tc>
        <w:tc>
          <w:tcPr>
            <w:tcW w:w="1440" w:type="dxa"/>
          </w:tcPr>
          <w:p w14:paraId="6FAF1673" w14:textId="77777777" w:rsidR="00287BF8" w:rsidRDefault="00287BF8"/>
        </w:tc>
        <w:tc>
          <w:tcPr>
            <w:tcW w:w="1440" w:type="dxa"/>
          </w:tcPr>
          <w:p w14:paraId="2AFD1EEF" w14:textId="77777777" w:rsidR="00287BF8" w:rsidRDefault="00280B9B">
            <w:r>
              <w:t xml:space="preserve">NFT </w:t>
            </w:r>
            <w:r>
              <w:t>collections, ecosystem development, partnerships</w:t>
            </w:r>
          </w:p>
        </w:tc>
      </w:tr>
    </w:tbl>
    <w:p w14:paraId="326F0F6B" w14:textId="77777777" w:rsidR="00280B9B" w:rsidRDefault="00280B9B"/>
    <w:sectPr w:rsidR="00000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8864650">
    <w:abstractNumId w:val="8"/>
  </w:num>
  <w:num w:numId="2" w16cid:durableId="1472013615">
    <w:abstractNumId w:val="6"/>
  </w:num>
  <w:num w:numId="3" w16cid:durableId="932857755">
    <w:abstractNumId w:val="5"/>
  </w:num>
  <w:num w:numId="4" w16cid:durableId="1111046417">
    <w:abstractNumId w:val="4"/>
  </w:num>
  <w:num w:numId="5" w16cid:durableId="213395534">
    <w:abstractNumId w:val="7"/>
  </w:num>
  <w:num w:numId="6" w16cid:durableId="1223297617">
    <w:abstractNumId w:val="3"/>
  </w:num>
  <w:num w:numId="7" w16cid:durableId="1335912982">
    <w:abstractNumId w:val="2"/>
  </w:num>
  <w:num w:numId="8" w16cid:durableId="1097290373">
    <w:abstractNumId w:val="1"/>
  </w:num>
  <w:num w:numId="9" w16cid:durableId="68767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0B9B"/>
    <w:rsid w:val="00287BF8"/>
    <w:rsid w:val="0029639D"/>
    <w:rsid w:val="00326F90"/>
    <w:rsid w:val="004D5585"/>
    <w:rsid w:val="00AA1D8D"/>
    <w:rsid w:val="00B47730"/>
    <w:rsid w:val="00C321A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DAA00"/>
  <w14:defaultImageDpi w14:val="300"/>
  <w15:docId w15:val="{73ECA751-BEA3-1945-B822-2B2CEB3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Bek Hruz</cp:lastModifiedBy>
  <cp:revision>2</cp:revision>
  <dcterms:created xsi:type="dcterms:W3CDTF">2025-04-02T13:17:00Z</dcterms:created>
  <dcterms:modified xsi:type="dcterms:W3CDTF">2025-04-02T13:17:00Z</dcterms:modified>
  <cp:category/>
</cp:coreProperties>
</file>