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Bdr/>
        <w:ind/>
        <w:jc w:val="left"/>
      </w:pPr>
      <w:r>
        <w:rPr>
          <w:rFonts w:eastAsia="微软雅黑" w:ascii="微软雅黑" w:hAnsi="微软雅黑" w:cs="微软雅黑"/>
          <w:b w:val="true"/>
          <w:sz w:val="44"/>
          <w:u w:color="auto"/>
        </w:rPr>
        <w:t>净网快手wz</w:t>
      </w:r>
      <w:r>
        <w:rPr>
          <w:u/>
        </w:rPr>
      </w:r>
    </w:p>
    <w:p>
      <w:pPr>
        <w:pBdr/>
        <w:ind/>
        <w:jc w:val="left"/>
      </w:pPr>
      <w:r>
        <w:rPr>
          <w:rFonts w:eastAsia="微软雅黑" w:ascii="微软雅黑" w:hAnsi="微软雅黑" w:cs="微软雅黑"/>
          <w:sz w:val="28"/>
          <w:u w:color="auto"/>
        </w:rPr>
        <w:t>大家好我是净网教大家怎么伪造</w:t>
        <w:cr/>
        <w:t/>
        <w:cr/>
        <w:t/>
        <w:cr/>
        <w:t>1.你可以在评论区p图wz</w:t>
        <w:cr/>
        <w:t>2.wz微信和QQ诈骗和违法都可以</w:t>
        <w:cr/>
        <w:t>3.直举➕人工</w:t>
        <w:cr/>
        <w:t>🈲私信wz会反和不处理</w:t>
        <w:cr/>
        <w:t>谢谢大家的支持✊</w:t>
        <w:cr/>
        <w:t/>
        <w:cr/>
        <w:t>tg@fhjingwangnb886</w:t>
      </w:r>
      <w:r>
        <w:rPr>
          <w:u/>
        </w:rPr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2025-03-30T08:00:02Z</dcterms:created>
  <dc:creator>Apache POI</dc:creator>
</cp:coreProperties>
</file>