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F367D" w14:textId="77777777" w:rsidR="00AB266C" w:rsidRDefault="00AB266C" w:rsidP="00AB266C">
      <w:pPr>
        <w:spacing w:after="0"/>
        <w:ind w:firstLine="709"/>
        <w:jc w:val="both"/>
      </w:pPr>
      <w:r>
        <w:t>562</w:t>
      </w:r>
    </w:p>
    <w:p w14:paraId="28BA3919" w14:textId="77777777" w:rsidR="00AB266C" w:rsidRDefault="00AB266C" w:rsidP="00AB266C">
      <w:pPr>
        <w:spacing w:after="0"/>
        <w:ind w:firstLine="709"/>
        <w:jc w:val="both"/>
      </w:pPr>
      <w:r>
        <w:t>Здравствуйте, Михаил!</w:t>
      </w:r>
    </w:p>
    <w:p w14:paraId="0B2D3CD7" w14:textId="77777777" w:rsidR="00AB266C" w:rsidRDefault="00AB266C" w:rsidP="00AB266C">
      <w:pPr>
        <w:spacing w:after="0"/>
        <w:ind w:firstLine="709"/>
        <w:jc w:val="both"/>
      </w:pPr>
      <w:r>
        <w:t>Трамп сообщил, что приостанавливает на 90 дней введение повышенных ввозных пошлин для большинства стран мира. В этот период, написал Трамп в своей соцсети Truth Social, будет действовать тариф в 10%.</w:t>
      </w:r>
    </w:p>
    <w:p w14:paraId="6183C5E4" w14:textId="77777777" w:rsidR="00AB266C" w:rsidRDefault="00AB266C" w:rsidP="00AB266C">
      <w:pPr>
        <w:spacing w:after="0"/>
        <w:ind w:firstLine="709"/>
        <w:jc w:val="both"/>
      </w:pPr>
      <w:r>
        <w:t>Одновременно для Китая, по словам Трампа, ввозные пошлины увеличиваются еще больше — со 104% до 125%. Это решение вступает в силу немедленно, заявил президент США, обвинив Китай «в отсутствии уважения к мировым рынкам».</w:t>
      </w:r>
    </w:p>
    <w:p w14:paraId="174BA81A" w14:textId="77777777" w:rsidR="00AB266C" w:rsidRDefault="00AB266C" w:rsidP="00AB266C">
      <w:pPr>
        <w:spacing w:after="0"/>
        <w:ind w:firstLine="709"/>
        <w:jc w:val="both"/>
      </w:pPr>
      <w:r>
        <w:t>Для каких именно стран в течение 90 дней будут действовать пониженные тарифы, Трамп не уточнил, сообщив лишь, что речь идет о государствах, которые ведут переговоры о торговых соглашениях с Соединенными Штатами, и которые «ни в какой форме не выступают против США». Переговоры с США, по его словам, начали более 75 государств.</w:t>
      </w:r>
    </w:p>
    <w:p w14:paraId="4C7CB2FA" w14:textId="77777777" w:rsidR="00AB266C" w:rsidRDefault="00AB266C" w:rsidP="00AB266C">
      <w:pPr>
        <w:spacing w:after="0"/>
        <w:ind w:firstLine="709"/>
        <w:jc w:val="both"/>
      </w:pPr>
      <w:r>
        <w:t>2 апреля Трамп объявил о введении пошлин в отношении большинства стран мира — он назвал этот день «днем освобождения Америки». По его словам, на протяжении «десятилетий» США снижали торговые барьеры в отношении других стран, в то время как эти страны «устанавливали огромные тарифы» на американскую продукцию.</w:t>
      </w:r>
    </w:p>
    <w:p w14:paraId="66EB103D" w14:textId="77777777" w:rsidR="00AB266C" w:rsidRDefault="00AB266C" w:rsidP="00AB266C">
      <w:pPr>
        <w:spacing w:after="0"/>
        <w:ind w:firstLine="709"/>
        <w:jc w:val="both"/>
      </w:pPr>
      <w:r>
        <w:t xml:space="preserve">В ответ на действия Трампа ряд стран объявил о повышении ввозных пошлин на американскую продукцию. Так, Китай поднял пошлины на все товары из США до 84%, а Евросоюз согласовал пошлины от 10% до 25% «на ряд американских товаров, включая табак, мотоциклы, мясо птицы, сталь и алюминий». </w:t>
      </w:r>
    </w:p>
    <w:p w14:paraId="62DAD1D2" w14:textId="77777777" w:rsidR="00AB266C" w:rsidRDefault="00AB266C" w:rsidP="00AB266C">
      <w:pPr>
        <w:spacing w:after="0"/>
        <w:ind w:firstLine="709"/>
        <w:jc w:val="both"/>
      </w:pPr>
      <w:r>
        <w:t>*</w:t>
      </w:r>
    </w:p>
    <w:p w14:paraId="7FB04113" w14:textId="77777777" w:rsidR="00AB266C" w:rsidRDefault="00AB266C" w:rsidP="00AB266C">
      <w:pPr>
        <w:spacing w:after="0"/>
        <w:ind w:firstLine="709"/>
        <w:jc w:val="both"/>
      </w:pPr>
      <w:r>
        <w:t xml:space="preserve">Представители консервативного блока ХДС/ХСС и Социал-демократическая партия Германии (СДПГ) в ходе коалиционных переговоров договорились, что отменят возможность получения немецкого гражданства за три года (так называемую турбонатурализацию). Об этом пишет Die Zeit.  </w:t>
      </w:r>
    </w:p>
    <w:p w14:paraId="27BD634D" w14:textId="77777777" w:rsidR="00AB266C" w:rsidRDefault="00AB266C" w:rsidP="00AB266C">
      <w:pPr>
        <w:spacing w:after="0"/>
        <w:ind w:firstLine="709"/>
        <w:jc w:val="both"/>
      </w:pPr>
      <w:r>
        <w:t xml:space="preserve">При этом возможность получить немецкий паспорт за пять лет коалиция решила сохранить.  </w:t>
      </w:r>
    </w:p>
    <w:p w14:paraId="27973BF1" w14:textId="77777777" w:rsidR="00AB266C" w:rsidRDefault="00AB266C" w:rsidP="00AB266C">
      <w:pPr>
        <w:spacing w:after="0"/>
        <w:ind w:firstLine="709"/>
        <w:jc w:val="both"/>
      </w:pPr>
      <w:r>
        <w:t>Deutsche Welle также отмечает, что коалиция может ужесточить миграционное законодательство. В частности, предлагается более активно высылать из страны нелегальных мигрантов, сохранить усиленный пограничный контроль и расширить список стран, чьи граждане не могут претендовать на убежище в Германии.</w:t>
      </w:r>
    </w:p>
    <w:p w14:paraId="6FE36484" w14:textId="77777777" w:rsidR="00AB266C" w:rsidRDefault="00AB266C" w:rsidP="00AB266C">
      <w:pPr>
        <w:spacing w:after="0"/>
        <w:ind w:firstLine="709"/>
        <w:jc w:val="both"/>
      </w:pPr>
      <w:r>
        <w:t>В январе 2024 года парламент Германии одобрил изменения в закон о немецком гражданстве, которые упрощают его получение. Вместо восьми лет гражданство можно получить за пять лет проживания в стране. Кроме того, в отдельных случаях есть возможность получить паспорт Германии, прожив в стране всего три года. Речь идет о наличии «особых интеграционных успехов» — уровне владения языком С1 (выше только C2) и общественной активности, например, участия в различных объединениях и ассоциациях. Претенденты на паспорт Германии также должны финансово обеспечивать себя и членов своей семьи самостоятельно, не завися от государственных социальных выплат.</w:t>
      </w:r>
    </w:p>
    <w:p w14:paraId="0193FF3D" w14:textId="77777777" w:rsidR="00AB266C" w:rsidRDefault="00AB266C" w:rsidP="00AB266C">
      <w:pPr>
        <w:spacing w:after="0"/>
        <w:ind w:firstLine="709"/>
        <w:jc w:val="both"/>
      </w:pPr>
      <w:r>
        <w:lastRenderedPageBreak/>
        <w:t>Изменения закона о гражданстве действуют с 1 июня 2024 года.</w:t>
      </w:r>
    </w:p>
    <w:p w14:paraId="25B36E33" w14:textId="77777777" w:rsidR="00AB266C" w:rsidRDefault="00AB266C" w:rsidP="00AB266C">
      <w:pPr>
        <w:spacing w:after="0"/>
        <w:ind w:firstLine="709"/>
        <w:jc w:val="both"/>
      </w:pPr>
      <w:r>
        <w:t>9 апреля было объявлено, что блок ХДС/ХСС и Социал-демократическая партия договорились о формировании правящей коалиции. ХДС/ХСС занял первое место на досрочных выборах в бундестаг, прошедших в феврале. Второе место заняла ультраправая партия «Альтернатива для Германии», а Социал-демократическая партия стала третьей.</w:t>
      </w:r>
    </w:p>
    <w:p w14:paraId="6F97665A" w14:textId="77777777" w:rsidR="00AB266C" w:rsidRDefault="00AB266C" w:rsidP="00AB266C">
      <w:pPr>
        <w:spacing w:after="0"/>
        <w:ind w:firstLine="709"/>
        <w:jc w:val="both"/>
      </w:pPr>
      <w:r>
        <w:t>*</w:t>
      </w:r>
    </w:p>
    <w:p w14:paraId="1E3E8F82" w14:textId="77777777" w:rsidR="00AB266C" w:rsidRDefault="00AB266C" w:rsidP="00AB266C">
      <w:pPr>
        <w:spacing w:after="0"/>
        <w:ind w:firstLine="709"/>
        <w:jc w:val="both"/>
      </w:pPr>
      <w:r>
        <w:t>2 апреля Трамп объявил о введении торговых пошлин для 180 стран. 9 апреля все они вступили в силу. Пошлины колеблются от 10% до 125% и рассчитаны на основе торгового баланса CША с каждой конкретной страной. Фактически это объявление глобальной торговой войны, хотя американские власти на самом деле не хотят ее вести — они хотят оказать давление на другие страны, чтобы добиться более выгодных условий в торговле. Тем не менее, пошлины стали шоком для рынков по всему миру: доллар подешевел, криптовалюты тоже, акции тоже. От этого пострадали инвесторы по всему миру, в том числе богатейшие американцы. Целый ряд финансистов и бизнесменов раскритиковали президента США. Вот их мнения о пошлинах.</w:t>
      </w:r>
    </w:p>
    <w:p w14:paraId="61143362" w14:textId="77777777" w:rsidR="00AB266C" w:rsidRDefault="00AB266C" w:rsidP="00AB266C">
      <w:pPr>
        <w:spacing w:after="0"/>
        <w:ind w:firstLine="709"/>
        <w:jc w:val="both"/>
      </w:pPr>
    </w:p>
    <w:p w14:paraId="5F04298A" w14:textId="77777777" w:rsidR="00AB266C" w:rsidRDefault="00AB266C" w:rsidP="00AB266C">
      <w:pPr>
        <w:spacing w:after="0"/>
        <w:ind w:firstLine="709"/>
        <w:jc w:val="both"/>
      </w:pPr>
      <w:r>
        <w:t>По подсчетам журналистов, после объявления о пошлинах 10 самых богатых людей в мире потеряли больше 170 миллиардов долларов. Это коснулось и самого Трампа (его состояние уменьшилось на 500 миллионов), но гораздо больнее ударило по его главному спонсору и советнику, миллиардеру Илону Маску (его потери оцениваются почти в девять миллиардов). Неудивительно, что Маск выступил против пошлин. Он заявил, что между Европой и США они должны быть нулевыми. Кроме того, по данным The Washington Post, бизнесмен пытался убедить Трампа смягчить позицию по пошлинам, но не добился успеха.</w:t>
      </w:r>
    </w:p>
    <w:p w14:paraId="3DBA8566" w14:textId="77777777" w:rsidR="00AB266C" w:rsidRDefault="00AB266C" w:rsidP="00AB266C">
      <w:pPr>
        <w:spacing w:after="0"/>
        <w:ind w:firstLine="709"/>
        <w:jc w:val="both"/>
      </w:pPr>
      <w:r>
        <w:t>Публично Маск не критиковал президента, зато опубликовал в соцсети Х несколько постов с оскорблениями в адрес его советника по торговой политике Питера Наварро, которого считают архитектором политики пошлин. Наварро сказал, что может понять досаду Маска, поскольку он «сборщик автомобилей», которому «нужные дешевые иностранные запчасти». В ответ Маск назвал Наварро идиотом и заявил, что Tesla лидирует среди автопроизводителей США по доле американских запчастей.</w:t>
      </w:r>
    </w:p>
    <w:p w14:paraId="379C73F8" w14:textId="77777777" w:rsidR="00AB266C" w:rsidRDefault="00AB266C" w:rsidP="00AB266C">
      <w:pPr>
        <w:spacing w:after="0"/>
        <w:ind w:firstLine="709"/>
        <w:jc w:val="both"/>
      </w:pPr>
      <w:r>
        <w:t>Сооснователь сети магизнов Home Depot и давний спонсор Республиканской партии Кен Лангоун (cостояние 8,2 миллиарда долларов) раскритиковал формулу расчета пошлин, основанную на торговом дефиците. «Я не понимаю эту чертову формулу, — признался он. — Я считаю, что советники плохо его [Трампа] проконсультировали». По словам бизнесмена, пошлины для Азии слишком высокие, и они не дают переговорам «шанса на успех».</w:t>
      </w:r>
    </w:p>
    <w:p w14:paraId="0819C9BD" w14:textId="77777777" w:rsidR="00AB266C" w:rsidRDefault="00AB266C" w:rsidP="00AB266C">
      <w:pPr>
        <w:spacing w:after="0"/>
        <w:ind w:firstLine="709"/>
        <w:jc w:val="both"/>
      </w:pPr>
      <w:r>
        <w:t>По мнению Лангоуна, более конструктивным было бы ввести 10-процентные пошлины для всех стран мира, а затем заключать двусторонние сделки. Основатель инвестиционной компании Duquesne Family Office Стэнли Дракенмиллер (состояние 11 миллиардов долларов), которого называют наставником нынешнего министра финансов США Скотта Бессента, тоже не поддержал пошлины выше 10%.</w:t>
      </w:r>
    </w:p>
    <w:p w14:paraId="605D0690" w14:textId="77777777" w:rsidR="00AB266C" w:rsidRDefault="00AB266C" w:rsidP="00AB266C">
      <w:pPr>
        <w:spacing w:after="0"/>
        <w:ind w:firstLine="709"/>
        <w:jc w:val="both"/>
      </w:pPr>
      <w:r>
        <w:t>Уилбур Росс, который был министром торговли во время первого срока Трампа, признался, что у него «есть некоторые сомнения относительно логики формулы расчета пошлин». Глава Fisher Investments Кен Фишер (состояние 11,2 миллиарда долларов) был куда менее сдержан. Он заявил, что политика Трампа в отношении пошлин — это «глупо, неправильно, экстремально, невежественно и решает [несуществующую] проблему с помощью неверных инструментов».</w:t>
      </w:r>
    </w:p>
    <w:p w14:paraId="6BD1B746" w14:textId="77777777" w:rsidR="00AB266C" w:rsidRDefault="00AB266C" w:rsidP="00AB266C">
      <w:pPr>
        <w:spacing w:after="0"/>
        <w:ind w:firstLine="709"/>
        <w:jc w:val="both"/>
      </w:pPr>
      <w:r>
        <w:t>К критике присоединился основатель хедж-фонда Pershing Square Capital Management Билл Экман (состояние 7,7 миллиарда долларов), поддержавший Трампа во время его президентской кампании в 2024 году. Он опубликовал в Х несколько длинных постов с призывом к 90-дневному мораторию на введение тарифов. По его задумке, это позволит Белому дому передоговориться с другими странами об условиях торговли без ущерба для американского бизнеса.</w:t>
      </w:r>
    </w:p>
    <w:p w14:paraId="6770E706" w14:textId="77777777" w:rsidR="00AB266C" w:rsidRDefault="00AB266C" w:rsidP="00AB266C">
      <w:pPr>
        <w:spacing w:after="0"/>
        <w:ind w:firstLine="709"/>
        <w:jc w:val="both"/>
      </w:pPr>
      <w:r>
        <w:t>«Если мы начнем экономическую ядерную войну, инвестиции в бизнес прекратятся, потребители захлопнут кошельки, а мы серьезно испортим свою репутацию в глазах остального мира», — писал Экман 6 апреля, до вступления в силу повышенных тарифов. 9 апреля, когда они начали действовать, он предсказал скорую волну банкротств в малом и среднем бизнесе. При этом Экман избегал критики в адрес Трампа, говоря, что тот не экономист и в вопросе пошлин полагается на своих советников, у которых «плохо с математикой».</w:t>
      </w:r>
    </w:p>
    <w:p w14:paraId="715BAEEA" w14:textId="77777777" w:rsidR="00AB266C" w:rsidRDefault="00AB266C" w:rsidP="00AB266C">
      <w:pPr>
        <w:spacing w:after="0"/>
        <w:ind w:firstLine="709"/>
        <w:jc w:val="both"/>
      </w:pPr>
      <w:r>
        <w:t>Крупный донор Республиканской партии, cоздатель хедж-фонда Citadel Кеннет Гриффин (состояние 41,8 миллиарда долларов) назвал пошлины «огромной политической ошибкой»: «Неправильно говорить [американской] семье, зарабатывающей 50 тысяч долларов в год, что теперь им придется тратить на 20%, 30%, 40% больше на продукты, тостер, новый пылесос, новую машину. Даже если мечта о возвращении рабочих мест в Америку сбудется, это мечта на 20 лет. Не на 20 недель. Не на два года. На десятилетия».</w:t>
      </w:r>
    </w:p>
    <w:p w14:paraId="655229C3" w14:textId="77777777" w:rsidR="00AB266C" w:rsidRDefault="00AB266C" w:rsidP="00AB266C">
      <w:pPr>
        <w:spacing w:after="0"/>
        <w:ind w:firstLine="709"/>
        <w:jc w:val="both"/>
      </w:pPr>
      <w:r>
        <w:t>Джейми Даймон (состояние 2,2 миллиарда долларов) — директор банка JPMorgan Chase, одного из крупнейших финансовых холдингов мира, — заявил в ежегодном письме акционерам, что пошлины вызовут инфляцию и замедлят рост экономики. Он также предостерег, что они могут угрожать экономическим союзам США, которые связаны и с военными. «„America First“ — это нормально, пока это не приведет к тому, что Америка останется одна», — написал Даймон.</w:t>
      </w:r>
    </w:p>
    <w:p w14:paraId="1C190744" w14:textId="77777777" w:rsidR="00AB266C" w:rsidRDefault="00AB266C" w:rsidP="00AB266C">
      <w:pPr>
        <w:spacing w:after="0"/>
        <w:ind w:firstLine="709"/>
        <w:jc w:val="both"/>
      </w:pPr>
      <w:r>
        <w:t>Руководитель американской сети фитнес- и спа-центров Life Time Бахрам Акради выразил надежду, что США смогут использовать новые тарифы, чтобы быстро заключить сделки с другими странами и добиться отмены вообще всех таможенных барьеров в мировой торговле. «Если они одержат таким образом несколько побед, это будет хорошо для всех, — сказал Акради. — Если нет, то этот ход [c пошлинами] окажется невероятно плохим».</w:t>
      </w:r>
    </w:p>
    <w:p w14:paraId="073884FD" w14:textId="77777777" w:rsidR="00AB266C" w:rsidRDefault="00AB266C" w:rsidP="00AB266C">
      <w:pPr>
        <w:spacing w:after="0"/>
        <w:ind w:firstLine="709"/>
        <w:jc w:val="both"/>
      </w:pPr>
      <w:r>
        <w:t>Криптоинвесторы, которые возлагали надежды на возвращение Трампа в Белый дом, тоже терпят убытки: рынок криптовалют просел вслед за другими финансовыми рынками, хоть пошлины и не влияют на него напрямую. Блогер Эдин Росс, который делал стрим с Трампом перед выборами и подарил ему Tesla Cybertruck, заявил, что его инвестиционный портфель подешевел на 10 миллионов долларов. «Я теряю кучу денег на своей криптовалюте. Биткоин падает. Ethereum падает. Все падает. Акции падают. Но все в порядке. Они снова вырастут. Но, черт, бро», — жаловался он своему гостю в одном из недавних стримов.</w:t>
      </w:r>
    </w:p>
    <w:p w14:paraId="1E5283C0" w14:textId="77777777" w:rsidR="00AB266C" w:rsidRDefault="00AB266C" w:rsidP="00AB266C">
      <w:pPr>
        <w:spacing w:after="0"/>
        <w:ind w:firstLine="709"/>
        <w:jc w:val="both"/>
      </w:pPr>
      <w:r>
        <w:t>Инвестор, основатель спортивной компании Barstool Sports и еще один сторонник Трампа Дэйв Портной признался, что потерял из-за пошлин около 20 миллионов, но не веру в Трампа. «Нравится ли мне это [падение рынков]? Нет. Плачу ли я, типа: „О, горе мне, жаль, что я не голосовал за Камалу [Харрис]“? Нет», — сказал Портной.</w:t>
      </w:r>
    </w:p>
    <w:p w14:paraId="5E952C2C" w14:textId="77777777" w:rsidR="00AB266C" w:rsidRDefault="00AB266C" w:rsidP="00AB266C">
      <w:pPr>
        <w:spacing w:after="0"/>
        <w:ind w:firstLine="709"/>
        <w:jc w:val="both"/>
      </w:pPr>
      <w:r>
        <w:t>*</w:t>
      </w:r>
    </w:p>
    <w:p w14:paraId="1BCC8282" w14:textId="77777777" w:rsidR="00AB266C" w:rsidRDefault="00AB266C" w:rsidP="00AB266C">
      <w:pPr>
        <w:spacing w:after="0"/>
        <w:ind w:firstLine="709"/>
        <w:jc w:val="both"/>
      </w:pPr>
      <w:r>
        <w:t xml:space="preserve">Вечером 4 апреля российская армия атаковала Кривой Рог. Ракетный удар пришелся по жилому микрорайону: домам, школам, магазинам, детской площадке. Минобороны России заявило, что целью был ресторан, где якобы совещались украинские военные, но на кадрах с камер наблюдения ресторана никаких военных нет. В результате удара погибли 20 человек, в том числе девять детей; самому младшему из них было три года, самому старшему 17 лет. 7 и 8 апреля погибших детей хоронили. </w:t>
      </w:r>
    </w:p>
    <w:p w14:paraId="0FB765A2" w14:textId="77777777" w:rsidR="00AB266C" w:rsidRDefault="00AB266C" w:rsidP="00AB266C">
      <w:pPr>
        <w:spacing w:after="0"/>
        <w:ind w:firstLine="709"/>
        <w:jc w:val="both"/>
      </w:pPr>
      <w:r>
        <w:t xml:space="preserve">Наталья Синдеева, основательница т\к "Дождь": </w:t>
      </w:r>
    </w:p>
    <w:p w14:paraId="09C2B85E" w14:textId="77777777" w:rsidR="00AB266C" w:rsidRDefault="00AB266C" w:rsidP="00AB266C">
      <w:pPr>
        <w:spacing w:after="0"/>
        <w:ind w:firstLine="709"/>
        <w:jc w:val="both"/>
      </w:pPr>
      <w:r>
        <w:t>Мой прадед — дед Степан Синдеев, мой двоюродный дед — дядя Миша Синдеев, и ещё много моих родственников жили в Кривом Роге. В детстве я часто там бывала и до сих пор помню зелёный двор с лавочкой, на которой любил сидеть мой прадед. Помню, как он в свои 97 или 98 лет читал мне Пушкина: «Мороз и солнце; день чудесный!», а я никак не могла понять, как можно всё это помнить наизусть.</w:t>
      </w:r>
    </w:p>
    <w:p w14:paraId="0E27B0B0" w14:textId="77777777" w:rsidR="00AB266C" w:rsidRDefault="00AB266C" w:rsidP="00AB266C">
      <w:pPr>
        <w:spacing w:after="0"/>
        <w:ind w:firstLine="709"/>
        <w:jc w:val="both"/>
      </w:pPr>
      <w:r>
        <w:t>В последний раз мы были там с Лукой, он тогда был совсем маленьким. Мы прощались с умирающим дедом. Они жили в частном доме, и я помню, с какой теплотой нас, москвичей, встречали соседи. Вся улица вышла поздороваться.</w:t>
      </w:r>
    </w:p>
    <w:p w14:paraId="23B20ECE" w14:textId="77777777" w:rsidR="00AB266C" w:rsidRDefault="00AB266C" w:rsidP="00AB266C">
      <w:pPr>
        <w:spacing w:after="0"/>
        <w:ind w:firstLine="709"/>
        <w:jc w:val="both"/>
      </w:pPr>
      <w:r>
        <w:t>И до вчерашнего дня — до того момента, как российская ракета убила ни в чём не виноватых мирных жителей, среди которых было девять детей, — эти воспоминания хранились глубоко внутри. Видимо три года я вытесняла их, чтобы не усиливать ужасы этой войны и вычеркнуть личную боль, когда и так сердце рвется на куски. А вчера ночью они вдруг всплыли. Ярко, до слёз: солнце, поля подсолнухов, очень вкусный борщ и сало (я всегда его любила, даже когда была совсем маленькой). Дед Степа, дед Миша, первый раз я очень очень надеюсь, что  нет никакой жизни после смерти и вы не видите всего этого кошмара. А в ушах рефреном Каста  «Как это б… возможно»</w:t>
      </w:r>
    </w:p>
    <w:p w14:paraId="00EEB787" w14:textId="77777777" w:rsidR="00AB266C" w:rsidRDefault="00AB266C" w:rsidP="00AB266C">
      <w:pPr>
        <w:spacing w:after="0"/>
        <w:ind w:firstLine="709"/>
        <w:jc w:val="both"/>
      </w:pPr>
      <w:r>
        <w:t>*</w:t>
      </w:r>
    </w:p>
    <w:p w14:paraId="61035C7B" w14:textId="77777777" w:rsidR="00AB266C" w:rsidRDefault="00AB266C" w:rsidP="00AB266C">
      <w:pPr>
        <w:spacing w:after="0"/>
        <w:ind w:firstLine="709"/>
        <w:jc w:val="both"/>
      </w:pPr>
      <w:r>
        <w:t>Сервис для сбора пожертвований Boosty заблокировал аккаунт московского политика Эльвиры Вихаревой и еще нескольких «иностранных агентов». Об этом сообщила сама Вихарева, отметив, что блокировка коснулась еще «как минимум трех собратьев по несчастью».</w:t>
      </w:r>
    </w:p>
    <w:p w14:paraId="58FFBB7E" w14:textId="77777777" w:rsidR="00AB266C" w:rsidRDefault="00AB266C" w:rsidP="00AB266C">
      <w:pPr>
        <w:spacing w:after="0"/>
        <w:ind w:firstLine="709"/>
        <w:jc w:val="both"/>
      </w:pPr>
      <w:r>
        <w:t>Sota обратила внимание, что также оказалась заблокирована страница журналиста Сергея Ауслендера. «Медиазона» напоминает, что в марте о блокировке на Boosty сообщал политик Владимир Милов. Также о блокировке своего аккаунта в сервисе рассказало издание «Астра».</w:t>
      </w:r>
    </w:p>
    <w:p w14:paraId="65C8A9C9" w14:textId="77777777" w:rsidR="00AB266C" w:rsidRDefault="00AB266C" w:rsidP="00AB266C">
      <w:pPr>
        <w:spacing w:after="0"/>
        <w:ind w:firstLine="709"/>
        <w:jc w:val="both"/>
      </w:pPr>
      <w:r>
        <w:t>Вихарева опубликовала скриншоты переписки с технической поддержкой и коммьюнити-менеджером Boosty. Представитель платформы заявила политику, что с начала марта в работе Boosty произошли обновления, связанные «с новым законом, регулирующим получение и использование средств т. н. иностранными агентами». По сведениям Милова и «Астры», блокировка связана с законом о специальных счетах для «иноагентов», который вступил в силу 1 марта.</w:t>
      </w:r>
    </w:p>
    <w:p w14:paraId="5E267C21" w14:textId="77777777" w:rsidR="00AB266C" w:rsidRDefault="00AB266C" w:rsidP="00AB266C">
      <w:pPr>
        <w:spacing w:after="0"/>
        <w:ind w:firstLine="709"/>
        <w:jc w:val="both"/>
      </w:pPr>
      <w:r>
        <w:t>По этому закону люди, объявленные в России «иностранными агентами», должны открывать спецсчета, на которые будут зачисляться их доходы от творческой деятельности, процентов по вкладам и долевого участия в организациях, а также прибыль от продажи и аренды недвижимости и транспорта.</w:t>
      </w:r>
    </w:p>
    <w:p w14:paraId="0574DE5A" w14:textId="77777777" w:rsidR="00AB266C" w:rsidRDefault="00AB266C" w:rsidP="00AB266C">
      <w:pPr>
        <w:spacing w:after="0"/>
        <w:ind w:firstLine="709"/>
        <w:jc w:val="both"/>
      </w:pPr>
      <w:r>
        <w:t>В Boosty заявили, что авторы-«иноагенты» больше не могут предоставлять спонсорам эксклюзивный контент, то есть делать публикации с доступом за подписку или разовый платеж.</w:t>
      </w:r>
    </w:p>
    <w:p w14:paraId="6F82C66F" w14:textId="77777777" w:rsidR="00AB266C" w:rsidRDefault="00AB266C" w:rsidP="00AB266C">
      <w:pPr>
        <w:spacing w:after="0"/>
        <w:ind w:firstLine="709"/>
        <w:jc w:val="both"/>
      </w:pPr>
      <w:r>
        <w:t>«Если коротко, то ваш блог будет отображаться только как страница для добровольных донатов без продажи доступа к закрытому контенту. Мы изменим формулировки кнопок для оформления новых подписок у пользователей и отключим часть функций, связанных с платными подписками», — говорится в переписке корреспондентов «Астры» с представителем Boosty.</w:t>
      </w:r>
    </w:p>
    <w:p w14:paraId="070382D2" w14:textId="77777777" w:rsidR="00AB266C" w:rsidRDefault="00AB266C" w:rsidP="00AB266C">
      <w:pPr>
        <w:spacing w:after="0"/>
        <w:ind w:firstLine="709"/>
        <w:jc w:val="both"/>
      </w:pPr>
      <w:r>
        <w:t>«Верстка» пишет, что Boosty заблокировал как минимум 26 из 53 аккаунтов «иноагентов», у которых в реестре Минюста РФ указаны ссылки на сервис. По данным издания, под блокировку среди прочих попали аккаунты журналисток Татьяны Фельгенгауэр и Марии Борзуновой, спортивного комментатора Александра Шмурнова, колумнистки Юлии Латыниной, комика Михаила Шаца, активистки Дарьи Хейкинен, кинокритика Антона Долина. Фельгенгауэр, Борзунова и Хейкинен сообщили «Верстке», что их аккаунты были заморожены в последние два дня.</w:t>
      </w:r>
    </w:p>
    <w:p w14:paraId="2CBE5462" w14:textId="77777777" w:rsidR="00AB266C" w:rsidRDefault="00AB266C" w:rsidP="00AB266C">
      <w:pPr>
        <w:spacing w:after="0"/>
        <w:ind w:firstLine="709"/>
        <w:jc w:val="both"/>
      </w:pPr>
      <w:r>
        <w:t>Платформа Boosty, созданная Mail.ru Group, была запущена в 2019 году. После начала полномасштабной войны (и блокировки аналогичного сервиса Patreon) Boosty, которая позволяет продавать подписки, стала одной из главных платформ монетизации для независимых авторов. Сервисом также пользовались независимые медиа, уехавшие из России. Летом 2024 года разработчик игр My.Games, владевший Boosty, объявил о продаже сервиса структурам кипрского бизнесмена, основателя компании Broadsmart Group Павла Харанеки.</w:t>
      </w:r>
    </w:p>
    <w:p w14:paraId="1CB7FFE2" w14:textId="77777777" w:rsidR="00AB266C" w:rsidRDefault="00AB266C" w:rsidP="00AB266C">
      <w:pPr>
        <w:spacing w:after="0"/>
        <w:ind w:firstLine="709"/>
        <w:jc w:val="both"/>
      </w:pPr>
      <w:r>
        <w:t>В конце июля 2024 года нидерландский телеканал Nieuwsuur опубликовал расследование, в котором говорилось, что сервис Boosty, базирующийся в Амстердаме, используется российскими провоенными блогерами, которые с помощью него собирают деньги на военную технику для солдат — в том числе, за пределами России — допуская тем самым нарушение санкций. В Boosty заявили, что на платформе запрещен сбор средств для любых милитаристских целей, и если нарушения обнаруживаются, платформа блокирует нарушителей в течение 24 часов.</w:t>
      </w:r>
    </w:p>
    <w:p w14:paraId="59E03121" w14:textId="77777777" w:rsidR="00AB266C" w:rsidRDefault="00AB266C" w:rsidP="00AB266C">
      <w:pPr>
        <w:spacing w:after="0"/>
        <w:ind w:firstLine="709"/>
        <w:jc w:val="both"/>
      </w:pPr>
      <w:r>
        <w:t>Вслед за этим телеграм-канал Mash писал, что после блокировки платформой провоенных блогеров руководитель общественной организации «Армия защитников Отечества» Иван Отраковский обратился в Генпрокуратуру и Следственный комитет с требованием заблокировать Boosty и возбудить уголовные дела о «дискредитациии» армии и финансировании ВСУ против владельцев сервиса.</w:t>
      </w:r>
    </w:p>
    <w:p w14:paraId="08C9A964" w14:textId="77777777" w:rsidR="00AB266C" w:rsidRDefault="00AB266C" w:rsidP="00AB266C">
      <w:pPr>
        <w:spacing w:after="0"/>
        <w:ind w:firstLine="709"/>
        <w:jc w:val="both"/>
      </w:pPr>
      <w:r>
        <w:t>*</w:t>
      </w:r>
    </w:p>
    <w:p w14:paraId="3B74121B" w14:textId="77777777" w:rsidR="00AB266C" w:rsidRDefault="00AB266C" w:rsidP="00AB266C">
      <w:pPr>
        <w:spacing w:after="0"/>
        <w:ind w:firstLine="709"/>
        <w:jc w:val="both"/>
      </w:pPr>
      <w:r>
        <w:t>Михаил Ефремов вышел на свободу из ИК-4 в Алексеевке Белгородской области, где он отбывал срок, сообщил ТАСС со ссылкой на адвоката Юрия Падалко.</w:t>
      </w:r>
    </w:p>
    <w:p w14:paraId="6EE77929" w14:textId="77777777" w:rsidR="00AB266C" w:rsidRDefault="00AB266C" w:rsidP="00AB266C">
      <w:pPr>
        <w:spacing w:after="0"/>
        <w:ind w:firstLine="709"/>
        <w:jc w:val="both"/>
      </w:pPr>
      <w:r>
        <w:t>Из колонии Ефремова, как утверждает телеграм-канал Shot со ссылкой на адвоката, «вывезли тайно, чтобы обойти толпу журналистов».</w:t>
      </w:r>
    </w:p>
    <w:p w14:paraId="4120148D" w14:textId="77777777" w:rsidR="00AB266C" w:rsidRDefault="00AB266C" w:rsidP="00AB266C">
      <w:pPr>
        <w:spacing w:after="0"/>
        <w:ind w:firstLine="709"/>
        <w:jc w:val="both"/>
      </w:pPr>
      <w:r>
        <w:t>В конце марта Алексеевский районный суд Белгородской области одобрил ходатайство Ефремова об условно-досрочном освобождении. На суде Ефремов пообещал бросить пить и никогда не садиться за руль, заявил, что осознает вину.</w:t>
      </w:r>
    </w:p>
    <w:p w14:paraId="06C14C67" w14:textId="77777777" w:rsidR="00AB266C" w:rsidRDefault="00AB266C" w:rsidP="00AB266C">
      <w:pPr>
        <w:spacing w:after="0"/>
        <w:ind w:firstLine="709"/>
        <w:jc w:val="both"/>
      </w:pPr>
      <w:r>
        <w:t>В июне 2020 года автомобиль Михаила Ефремова выехал на встречную полосу на Садовом кольце в Москве и столкнулся с фургоном. В результате аварии водитель фургона Сергей Захаров погиб. Экспертиза установила, что Ефремов управлял автомобилем в состоянии опьянения.</w:t>
      </w:r>
    </w:p>
    <w:p w14:paraId="409CC377" w14:textId="77777777" w:rsidR="00AB266C" w:rsidRDefault="00AB266C" w:rsidP="00AB266C">
      <w:pPr>
        <w:spacing w:after="0"/>
        <w:ind w:firstLine="709"/>
        <w:jc w:val="both"/>
      </w:pPr>
      <w:r>
        <w:t>В сентябре 2020 года суд приговорил Ефремова к восьми годам колонии общего режима. На апелляции Мосгорсуд снизил срок до семи с половиной лет. В конце февраля Ефремов, отбывающий свой срок в ИК-4 в городе Алексеевка Белгородской области, подал ходатайство об УДО.</w:t>
      </w:r>
    </w:p>
    <w:p w14:paraId="590380F9" w14:textId="77777777" w:rsidR="00AB266C" w:rsidRDefault="00AB266C" w:rsidP="00AB266C">
      <w:pPr>
        <w:spacing w:after="0"/>
        <w:ind w:firstLine="709"/>
        <w:jc w:val="both"/>
      </w:pPr>
      <w:r>
        <w:t>*</w:t>
      </w:r>
    </w:p>
    <w:p w14:paraId="7677BB01" w14:textId="77777777" w:rsidR="00AB266C" w:rsidRDefault="00AB266C" w:rsidP="00AB266C">
      <w:pPr>
        <w:spacing w:after="0"/>
        <w:ind w:firstLine="709"/>
        <w:jc w:val="both"/>
      </w:pPr>
      <w:r>
        <w:t>Минобороны поддержало ходатайство бывшего командующего 58-й армией генерала Ивана Попова об отправке его на войну из-под следствия, сообщают ТАСС и РИА Новости со ссылкой на адвоката Попова Сергея Буйновского.</w:t>
      </w:r>
    </w:p>
    <w:p w14:paraId="6A4DFA70" w14:textId="77777777" w:rsidR="00AB266C" w:rsidRDefault="00AB266C" w:rsidP="00AB266C">
      <w:pPr>
        <w:spacing w:after="0"/>
        <w:ind w:firstLine="709"/>
        <w:jc w:val="both"/>
      </w:pPr>
      <w:r>
        <w:t>По данным ТАСС, Попов попросил Тамбовский гарнизонный военный суд, рассматривающий его дело, приостановить производство в связи с положительным решением Минобороны России заключить с ним контракт.</w:t>
      </w:r>
    </w:p>
    <w:p w14:paraId="4C8D9C3D" w14:textId="77777777" w:rsidR="00AB266C" w:rsidRDefault="00AB266C" w:rsidP="00AB266C">
      <w:pPr>
        <w:spacing w:after="0"/>
        <w:ind w:firstLine="709"/>
        <w:jc w:val="both"/>
      </w:pPr>
      <w:r>
        <w:t xml:space="preserve">Источник «Коммерсанта» в силовых структурах сообщил, что Попова отправят на войну не в качестве рядового штурмовика, а как командира одного из отрядов «Шторм Z», которые формируют из подследственных и заключенных. </w:t>
      </w:r>
    </w:p>
    <w:p w14:paraId="6FAFAC2B" w14:textId="77777777" w:rsidR="00AB266C" w:rsidRDefault="00AB266C" w:rsidP="00AB266C">
      <w:pPr>
        <w:spacing w:after="0"/>
        <w:ind w:firstLine="709"/>
        <w:jc w:val="both"/>
      </w:pPr>
      <w:r>
        <w:t>Бывший командующий 58-й армией Вооруженных сил России генерал-майор Иван Попов был снят со своей должности летом 2023 года. Он рассказал, что его отстранили после того, как он доложил командованию о проблемах российской армии и раскритиковал решения руководства Минобороны России.</w:t>
      </w:r>
    </w:p>
    <w:p w14:paraId="416CEFEC" w14:textId="77777777" w:rsidR="00AB266C" w:rsidRDefault="00AB266C" w:rsidP="00AB266C">
      <w:pPr>
        <w:spacing w:after="0"/>
        <w:ind w:firstLine="709"/>
        <w:jc w:val="both"/>
      </w:pPr>
      <w:r>
        <w:t>В середине мая 2024 года Попова задержали по подозрению в мошенничестве в особо крупном размере. По версии следствия, генерал был причастен к хищению в 2023 году более 1700 тонн «изделий металлопроката» стоимостью свыше 130 миллионов рублей, которые назначенная Россией администрация аннексированной Запорожской области закупила для строительства оборонительных сооружений.</w:t>
      </w:r>
    </w:p>
    <w:p w14:paraId="0B3D05C8" w14:textId="77777777" w:rsidR="00AB266C" w:rsidRDefault="00AB266C" w:rsidP="00AB266C">
      <w:pPr>
        <w:spacing w:after="0"/>
        <w:ind w:firstLine="709"/>
        <w:jc w:val="both"/>
      </w:pPr>
      <w:r>
        <w:t>15 июля 2024 года суд по ходатайству следствия смягчил Попову меру пресечения и перевел его из СИЗО под домашний арест. Однако в феврале 2025-го суд вернул Попова в СИЗО из-за нарушений — «Коммерсант» писал, что генерал без разрешения выезжал из Тамбова, где ведется судебное следствие, в Москву. В марте 2025 года «Коммерсант» сообщил, что Попов обратился с открытым письмом к Владимиру Путину, заявив, что «подвергся необоснованному судебному преследованию» и попросив «вернуть его в строй».</w:t>
      </w:r>
    </w:p>
    <w:p w14:paraId="3F13835A" w14:textId="77777777" w:rsidR="00AB266C" w:rsidRDefault="00AB266C" w:rsidP="00AB266C">
      <w:pPr>
        <w:spacing w:after="0"/>
        <w:ind w:firstLine="709"/>
        <w:jc w:val="both"/>
      </w:pPr>
      <w:r>
        <w:t>*</w:t>
      </w:r>
    </w:p>
    <w:p w14:paraId="6AA2E849" w14:textId="77777777" w:rsidR="00AB266C" w:rsidRDefault="00AB266C" w:rsidP="00AB266C">
      <w:pPr>
        <w:spacing w:after="0"/>
        <w:ind w:firstLine="709"/>
        <w:jc w:val="both"/>
      </w:pPr>
      <w:r>
        <w:t xml:space="preserve">В Куйбышевский районный суд Петербурга поступил протокол о «дискредитации» армии РФ (часть 1 статьи 20.3.3 КоАП, наказывается штрафом от 30 до 50 тысяч рублей), составленный в отношении 83-летней блокадницы Людмилы Васильевой, обратило внимание издание «Бумага». </w:t>
      </w:r>
    </w:p>
    <w:p w14:paraId="06B63B7F" w14:textId="77777777" w:rsidR="00AB266C" w:rsidRDefault="00AB266C" w:rsidP="00AB266C">
      <w:pPr>
        <w:spacing w:after="0"/>
        <w:ind w:firstLine="709"/>
        <w:jc w:val="both"/>
      </w:pPr>
      <w:r>
        <w:t>Поводом для административного дела послужил пикет, на который пенсионерка вышла в третью годовщину российского вторжения в Украину. 24 февраля Васильева около часа простояла у Гостиного двора в Петербурге с плакатом: «Люди! Остановим войну! Мы ответственны за мир на планете Земля». Тогда к ней подходили полицейские, но не задерживали.</w:t>
      </w:r>
    </w:p>
    <w:p w14:paraId="18153E19" w14:textId="77777777" w:rsidR="00AB266C" w:rsidRDefault="00AB266C" w:rsidP="00AB266C">
      <w:pPr>
        <w:spacing w:after="0"/>
        <w:ind w:firstLine="709"/>
        <w:jc w:val="both"/>
      </w:pPr>
      <w:r>
        <w:t>Куйбышевский суд ознакомился с материалами дела Людмилы Васильевой и вернул их «для устранения недостатков препятствующих рассмотрению», сообщила 9 апреля пресс-служба судов Петербурга.</w:t>
      </w:r>
    </w:p>
    <w:p w14:paraId="01FBF916" w14:textId="77777777" w:rsidR="00AB266C" w:rsidRDefault="00AB266C" w:rsidP="00AB266C">
      <w:pPr>
        <w:spacing w:after="0"/>
        <w:ind w:firstLine="709"/>
        <w:jc w:val="both"/>
      </w:pPr>
      <w:r>
        <w:t>Людмила Васильева родилась в 1941 году и жила в Ленинграде на протяжении всей блокады. В 1990-х она состояла в партии «Демократический выбор России» Егора Гайдара. Васильева выступает против аннексии Крыма и полномасштабного вторжения войск РФ в Украину. Ее несколько раз задерживали на антивоенных митингах.</w:t>
      </w:r>
    </w:p>
    <w:p w14:paraId="3A8F76B7" w14:textId="77777777" w:rsidR="00AB266C" w:rsidRDefault="00AB266C" w:rsidP="00AB266C">
      <w:pPr>
        <w:spacing w:after="0"/>
        <w:ind w:firstLine="709"/>
        <w:jc w:val="both"/>
      </w:pPr>
      <w:r>
        <w:t>В 2024 году Васильева объявляла о намерении участвовать в выборах губернатора Петербурга в качестве самовыдвиженки. Однако ей не удалось собрать для этого достаточного количества подписей.</w:t>
      </w:r>
    </w:p>
    <w:p w14:paraId="2CCA2D64" w14:textId="77777777" w:rsidR="00AB266C" w:rsidRDefault="00AB266C" w:rsidP="00AB266C">
      <w:pPr>
        <w:spacing w:after="0"/>
        <w:ind w:firstLine="709"/>
        <w:jc w:val="both"/>
      </w:pPr>
      <w:r>
        <w:t>*</w:t>
      </w:r>
    </w:p>
    <w:p w14:paraId="633C16D0" w14:textId="77777777" w:rsidR="00AB266C" w:rsidRDefault="00AB266C" w:rsidP="00AB266C">
      <w:pPr>
        <w:spacing w:after="0"/>
        <w:ind w:firstLine="709"/>
        <w:jc w:val="both"/>
      </w:pPr>
      <w:r>
        <w:t>Завод «Квант» остановил сборку телевизоров российского бренда Irbis, сообщает «Коммерсант» со ссылкой на письмо гендиректора завода Михаила Етонова участникам рынка от 17 марта.</w:t>
      </w:r>
    </w:p>
    <w:p w14:paraId="13442054" w14:textId="77777777" w:rsidR="00AB266C" w:rsidRDefault="00AB266C" w:rsidP="00AB266C">
      <w:pPr>
        <w:spacing w:after="0"/>
        <w:ind w:firstLine="709"/>
        <w:jc w:val="both"/>
      </w:pPr>
      <w:r>
        <w:t>В письме говорится, что производство телевизоров остановлено по всем диагоналям (от 32 до 65 дюймов). Возобновления производства во втором и третьем кварталах 2025 года не планируется, пишет «Коммерсант».</w:t>
      </w:r>
    </w:p>
    <w:p w14:paraId="3798E62C" w14:textId="77777777" w:rsidR="00AB266C" w:rsidRDefault="00AB266C" w:rsidP="00AB266C">
      <w:pPr>
        <w:spacing w:after="0"/>
        <w:ind w:firstLine="709"/>
        <w:jc w:val="both"/>
      </w:pPr>
      <w:r>
        <w:t>По данным источников газеты, отказ от производства связан с «низким спросом на такую продукцию», а также с «долгим оформлением документов для нахождения в реестре Минпромторга».</w:t>
      </w:r>
    </w:p>
    <w:p w14:paraId="7FC2ED8A" w14:textId="77777777" w:rsidR="00AB266C" w:rsidRDefault="00AB266C" w:rsidP="00AB266C">
      <w:pPr>
        <w:spacing w:after="0"/>
        <w:ind w:firstLine="709"/>
        <w:jc w:val="both"/>
      </w:pPr>
      <w:r>
        <w:t>Воронежский «Квант» — единственный в России производитель отечественных телевизоров, включенный в реестр российской радиоэлектронной продукции Минпромторга, отмечает «Коммерсант» (Реестр российской радиоэлектронной продукции был запущен в 2019 году и содержит промышленные товары, которые получили официальное заключение о том, что они произведены в России. Одной из целей создания реестра было стимулирование развития производства российского телекоммуникационного оборудования.). На сайте завода говорится, что на производстве есть четыре линии сборки с производительностью до 3,5 тысячи телевизоров за смену.</w:t>
      </w:r>
    </w:p>
    <w:p w14:paraId="741FB2E0" w14:textId="77777777" w:rsidR="00AB266C" w:rsidRDefault="00AB266C" w:rsidP="00AB266C">
      <w:pPr>
        <w:spacing w:after="0"/>
        <w:ind w:firstLine="709"/>
        <w:jc w:val="both"/>
      </w:pPr>
      <w:r>
        <w:t>Участники рынка говорят, что другие производители телевизоров не смогут выполнить условия для госзакупок. По словам директора департамента КБТ «Марвел-Дистрибуции» Ларисы Сениной, российские госкомпании рассматривают в качестве альтернативы продукцию китайских производителей. Директор департамента бытовой электроники OCS Владислав Бородин отмечает, что и для розничного покупателя телевизоры бренда Irbis не подойдут из-за их высокой цены на фоне конкурентов.</w:t>
      </w:r>
    </w:p>
    <w:p w14:paraId="7F1E435E" w14:textId="77777777" w:rsidR="00AB266C" w:rsidRDefault="00AB266C" w:rsidP="00AB266C">
      <w:pPr>
        <w:spacing w:after="0"/>
        <w:ind w:firstLine="709"/>
        <w:jc w:val="both"/>
      </w:pPr>
      <w:r>
        <w:t>По словам источника «Коммерсанта», сейчас в коммерческом и государственном сегментах телевизоров в России присутствуют порядка 70 различных брендов, в основном иностранных — в частности южнокорейских LG и Samsung.</w:t>
      </w:r>
    </w:p>
    <w:p w14:paraId="470B6110" w14:textId="77777777" w:rsidR="00AB266C" w:rsidRDefault="00AB266C" w:rsidP="00AB266C">
      <w:pPr>
        <w:spacing w:after="0"/>
        <w:ind w:firstLine="709"/>
        <w:jc w:val="both"/>
      </w:pPr>
      <w:r>
        <w:t>*</w:t>
      </w:r>
    </w:p>
    <w:p w14:paraId="1A977CA7" w14:textId="77777777" w:rsidR="00AB266C" w:rsidRDefault="00AB266C" w:rsidP="00AB266C">
      <w:pPr>
        <w:spacing w:after="0"/>
        <w:ind w:firstLine="709"/>
        <w:jc w:val="both"/>
      </w:pPr>
      <w:r>
        <w:t>Главнокомандующий Вооруженными силами Украины Александр Сырский в интервью «Левому берегу» прокомментировал заявление президента Украины Владимира Зеленского о том, что российская армия готовит наступление на Сумскую и Харьковскую области.</w:t>
      </w:r>
    </w:p>
    <w:p w14:paraId="4095E457" w14:textId="77777777" w:rsidR="00AB266C" w:rsidRDefault="00AB266C" w:rsidP="00AB266C">
      <w:pPr>
        <w:spacing w:after="0"/>
        <w:ind w:firstLine="709"/>
        <w:jc w:val="both"/>
      </w:pPr>
      <w:r>
        <w:t>«Я могу сказать, что президент абсолютно прав, и это наступление фактически уже началось. Потому что уже несколько дней, почти неделю, мы наблюдаем увеличение почти вдвое количества наступательных действий противника на всех основных направлениях», — сказал Сырский в интервью, опубликованном 9 апреля.</w:t>
      </w:r>
    </w:p>
    <w:p w14:paraId="5165B6FF" w14:textId="77777777" w:rsidR="00AB266C" w:rsidRDefault="00AB266C" w:rsidP="00AB266C">
      <w:pPr>
        <w:spacing w:after="0"/>
        <w:ind w:firstLine="709"/>
        <w:jc w:val="both"/>
      </w:pPr>
      <w:r>
        <w:t>Президент Украины Владимир Зеленский заявил в марте, что, по данным украинской разведки, Россия готовит новое наступление в Сумской, Харьковской и Запорожской областях. По мнению Зеленского, президент РФ пытается выиграть время, затягивая переговоры об урегулировании войны, чтобы попытаться захватить еще больше украинских территорий.</w:t>
      </w:r>
    </w:p>
    <w:p w14:paraId="462A22DD" w14:textId="77777777" w:rsidR="00AB266C" w:rsidRDefault="00AB266C" w:rsidP="00AB266C">
      <w:pPr>
        <w:spacing w:after="0"/>
        <w:ind w:firstLine="709"/>
        <w:jc w:val="both"/>
      </w:pPr>
      <w:r>
        <w:t>*</w:t>
      </w:r>
    </w:p>
    <w:p w14:paraId="59884409" w14:textId="77777777" w:rsidR="00AB266C" w:rsidRDefault="00AB266C" w:rsidP="00AB266C">
      <w:pPr>
        <w:spacing w:after="0"/>
        <w:ind w:firstLine="709"/>
        <w:jc w:val="both"/>
      </w:pPr>
      <w:r>
        <w:t>Вот такие новости на сегодня.</w:t>
      </w:r>
    </w:p>
    <w:p w14:paraId="5BA6FF9C" w14:textId="77777777" w:rsidR="00AB266C" w:rsidRDefault="00AB266C" w:rsidP="00AB266C">
      <w:pPr>
        <w:spacing w:after="0"/>
        <w:ind w:firstLine="709"/>
        <w:jc w:val="both"/>
      </w:pPr>
      <w:r>
        <w:t>С уважением и пожеланиями лучшего,</w:t>
      </w:r>
    </w:p>
    <w:p w14:paraId="2B725D38" w14:textId="30A8E48E" w:rsidR="00F12C76" w:rsidRDefault="00AB266C" w:rsidP="00AB266C">
      <w:pPr>
        <w:spacing w:after="0"/>
        <w:ind w:firstLine="709"/>
        <w:jc w:val="both"/>
      </w:pPr>
      <w:r>
        <w:t>Сергей. 09.04.2025</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AF"/>
    <w:rsid w:val="004A26B7"/>
    <w:rsid w:val="00534C52"/>
    <w:rsid w:val="006C0B77"/>
    <w:rsid w:val="006E06AF"/>
    <w:rsid w:val="006F3D20"/>
    <w:rsid w:val="008242FF"/>
    <w:rsid w:val="00870751"/>
    <w:rsid w:val="008A076C"/>
    <w:rsid w:val="00922C48"/>
    <w:rsid w:val="00AB266C"/>
    <w:rsid w:val="00B915B7"/>
    <w:rsid w:val="00DE493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C413D-B7DE-494D-A5C1-F9EAEB4D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3210</Words>
  <Characters>18298</Characters>
  <Application>Microsoft Office Word</Application>
  <DocSecurity>0</DocSecurity>
  <Lines>152</Lines>
  <Paragraphs>42</Paragraphs>
  <ScaleCrop>false</ScaleCrop>
  <Company/>
  <LinksUpToDate>false</LinksUpToDate>
  <CharactersWithSpaces>21466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Вячеслав Ферапошкин</cp:lastModifiedBy>
  <cp:revision>2</cp:revision>
  <dcterms:created xsi:type="dcterms:W3CDTF">2025-04-10T12:33:00Z</dcterms:created>
  <dcterms:modified xsi:type="dcterms:W3CDTF">2025-04-10T12:33:00Z</dcterms:modified>
</cp:coreProperties>
</file>