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BF5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Umumta’lim maktabining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-o‘quv yili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ning kimyo fanini o‘zlashtirish darajasini aniqlash uchun topshiriqlar </w:t>
      </w:r>
    </w:p>
    <w:p w14:paraId="5A11F1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7-___sinf o‘quvchisi __________________________________________________</w:t>
      </w:r>
    </w:p>
    <w:p w14:paraId="11B6DF2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F.I.SH.</w:t>
      </w:r>
    </w:p>
    <w:p w14:paraId="5ACB267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O‘quvchi to‘plagan umumiy ball:_____ (maksimal ball: 30)</w:t>
      </w:r>
    </w:p>
    <w:p w14:paraId="5AF00D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chorak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-BSB </w:t>
      </w:r>
    </w:p>
    <w:p w14:paraId="5816E3ED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0" w:leftChars="0" w:firstLine="0" w:firstLineChars="0"/>
        <w:rPr>
          <w:b w:val="0"/>
          <w:sz w:val="28"/>
          <w:szCs w:val="28"/>
          <w:lang w:val="en-US"/>
        </w:rPr>
      </w:pPr>
      <w:bookmarkStart w:id="0" w:name="_Hlk159170000"/>
      <w:r>
        <w:rPr>
          <w:rFonts w:hint="default"/>
          <w:b w:val="0"/>
          <w:sz w:val="28"/>
          <w:szCs w:val="28"/>
          <w:lang w:val="en-US"/>
        </w:rPr>
        <w:t>Q</w:t>
      </w:r>
      <w:r>
        <w:rPr>
          <w:b w:val="0"/>
          <w:sz w:val="28"/>
          <w:szCs w:val="28"/>
          <w:lang w:val="en-US"/>
        </w:rPr>
        <w:t>aysi metallar</w:t>
      </w:r>
      <w:r>
        <w:rPr>
          <w:rFonts w:hint="default"/>
          <w:b w:val="0"/>
          <w:sz w:val="28"/>
          <w:szCs w:val="28"/>
          <w:lang w:val="en-US"/>
        </w:rPr>
        <w:t xml:space="preserve"> suv</w:t>
      </w:r>
      <w:bookmarkStart w:id="3" w:name="_GoBack"/>
      <w:bookmarkEnd w:id="3"/>
      <w:r>
        <w:rPr>
          <w:b w:val="0"/>
          <w:sz w:val="28"/>
          <w:szCs w:val="28"/>
          <w:lang w:val="en-US"/>
        </w:rPr>
        <w:t xml:space="preserve"> bilan reaksiyaga kirishib, vodorodni siqib chiqaradi?</w:t>
      </w:r>
    </w:p>
    <w:p w14:paraId="67FE81A5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.</w:t>
      </w:r>
    </w:p>
    <w:p w14:paraId="4CA7E6CA">
      <w:pPr>
        <w:pStyle w:val="13"/>
        <w:numPr>
          <w:ilvl w:val="0"/>
          <w:numId w:val="2"/>
        </w:numPr>
        <w:spacing w:after="96" w:line="240" w:lineRule="auto"/>
        <w:ind w:left="360" w:leftChars="0" w:right="96" w:rightChars="0"/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Hg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; 2)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Na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; 3)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Mg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>; 4)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Li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; 5)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Cu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; 6)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ru-RU"/>
        </w:rPr>
        <w:t>Al</w:t>
      </w:r>
    </w:p>
    <w:p w14:paraId="78B2A1A8">
      <w:pPr>
        <w:numPr>
          <w:ilvl w:val="0"/>
          <w:numId w:val="1"/>
        </w:numPr>
        <w:shd w:val="clear" w:color="auto" w:fill="FFFFFF"/>
        <w:spacing w:after="0" w:line="276" w:lineRule="auto"/>
        <w:ind w:left="350" w:leftChars="0" w:firstLine="0" w:firstLineChars="0"/>
        <w:jc w:val="both"/>
        <w:outlineLvl w:val="3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1" w:name="_Hlk139568419"/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Oksidlarning suvdagi eritmasi berilgan indikatorlarni qaysi ranglarga bo‘yashini to‘g‘ri yozing.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843"/>
        <w:gridCol w:w="2268"/>
        <w:gridCol w:w="2120"/>
      </w:tblGrid>
      <w:tr w14:paraId="0CBA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681" w:type="dxa"/>
            <w:vMerge w:val="restart"/>
          </w:tcPr>
          <w:p w14:paraId="0CE443A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Oksidlarning suvdagi eritmasi</w:t>
            </w:r>
          </w:p>
        </w:tc>
        <w:tc>
          <w:tcPr>
            <w:tcW w:w="6231" w:type="dxa"/>
            <w:gridSpan w:val="3"/>
          </w:tcPr>
          <w:p w14:paraId="2C031144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Indikator</w:t>
            </w:r>
          </w:p>
        </w:tc>
      </w:tr>
      <w:tr w14:paraId="489E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681" w:type="dxa"/>
            <w:vMerge w:val="continue"/>
          </w:tcPr>
          <w:p w14:paraId="78D6D5A6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64CF3A9D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Lakmus</w:t>
            </w:r>
          </w:p>
        </w:tc>
        <w:tc>
          <w:tcPr>
            <w:tcW w:w="2268" w:type="dxa"/>
          </w:tcPr>
          <w:p w14:paraId="15225B5F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Metiloranj</w:t>
            </w:r>
          </w:p>
        </w:tc>
        <w:tc>
          <w:tcPr>
            <w:tcW w:w="2120" w:type="dxa"/>
          </w:tcPr>
          <w:p w14:paraId="7D0875D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Fenolftalein</w:t>
            </w:r>
          </w:p>
        </w:tc>
      </w:tr>
      <w:tr w14:paraId="59B6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681" w:type="dxa"/>
          </w:tcPr>
          <w:p w14:paraId="3E2394E0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(kislotali eritma hosil qiladi)</w:t>
            </w:r>
          </w:p>
        </w:tc>
        <w:tc>
          <w:tcPr>
            <w:tcW w:w="1843" w:type="dxa"/>
          </w:tcPr>
          <w:p w14:paraId="77211742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C3062AB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0" w:type="dxa"/>
          </w:tcPr>
          <w:p w14:paraId="761333C8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159F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</w:tcPr>
          <w:p w14:paraId="027E6B39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CaO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(ishqorli eritma hosil qiladi)</w:t>
            </w:r>
          </w:p>
        </w:tc>
        <w:tc>
          <w:tcPr>
            <w:tcW w:w="1843" w:type="dxa"/>
          </w:tcPr>
          <w:p w14:paraId="46E41C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C0B0C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0" w:type="dxa"/>
          </w:tcPr>
          <w:p w14:paraId="382C46A8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0"/>
      <w:bookmarkEnd w:id="1"/>
    </w:tbl>
    <w:p w14:paraId="2BC8066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_Hlk159179134"/>
    </w:p>
    <w:bookmarkEnd w:id="2"/>
    <w:p w14:paraId="3DD819E0">
      <w:pPr>
        <w:numPr>
          <w:ilvl w:val="0"/>
          <w:numId w:val="1"/>
        </w:numPr>
        <w:spacing w:after="0" w:line="276" w:lineRule="auto"/>
        <w:ind w:left="350" w:leftChars="0" w:firstLine="0" w:firstLineChars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Quyidagi eritmalar uchun erituvchi va eruvchi moddalarni yozing.</w:t>
      </w:r>
    </w:p>
    <w:p w14:paraId="2665714E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tbl>
      <w:tblPr>
        <w:tblStyle w:val="4"/>
        <w:tblW w:w="9781" w:type="dxa"/>
        <w:tblInd w:w="-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5"/>
        <w:gridCol w:w="2977"/>
        <w:gridCol w:w="3969"/>
      </w:tblGrid>
      <w:tr w14:paraId="7320B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896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rituvchi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82D0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ruvchi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5C54"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ritma</w:t>
            </w:r>
          </w:p>
        </w:tc>
      </w:tr>
      <w:tr w14:paraId="04F5E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E969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48C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8F6C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osh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uz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etitmasi</w:t>
            </w:r>
          </w:p>
          <w:p w14:paraId="0A98049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1A96A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A65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B716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A74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irka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eritmasi</w:t>
            </w:r>
          </w:p>
          <w:p w14:paraId="2EA211EE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2E655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B933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A954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C027"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osh s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oda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eritmasi</w:t>
            </w:r>
          </w:p>
        </w:tc>
      </w:tr>
    </w:tbl>
    <w:p w14:paraId="4D1F4B0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CBD342">
      <w:pPr>
        <w:keepNext w:val="0"/>
        <w:keepLines w:val="0"/>
        <w:widowControl/>
        <w:numPr>
          <w:ilvl w:val="0"/>
          <w:numId w:val="1"/>
        </w:numPr>
        <w:suppressLineNumbers w:val="0"/>
        <w:ind w:left="35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Neytrallanish reaksiyasi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– kislota va asos ta’sirlashuvidan suv va tuz hosil bo‘ladigan kimyoviy jarayon. 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>Fe(OH)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vertAlign w:val="subscript"/>
          <w:lang w:val="en-US" w:eastAsia="zh-CN" w:bidi="ar"/>
        </w:rPr>
        <w:t xml:space="preserve">3 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>+ H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vertAlign w:val="sub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>PO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vertAlign w:val="subscript"/>
          <w:lang w:val="en-US" w:eastAsia="zh-CN" w:bidi="ar"/>
        </w:rPr>
        <w:t>4</w:t>
      </w:r>
      <w:r>
        <w:rPr>
          <w:rFonts w:hint="default" w:ascii="Times New Roman" w:hAnsi="Times New Roman" w:eastAsia="SimSun" w:cs="Times New Roman"/>
          <w:color w:val="231F20"/>
          <w:kern w:val="0"/>
          <w:sz w:val="28"/>
          <w:szCs w:val="28"/>
          <w:lang w:val="en-US" w:eastAsia="zh-CN" w:bidi="ar"/>
        </w:rPr>
        <w:t xml:space="preserve"> → </w:t>
      </w:r>
    </w:p>
    <w:p w14:paraId="119D2D09">
      <w:pPr>
        <w:spacing w:after="0" w:line="276" w:lineRule="auto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Reaksiya tenglamasini yozing va reaksiyani tenglashtiring.</w:t>
      </w:r>
    </w:p>
    <w:p w14:paraId="50CDE2F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_____________________________________________________________________________________</w:t>
      </w:r>
    </w:p>
    <w:p w14:paraId="1D7A42CE">
      <w:pPr>
        <w:keepNext w:val="0"/>
        <w:keepLines w:val="0"/>
        <w:widowControl/>
        <w:numPr>
          <w:ilvl w:val="0"/>
          <w:numId w:val="1"/>
        </w:numPr>
        <w:suppressLineNumbers w:val="0"/>
        <w:ind w:left="35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GaramondPremrPro" w:cs="Times New Roman"/>
          <w:color w:val="231F20"/>
          <w:kern w:val="0"/>
          <w:sz w:val="28"/>
          <w:szCs w:val="28"/>
          <w:lang w:val="en-US" w:eastAsia="zh-CN" w:bidi="ar"/>
        </w:rPr>
        <w:t>Suvni tozalash jarayonining to‘rtinchi bosqichida suvga xlor qo‘shiladi. Nima sababdan suvga xlor qo‘shiladi?</w:t>
      </w:r>
    </w:p>
    <w:p w14:paraId="5E7D5AE6">
      <w:pPr>
        <w:keepNext w:val="0"/>
        <w:keepLines w:val="0"/>
        <w:widowControl/>
        <w:numPr>
          <w:ilvl w:val="0"/>
          <w:numId w:val="0"/>
        </w:numPr>
        <w:suppressLineNumbers w:val="0"/>
        <w:ind w:left="350" w:left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4799965" cy="3101975"/>
            <wp:effectExtent l="0" t="0" r="635" b="6985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E041">
      <w:pPr>
        <w:numPr>
          <w:ilvl w:val="0"/>
          <w:numId w:val="0"/>
        </w:numPr>
        <w:spacing w:after="0" w:line="276" w:lineRule="auto"/>
        <w:ind w:left="350" w:left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</w:t>
      </w:r>
    </w:p>
    <w:p w14:paraId="3715D83A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1E84549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4DAC6EE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4475F2D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D66B321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7AED64A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9167DDE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28AC07E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54332BDD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46A5AB1B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4EC723E8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A900617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FFC592F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CA497DF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DA25B3A">
      <w:pPr>
        <w:spacing w:after="0" w:line="36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CD95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E367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9987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57269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lang w:val="uz-Latn-UZ"/>
        </w:rPr>
        <w:t>Baholash mezoni</w:t>
      </w:r>
    </w:p>
    <w:p w14:paraId="1D706133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z-Latn-UZ"/>
        </w:rPr>
      </w:pPr>
    </w:p>
    <w:tbl>
      <w:tblPr>
        <w:tblStyle w:val="10"/>
        <w:tblW w:w="921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1"/>
        <w:gridCol w:w="2552"/>
      </w:tblGrid>
      <w:tr w14:paraId="6CF2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</w:tcPr>
          <w:p w14:paraId="7B4D9C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/>
              </w:rPr>
              <w:t>Ball</w:t>
            </w:r>
          </w:p>
        </w:tc>
        <w:tc>
          <w:tcPr>
            <w:tcW w:w="4961" w:type="dxa"/>
          </w:tcPr>
          <w:p w14:paraId="6B68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To‘g‘ri javoblar</w:t>
            </w:r>
          </w:p>
        </w:tc>
        <w:tc>
          <w:tcPr>
            <w:tcW w:w="2552" w:type="dxa"/>
          </w:tcPr>
          <w:p w14:paraId="1B5A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Baholash mezoni</w:t>
            </w:r>
          </w:p>
        </w:tc>
      </w:tr>
      <w:tr w14:paraId="6042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</w:tcPr>
          <w:p w14:paraId="736B9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</w:tcPr>
          <w:p w14:paraId="019973D2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2.3.4</w:t>
            </w:r>
          </w:p>
        </w:tc>
        <w:tc>
          <w:tcPr>
            <w:tcW w:w="2552" w:type="dxa"/>
            <w:vAlign w:val="top"/>
          </w:tcPr>
          <w:p w14:paraId="049A4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Har bir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o‘g‘ri javob keltirilgan bo‘lsa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1 balldan beriladi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776D2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14:paraId="12F8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</w:tcPr>
          <w:p w14:paraId="2E14E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961" w:type="dxa"/>
          </w:tcPr>
          <w:tbl>
            <w:tblPr>
              <w:tblStyle w:val="10"/>
              <w:tblW w:w="46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5"/>
              <w:gridCol w:w="867"/>
              <w:gridCol w:w="1012"/>
              <w:gridCol w:w="912"/>
            </w:tblGrid>
            <w:tr w14:paraId="112790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9" w:hRule="atLeast"/>
              </w:trPr>
              <w:tc>
                <w:tcPr>
                  <w:tcW w:w="1905" w:type="dxa"/>
                  <w:vMerge w:val="restart"/>
                </w:tcPr>
                <w:p w14:paraId="0CC02E44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Oksidlarning suvdagi eritmasi</w:t>
                  </w:r>
                </w:p>
              </w:tc>
              <w:tc>
                <w:tcPr>
                  <w:tcW w:w="2791" w:type="dxa"/>
                  <w:gridSpan w:val="3"/>
                </w:tcPr>
                <w:p w14:paraId="43BBA7F7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Indikator</w:t>
                  </w:r>
                </w:p>
              </w:tc>
            </w:tr>
            <w:tr w14:paraId="6F3A93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1905" w:type="dxa"/>
                  <w:vMerge w:val="continue"/>
                </w:tcPr>
                <w:p w14:paraId="35E2ACE0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7" w:type="dxa"/>
                </w:tcPr>
                <w:p w14:paraId="540ED3CF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Lakmus</w:t>
                  </w:r>
                </w:p>
              </w:tc>
              <w:tc>
                <w:tcPr>
                  <w:tcW w:w="1012" w:type="dxa"/>
                </w:tcPr>
                <w:p w14:paraId="57E07C26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Metiloranj</w:t>
                  </w:r>
                </w:p>
              </w:tc>
              <w:tc>
                <w:tcPr>
                  <w:tcW w:w="910" w:type="dxa"/>
                </w:tcPr>
                <w:p w14:paraId="5A079060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Fenolftalein</w:t>
                  </w:r>
                </w:p>
              </w:tc>
            </w:tr>
            <w:tr w14:paraId="43A8D8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1905" w:type="dxa"/>
                </w:tcPr>
                <w:p w14:paraId="352C4F08">
                  <w:pPr>
                    <w:tabs>
                      <w:tab w:val="left" w:pos="28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P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(kislotali eritma hosil qiladi)</w:t>
                  </w:r>
                </w:p>
              </w:tc>
              <w:tc>
                <w:tcPr>
                  <w:tcW w:w="867" w:type="dxa"/>
                </w:tcPr>
                <w:p w14:paraId="7FE0B627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qizil</w:t>
                  </w:r>
                </w:p>
              </w:tc>
              <w:tc>
                <w:tcPr>
                  <w:tcW w:w="1012" w:type="dxa"/>
                </w:tcPr>
                <w:p w14:paraId="6AB8E49C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qizil</w:t>
                  </w:r>
                </w:p>
              </w:tc>
              <w:tc>
                <w:tcPr>
                  <w:tcW w:w="910" w:type="dxa"/>
                </w:tcPr>
                <w:p w14:paraId="52272AFC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rangsiz</w:t>
                  </w:r>
                </w:p>
              </w:tc>
            </w:tr>
            <w:tr w14:paraId="0E4CFD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atLeast"/>
              </w:trPr>
              <w:tc>
                <w:tcPr>
                  <w:tcW w:w="1905" w:type="dxa"/>
                </w:tcPr>
                <w:p w14:paraId="3F77D72F">
                  <w:pPr>
                    <w:tabs>
                      <w:tab w:val="left" w:pos="284"/>
                    </w:tabs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(ishqorli eritma hosil qiladi)</w:t>
                  </w:r>
                </w:p>
              </w:tc>
              <w:tc>
                <w:tcPr>
                  <w:tcW w:w="867" w:type="dxa"/>
                </w:tcPr>
                <w:p w14:paraId="7386E93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ko‘k</w:t>
                  </w:r>
                </w:p>
              </w:tc>
              <w:tc>
                <w:tcPr>
                  <w:tcW w:w="1012" w:type="dxa"/>
                </w:tcPr>
                <w:p w14:paraId="19AD8CD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sariq</w:t>
                  </w:r>
                </w:p>
              </w:tc>
              <w:tc>
                <w:tcPr>
                  <w:tcW w:w="910" w:type="dxa"/>
                </w:tcPr>
                <w:p w14:paraId="3201E8CE">
                  <w:pPr>
                    <w:tabs>
                      <w:tab w:val="left" w:pos="284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to‘q pushti</w:t>
                  </w:r>
                </w:p>
              </w:tc>
            </w:tr>
          </w:tbl>
          <w:p w14:paraId="73D11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  <w:vAlign w:val="top"/>
          </w:tcPr>
          <w:p w14:paraId="538967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Har to‘g‘ri javob uchun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balldan</w:t>
            </w:r>
          </w:p>
          <w:p w14:paraId="670D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Jami: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ball </w:t>
            </w:r>
          </w:p>
        </w:tc>
      </w:tr>
      <w:tr w14:paraId="04B7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701" w:type="dxa"/>
          </w:tcPr>
          <w:p w14:paraId="2950501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4961" w:type="dxa"/>
          </w:tcPr>
          <w:tbl>
            <w:tblPr>
              <w:tblStyle w:val="4"/>
              <w:tblW w:w="462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00"/>
              <w:gridCol w:w="1701"/>
              <w:gridCol w:w="1624"/>
            </w:tblGrid>
            <w:tr w14:paraId="228958A8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4" w:hRule="atLeast"/>
              </w:trPr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F01113">
                  <w:pPr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rituvchi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CBF5FE">
                  <w:pPr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ruvchi</w:t>
                  </w: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90749">
                  <w:pPr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E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ritma</w:t>
                  </w:r>
                </w:p>
              </w:tc>
            </w:tr>
            <w:tr w14:paraId="034B0B1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1AF668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6BB14C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natriy xlor</w:t>
                  </w: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7D8F53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osh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uz</w:t>
                  </w:r>
                  <w:r>
                    <w:rPr>
                      <w:rFonts w:hint="default"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etitmasi</w:t>
                  </w:r>
                </w:p>
                <w:p w14:paraId="30F0070B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14:paraId="3F28542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F42506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D4A92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sirka kislota</w:t>
                  </w: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2A978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s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irka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eritmasi</w:t>
                  </w:r>
                </w:p>
                <w:p w14:paraId="6F0C1FAE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14:paraId="19BA945F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13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1B623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suv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251F40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  <w:t>natriy gidrokarbonat</w:t>
                  </w:r>
                </w:p>
              </w:tc>
              <w:tc>
                <w:tcPr>
                  <w:tcW w:w="1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CBF7A">
                  <w:pPr>
                    <w:spacing w:after="0" w:line="276" w:lineRule="auto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osh s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oda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 xml:space="preserve"> eritmasi</w:t>
                  </w:r>
                </w:p>
              </w:tc>
            </w:tr>
          </w:tbl>
          <w:p w14:paraId="091C9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top"/>
          </w:tcPr>
          <w:p w14:paraId="008A33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Har to‘g‘ri javob uchun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balldan</w:t>
            </w:r>
          </w:p>
          <w:p w14:paraId="62DD6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86D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Jami: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</w:tc>
      </w:tr>
      <w:tr w14:paraId="7F57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701" w:type="dxa"/>
          </w:tcPr>
          <w:p w14:paraId="2BC2C6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</w:tcPr>
          <w:p w14:paraId="6F150D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50" w:lef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Fe(OH)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vertAlign w:val="subscript"/>
                <w:lang w:val="en-US" w:eastAsia="zh-CN" w:bidi="ar"/>
              </w:rPr>
              <w:t xml:space="preserve">3 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+ H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PO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 → FePO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 xml:space="preserve"> + 3H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O</w:t>
            </w:r>
          </w:p>
          <w:p w14:paraId="5B5A0A93">
            <w:pPr>
              <w:spacing w:after="0" w:line="240" w:lineRule="auto"/>
              <w:ind w:left="3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top"/>
          </w:tcPr>
          <w:p w14:paraId="6AD0A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Reaksiyani to‘g‘ri yozgan bo‘lsa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ball;</w:t>
            </w:r>
          </w:p>
          <w:p w14:paraId="2B687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reaksiyani to‘g‘ri tenglashtirgan bo‘lsa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BCF1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Jami: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</w:tc>
      </w:tr>
      <w:tr w14:paraId="4A0A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01" w:type="dxa"/>
          </w:tcPr>
          <w:p w14:paraId="57861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uz-Latn-UZ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61" w:type="dxa"/>
          </w:tcPr>
          <w:p w14:paraId="416BFB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GaramondPremrPro" w:cs="Times New Roman"/>
                <w:color w:val="231F20"/>
                <w:kern w:val="0"/>
                <w:sz w:val="24"/>
                <w:szCs w:val="24"/>
                <w:lang w:val="en-US" w:eastAsia="zh-CN" w:bidi="ar"/>
              </w:rPr>
              <w:t>Xlorlash – suvdagi organik qoldiqlarni oksidlash va dezinfeksiya qilish usuli. Bakteriya (mikrob yoki virus)larning yo‘q qilinishi uchun</w:t>
            </w:r>
          </w:p>
          <w:p w14:paraId="3D20B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E6F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  <w:vAlign w:val="top"/>
          </w:tcPr>
          <w:p w14:paraId="4579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To‘g‘ri javob keltirilgan bo‘lsa;</w:t>
            </w:r>
          </w:p>
          <w:p w14:paraId="0EE8B8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ball</w:t>
            </w:r>
          </w:p>
          <w:p w14:paraId="4D762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</w:t>
            </w:r>
          </w:p>
        </w:tc>
      </w:tr>
      <w:tr w14:paraId="3FC9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701" w:type="dxa"/>
          </w:tcPr>
          <w:p w14:paraId="55B0B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4961" w:type="dxa"/>
          </w:tcPr>
          <w:p w14:paraId="76F68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</w:p>
        </w:tc>
        <w:tc>
          <w:tcPr>
            <w:tcW w:w="2552" w:type="dxa"/>
            <w:vAlign w:val="top"/>
          </w:tcPr>
          <w:p w14:paraId="6B232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  <w:t>30 ball</w:t>
            </w:r>
          </w:p>
        </w:tc>
      </w:tr>
    </w:tbl>
    <w:p w14:paraId="23139C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66081C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0B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835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D1E3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F09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420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C40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8B8A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851" w:left="1134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EADRW+FuturaPT-Medium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GaramondPremr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7F5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9E80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FF4D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41E4D">
    <w:pPr>
      <w:pStyle w:val="6"/>
      <w:jc w:val="right"/>
    </w:pPr>
    <w:r>
      <w:pict>
        <v:shape id="WordPictureWatermark7811502" o:spid="_x0000_s4098" o:spt="75" type="#_x0000_t75" style="position:absolute;left:0pt;height:516.25pt;width:495.9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  <w:r>
      <w:drawing>
        <wp:inline distT="0" distB="0" distL="0" distR="0">
          <wp:extent cx="2409825" cy="63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62B2"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3554">
    <w:pPr>
      <w:pStyle w:val="6"/>
    </w:pPr>
    <w:r>
      <w:pict>
        <v:shape id="WordPictureWatermark7811501" o:spid="_x0000_s4099" o:spt="75" type="#_x0000_t75" style="position:absolute;left:0pt;height:516.25pt;width:495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9D31E">
    <w:pPr>
      <w:pStyle w:val="6"/>
    </w:pPr>
    <w:r>
      <w:pict>
        <v:shape id="WordPictureWatermark7811500" o:spid="_x0000_s4097" o:spt="75" type="#_x0000_t75" style="position:absolute;left:0pt;height:516.25pt;width:495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FD2D1"/>
    <w:multiLevelType w:val="singleLevel"/>
    <w:tmpl w:val="9C2FD2D1"/>
    <w:lvl w:ilvl="0" w:tentative="0">
      <w:start w:val="1"/>
      <w:numFmt w:val="decimal"/>
      <w:suff w:val="space"/>
      <w:lvlText w:val="%1."/>
      <w:lvlJc w:val="left"/>
      <w:pPr>
        <w:ind w:left="350" w:leftChars="0" w:firstLine="0" w:firstLineChars="0"/>
      </w:pPr>
    </w:lvl>
  </w:abstractNum>
  <w:abstractNum w:abstractNumId="1">
    <w:nsid w:val="B63D252F"/>
    <w:multiLevelType w:val="singleLevel"/>
    <w:tmpl w:val="B63D252F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B"/>
    <w:rsid w:val="00040B49"/>
    <w:rsid w:val="000508CC"/>
    <w:rsid w:val="00051A77"/>
    <w:rsid w:val="00064DA2"/>
    <w:rsid w:val="00094101"/>
    <w:rsid w:val="000950BB"/>
    <w:rsid w:val="000A74D7"/>
    <w:rsid w:val="000B621B"/>
    <w:rsid w:val="000C0800"/>
    <w:rsid w:val="000F1895"/>
    <w:rsid w:val="0010505B"/>
    <w:rsid w:val="001117A2"/>
    <w:rsid w:val="0011786F"/>
    <w:rsid w:val="00120B87"/>
    <w:rsid w:val="001332F8"/>
    <w:rsid w:val="001618DE"/>
    <w:rsid w:val="0018459F"/>
    <w:rsid w:val="001911D3"/>
    <w:rsid w:val="001A7E09"/>
    <w:rsid w:val="001E41CE"/>
    <w:rsid w:val="00217DD7"/>
    <w:rsid w:val="00224056"/>
    <w:rsid w:val="00234E0A"/>
    <w:rsid w:val="002553FE"/>
    <w:rsid w:val="0025715F"/>
    <w:rsid w:val="002670AF"/>
    <w:rsid w:val="0027019E"/>
    <w:rsid w:val="00270EAD"/>
    <w:rsid w:val="00285D4A"/>
    <w:rsid w:val="002B5CBC"/>
    <w:rsid w:val="002E146C"/>
    <w:rsid w:val="002E5BD8"/>
    <w:rsid w:val="002F2371"/>
    <w:rsid w:val="00301CA2"/>
    <w:rsid w:val="00356B0D"/>
    <w:rsid w:val="003746AB"/>
    <w:rsid w:val="003A0953"/>
    <w:rsid w:val="003E2965"/>
    <w:rsid w:val="003E4401"/>
    <w:rsid w:val="0042271B"/>
    <w:rsid w:val="0043344F"/>
    <w:rsid w:val="004365EF"/>
    <w:rsid w:val="00440859"/>
    <w:rsid w:val="00460BF8"/>
    <w:rsid w:val="00467890"/>
    <w:rsid w:val="00473414"/>
    <w:rsid w:val="00473973"/>
    <w:rsid w:val="00475C09"/>
    <w:rsid w:val="00476DAC"/>
    <w:rsid w:val="004A1CD5"/>
    <w:rsid w:val="004A4B02"/>
    <w:rsid w:val="004C4B0D"/>
    <w:rsid w:val="004E7AC3"/>
    <w:rsid w:val="004F28B2"/>
    <w:rsid w:val="004F39A2"/>
    <w:rsid w:val="00534F9C"/>
    <w:rsid w:val="0054510E"/>
    <w:rsid w:val="00575D53"/>
    <w:rsid w:val="005D0800"/>
    <w:rsid w:val="00616848"/>
    <w:rsid w:val="00627846"/>
    <w:rsid w:val="00643FDA"/>
    <w:rsid w:val="00645899"/>
    <w:rsid w:val="00677B0A"/>
    <w:rsid w:val="006811FD"/>
    <w:rsid w:val="006B1E71"/>
    <w:rsid w:val="006D6CC5"/>
    <w:rsid w:val="006E1420"/>
    <w:rsid w:val="006F3B7B"/>
    <w:rsid w:val="006F3FFE"/>
    <w:rsid w:val="006F643D"/>
    <w:rsid w:val="00706AC2"/>
    <w:rsid w:val="00721C53"/>
    <w:rsid w:val="00741B3E"/>
    <w:rsid w:val="00764243"/>
    <w:rsid w:val="007703D8"/>
    <w:rsid w:val="007E489C"/>
    <w:rsid w:val="007E66B6"/>
    <w:rsid w:val="007F2161"/>
    <w:rsid w:val="00817991"/>
    <w:rsid w:val="0082108A"/>
    <w:rsid w:val="00823849"/>
    <w:rsid w:val="00870A42"/>
    <w:rsid w:val="00882CD1"/>
    <w:rsid w:val="00886651"/>
    <w:rsid w:val="0088783E"/>
    <w:rsid w:val="0089421B"/>
    <w:rsid w:val="00896933"/>
    <w:rsid w:val="008C7B33"/>
    <w:rsid w:val="008E5C08"/>
    <w:rsid w:val="008F121D"/>
    <w:rsid w:val="008F24E1"/>
    <w:rsid w:val="009131D6"/>
    <w:rsid w:val="00917FCB"/>
    <w:rsid w:val="009630E1"/>
    <w:rsid w:val="00984211"/>
    <w:rsid w:val="00991DFA"/>
    <w:rsid w:val="009926F8"/>
    <w:rsid w:val="009B1AD9"/>
    <w:rsid w:val="009B44FE"/>
    <w:rsid w:val="009E0015"/>
    <w:rsid w:val="00A20683"/>
    <w:rsid w:val="00A224A1"/>
    <w:rsid w:val="00A61CBB"/>
    <w:rsid w:val="00AD6207"/>
    <w:rsid w:val="00AE551D"/>
    <w:rsid w:val="00B16070"/>
    <w:rsid w:val="00B22360"/>
    <w:rsid w:val="00B24D7F"/>
    <w:rsid w:val="00B32C38"/>
    <w:rsid w:val="00B64CB8"/>
    <w:rsid w:val="00B67B8F"/>
    <w:rsid w:val="00BD6589"/>
    <w:rsid w:val="00BF59A7"/>
    <w:rsid w:val="00C00ECA"/>
    <w:rsid w:val="00C107E7"/>
    <w:rsid w:val="00C31DDF"/>
    <w:rsid w:val="00C35627"/>
    <w:rsid w:val="00C367FD"/>
    <w:rsid w:val="00C41F66"/>
    <w:rsid w:val="00C72A81"/>
    <w:rsid w:val="00C9590C"/>
    <w:rsid w:val="00CA56EF"/>
    <w:rsid w:val="00CF6721"/>
    <w:rsid w:val="00D13456"/>
    <w:rsid w:val="00D22792"/>
    <w:rsid w:val="00D30299"/>
    <w:rsid w:val="00D7483C"/>
    <w:rsid w:val="00DA10ED"/>
    <w:rsid w:val="00DA419D"/>
    <w:rsid w:val="00DC0DC5"/>
    <w:rsid w:val="00DC6114"/>
    <w:rsid w:val="00DF0334"/>
    <w:rsid w:val="00DF3640"/>
    <w:rsid w:val="00E00DF2"/>
    <w:rsid w:val="00E2435B"/>
    <w:rsid w:val="00E705C8"/>
    <w:rsid w:val="00E7502D"/>
    <w:rsid w:val="00EA2CE0"/>
    <w:rsid w:val="00EC158E"/>
    <w:rsid w:val="00EC70BE"/>
    <w:rsid w:val="00ED76C3"/>
    <w:rsid w:val="00EF685E"/>
    <w:rsid w:val="00EF6E66"/>
    <w:rsid w:val="00F32A2A"/>
    <w:rsid w:val="00F50AFB"/>
    <w:rsid w:val="00F526ED"/>
    <w:rsid w:val="00F52888"/>
    <w:rsid w:val="00F54434"/>
    <w:rsid w:val="00F67FAE"/>
    <w:rsid w:val="00F8580E"/>
    <w:rsid w:val="00F97DF0"/>
    <w:rsid w:val="00FA70D8"/>
    <w:rsid w:val="00FC0178"/>
    <w:rsid w:val="00FC4D4C"/>
    <w:rsid w:val="00FE28B4"/>
    <w:rsid w:val="2EE504AB"/>
    <w:rsid w:val="5DE97503"/>
    <w:rsid w:val="626C781A"/>
    <w:rsid w:val="64B03254"/>
    <w:rsid w:val="691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23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Variable"/>
    <w:basedOn w:val="3"/>
    <w:semiHidden/>
    <w:unhideWhenUsed/>
    <w:uiPriority w:val="99"/>
    <w:rPr>
      <w:i/>
      <w:iCs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9"/>
    <w:unhideWhenUsed/>
    <w:qFormat/>
    <w:uiPriority w:val="0"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hAnsi="Times New Roman" w:eastAsia="Courier New" w:cs="Times New Roman"/>
      <w:sz w:val="25"/>
      <w:szCs w:val="25"/>
      <w:lang w:eastAsia="ru-RU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8"/>
    <w:qFormat/>
    <w:uiPriority w:val="99"/>
  </w:style>
  <w:style w:type="paragraph" w:styleId="13">
    <w:name w:val="List Paragraph"/>
    <w:basedOn w:val="1"/>
    <w:link w:val="2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Pa65"/>
    <w:basedOn w:val="14"/>
    <w:next w:val="14"/>
    <w:qFormat/>
    <w:uiPriority w:val="99"/>
    <w:pPr>
      <w:spacing w:line="221" w:lineRule="atLeast"/>
    </w:pPr>
    <w:rPr>
      <w:rFonts w:ascii="Arial" w:hAnsi="Arial" w:cs="Arial"/>
      <w:color w:val="auto"/>
    </w:rPr>
  </w:style>
  <w:style w:type="character" w:customStyle="1" w:styleId="16">
    <w:name w:val="A14"/>
    <w:qFormat/>
    <w:uiPriority w:val="99"/>
    <w:rPr>
      <w:color w:val="000000"/>
      <w:sz w:val="23"/>
      <w:szCs w:val="23"/>
    </w:rPr>
  </w:style>
  <w:style w:type="paragraph" w:customStyle="1" w:styleId="17">
    <w:name w:val="Pa39"/>
    <w:basedOn w:val="14"/>
    <w:next w:val="14"/>
    <w:qFormat/>
    <w:uiPriority w:val="99"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18">
    <w:name w:val="A2"/>
    <w:qFormat/>
    <w:uiPriority w:val="99"/>
    <w:rPr>
      <w:rFonts w:cs="LEADRW+FuturaPT-Medium"/>
      <w:color w:val="000000"/>
    </w:rPr>
  </w:style>
  <w:style w:type="character" w:customStyle="1" w:styleId="19">
    <w:name w:val="Основной текст Знак"/>
    <w:basedOn w:val="3"/>
    <w:link w:val="7"/>
    <w:qFormat/>
    <w:uiPriority w:val="0"/>
    <w:rPr>
      <w:rFonts w:ascii="Times New Roman" w:hAnsi="Times New Roman" w:eastAsia="Courier New" w:cs="Times New Roman"/>
      <w:sz w:val="25"/>
      <w:szCs w:val="25"/>
      <w:shd w:val="clear" w:color="auto" w:fill="FFFFFF"/>
      <w:lang w:eastAsia="ru-RU"/>
    </w:rPr>
  </w:style>
  <w:style w:type="character" w:customStyle="1" w:styleId="20">
    <w:name w:val="Основной текст + 11"/>
    <w:basedOn w:val="19"/>
    <w:qFormat/>
    <w:uiPriority w:val="0"/>
    <w:rPr>
      <w:rFonts w:hint="default" w:ascii="Times New Roman" w:hAnsi="Times New Roman" w:eastAsia="Courier New" w:cs="Times New Roman"/>
      <w:spacing w:val="10"/>
      <w:sz w:val="23"/>
      <w:szCs w:val="23"/>
      <w:shd w:val="clear" w:color="auto" w:fill="FFFFFF"/>
      <w:lang w:eastAsia="ru-RU"/>
    </w:rPr>
  </w:style>
  <w:style w:type="character" w:customStyle="1" w:styleId="21">
    <w:name w:val="Абзац списка Знак"/>
    <w:link w:val="13"/>
    <w:qFormat/>
    <w:locked/>
    <w:uiPriority w:val="34"/>
  </w:style>
  <w:style w:type="character" w:customStyle="1" w:styleId="22">
    <w:name w:val="mi"/>
    <w:basedOn w:val="3"/>
    <w:qFormat/>
    <w:uiPriority w:val="0"/>
  </w:style>
  <w:style w:type="character" w:customStyle="1" w:styleId="23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24">
    <w:name w:val="bllp-c-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28F70-4333-4C3A-BE3B-A42AB76864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457</Words>
  <Characters>2611</Characters>
  <Lines>21</Lines>
  <Paragraphs>6</Paragraphs>
  <TotalTime>2</TotalTime>
  <ScaleCrop>false</ScaleCrop>
  <LinksUpToDate>false</LinksUpToDate>
  <CharactersWithSpaces>3062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2023-10-03T06:33:00Z</dcterms:created>
  <dc:creator>Zarina G'aniyeva</dc:creator>
  <cp:lastModifiedBy>User</cp:lastModifiedBy>
  <dcterms:modified xsi:type="dcterms:W3CDTF">2025-04-01T18:24:47Z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1049-12.2.0.20326</vt:lpwstr>
  </property>
  <property fmtid="{D5CDD505-2E9C-101B-9397-08002B2CF9AE}" pid="4" name="ICV">
    <vt:lpwstr>88513A5D866C4059B527478C05D3AA7A_12</vt:lpwstr>
  </property>
</Properties>
</file>