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1.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034" w:rsidRDefault="00F46034" w:rsidP="00F46034">
      <w:pPr>
        <w:shd w:val="clear" w:color="auto" w:fill="FFFFFF"/>
        <w:spacing w:after="100" w:afterAutospacing="1" w:line="240" w:lineRule="auto"/>
        <w:outlineLvl w:val="0"/>
        <w:rPr>
          <w:rFonts w:ascii="Times New Roman" w:eastAsia="Times New Roman" w:hAnsi="Times New Roman" w:cs="Arial"/>
          <w:b/>
          <w:color w:val="C00000"/>
          <w:kern w:val="36"/>
          <w:sz w:val="48"/>
          <w:szCs w:val="48"/>
          <w:lang w:val="ru-RU"/>
        </w:rPr>
      </w:pPr>
      <w:r>
        <w:rPr>
          <w:rFonts w:ascii="Times New Roman" w:eastAsia="Times New Roman" w:hAnsi="Times New Roman" w:cs="Arial"/>
          <w:b/>
          <w:noProof/>
          <w:color w:val="C00000"/>
          <w:kern w:val="36"/>
          <w:sz w:val="48"/>
          <w:szCs w:val="48"/>
        </w:rPr>
        <w:drawing>
          <wp:inline distT="0" distB="0" distL="0" distR="0">
            <wp:extent cx="6152515" cy="3461858"/>
            <wp:effectExtent l="1905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F46034" w:rsidRPr="00F46034" w:rsidRDefault="00F46034" w:rsidP="00F46034">
      <w:pPr>
        <w:shd w:val="clear" w:color="auto" w:fill="FFFFFF"/>
        <w:spacing w:after="100" w:afterAutospacing="1" w:line="240" w:lineRule="auto"/>
        <w:jc w:val="center"/>
        <w:outlineLvl w:val="0"/>
        <w:rPr>
          <w:rFonts w:ascii="Times New Roman" w:eastAsia="Times New Roman" w:hAnsi="Times New Roman" w:cs="Arial"/>
          <w:b/>
          <w:color w:val="C00000"/>
          <w:kern w:val="36"/>
          <w:sz w:val="48"/>
          <w:szCs w:val="48"/>
          <w:lang w:val="ru-RU"/>
        </w:rPr>
      </w:pPr>
      <w:r w:rsidRPr="00F46034">
        <w:rPr>
          <w:rFonts w:ascii="Times New Roman" w:eastAsia="Times New Roman" w:hAnsi="Times New Roman" w:cs="Arial"/>
          <w:b/>
          <w:color w:val="C00000"/>
          <w:kern w:val="36"/>
          <w:sz w:val="48"/>
          <w:szCs w:val="48"/>
          <w:lang w:val="ru-RU"/>
        </w:rPr>
        <w:t>Про затвердження Положення про Міністерство внутрішніх справ України</w:t>
      </w:r>
    </w:p>
    <w:p w:rsidR="00F46034" w:rsidRPr="00F46034" w:rsidRDefault="00F46034" w:rsidP="00F46034">
      <w:pPr>
        <w:spacing w:after="0" w:line="240" w:lineRule="auto"/>
        <w:jc w:val="center"/>
        <w:rPr>
          <w:rFonts w:ascii="Times New Roman" w:eastAsia="Times New Roman" w:hAnsi="Times New Roman" w:cs="Arial"/>
          <w:color w:val="000000"/>
          <w:sz w:val="28"/>
          <w:szCs w:val="24"/>
          <w:lang w:val="ru-RU"/>
        </w:rPr>
      </w:pPr>
      <w:r w:rsidRPr="00F46034">
        <w:rPr>
          <w:rFonts w:ascii="Times New Roman" w:eastAsia="Times New Roman" w:hAnsi="Times New Roman" w:cs="Arial"/>
          <w:color w:val="000000"/>
          <w:sz w:val="28"/>
          <w:szCs w:val="24"/>
          <w:lang w:val="ru-RU"/>
        </w:rPr>
        <w:t>Документ</w:t>
      </w:r>
      <w:r w:rsidRPr="00F46034">
        <w:rPr>
          <w:rFonts w:ascii="Times New Roman" w:eastAsia="Times New Roman" w:hAnsi="Times New Roman" w:cs="Arial"/>
          <w:color w:val="000000"/>
          <w:sz w:val="28"/>
          <w:szCs w:val="24"/>
        </w:rPr>
        <w:t> </w:t>
      </w:r>
      <w:r w:rsidRPr="00F46034">
        <w:rPr>
          <w:rFonts w:ascii="Times New Roman" w:eastAsia="Times New Roman" w:hAnsi="Times New Roman" w:cs="Arial"/>
          <w:color w:val="000000"/>
          <w:sz w:val="28"/>
          <w:szCs w:val="24"/>
          <w:lang w:val="ru-RU"/>
        </w:rPr>
        <w:t>878-2015-п,</w:t>
      </w:r>
      <w:r w:rsidRPr="00F46034">
        <w:rPr>
          <w:rFonts w:ascii="Times New Roman" w:eastAsia="Times New Roman" w:hAnsi="Times New Roman" w:cs="Arial"/>
          <w:color w:val="000000"/>
          <w:sz w:val="28"/>
          <w:szCs w:val="24"/>
        </w:rPr>
        <w:t> </w:t>
      </w:r>
      <w:r w:rsidRPr="00F46034">
        <w:rPr>
          <w:rFonts w:ascii="Times New Roman" w:eastAsia="Times New Roman" w:hAnsi="Times New Roman" w:cs="Arial"/>
          <w:color w:val="000000"/>
          <w:sz w:val="28"/>
          <w:szCs w:val="24"/>
          <w:lang w:val="ru-RU"/>
        </w:rPr>
        <w:t>чинний, поточна редакція —</w:t>
      </w:r>
      <w:r w:rsidRPr="00F46034">
        <w:rPr>
          <w:rFonts w:ascii="Times New Roman" w:eastAsia="Times New Roman" w:hAnsi="Times New Roman" w:cs="Arial"/>
          <w:color w:val="000000"/>
          <w:sz w:val="28"/>
          <w:szCs w:val="24"/>
        </w:rPr>
        <w:t> </w:t>
      </w:r>
      <w:r w:rsidRPr="00F46034">
        <w:rPr>
          <w:rFonts w:ascii="Times New Roman" w:eastAsia="Times New Roman" w:hAnsi="Times New Roman" w:cs="Arial"/>
          <w:b/>
          <w:bCs/>
          <w:color w:val="000000"/>
          <w:sz w:val="28"/>
          <w:szCs w:val="24"/>
          <w:lang w:val="ru-RU"/>
        </w:rPr>
        <w:t>Редакція</w:t>
      </w:r>
      <w:r w:rsidRPr="00F46034">
        <w:rPr>
          <w:rFonts w:ascii="Times New Roman" w:eastAsia="Times New Roman" w:hAnsi="Times New Roman" w:cs="Arial"/>
          <w:color w:val="000000"/>
          <w:sz w:val="28"/>
          <w:szCs w:val="24"/>
        </w:rPr>
        <w:t> </w:t>
      </w:r>
      <w:r w:rsidRPr="00F46034">
        <w:rPr>
          <w:rFonts w:ascii="Times New Roman" w:eastAsia="Times New Roman" w:hAnsi="Times New Roman" w:cs="Arial"/>
          <w:color w:val="000000"/>
          <w:sz w:val="28"/>
          <w:szCs w:val="24"/>
          <w:lang w:val="ru-RU"/>
        </w:rPr>
        <w:t>від</w:t>
      </w:r>
      <w:r w:rsidRPr="00F46034">
        <w:rPr>
          <w:rFonts w:ascii="Times New Roman" w:eastAsia="Times New Roman" w:hAnsi="Times New Roman" w:cs="Arial"/>
          <w:color w:val="000000"/>
          <w:sz w:val="28"/>
          <w:szCs w:val="24"/>
        </w:rPr>
        <w:t> </w:t>
      </w:r>
      <w:r w:rsidRPr="00F46034">
        <w:rPr>
          <w:rFonts w:ascii="Times New Roman" w:eastAsia="Times New Roman" w:hAnsi="Times New Roman" w:cs="Arial"/>
          <w:b/>
          <w:bCs/>
          <w:color w:val="000000"/>
          <w:sz w:val="28"/>
          <w:szCs w:val="24"/>
          <w:lang w:val="ru-RU"/>
        </w:rPr>
        <w:t>15.11.2023</w:t>
      </w:r>
      <w:r w:rsidRPr="00F46034">
        <w:rPr>
          <w:rFonts w:ascii="Times New Roman" w:eastAsia="Times New Roman" w:hAnsi="Times New Roman" w:cs="Arial"/>
          <w:color w:val="000000"/>
          <w:sz w:val="28"/>
          <w:szCs w:val="24"/>
          <w:lang w:val="ru-RU"/>
        </w:rPr>
        <w:t>, підстава -</w:t>
      </w:r>
      <w:r w:rsidRPr="00F46034">
        <w:rPr>
          <w:rFonts w:ascii="Times New Roman" w:eastAsia="Times New Roman" w:hAnsi="Times New Roman" w:cs="Arial"/>
          <w:color w:val="000000"/>
          <w:sz w:val="28"/>
          <w:szCs w:val="24"/>
        </w:rPr>
        <w:t> </w:t>
      </w:r>
      <w:hyperlink r:id="rId5" w:tgtFrame="_blank" w:history="1">
        <w:r w:rsidRPr="00F46034">
          <w:rPr>
            <w:rFonts w:ascii="Times New Roman" w:eastAsia="Times New Roman" w:hAnsi="Times New Roman" w:cs="Arial"/>
            <w:color w:val="0000FF"/>
            <w:sz w:val="28"/>
            <w:szCs w:val="24"/>
            <w:u w:val="single"/>
            <w:lang w:val="ru-RU"/>
          </w:rPr>
          <w:t>1188-2023-п</w:t>
        </w:r>
      </w:hyperlink>
    </w:p>
    <w:p w:rsidR="00F46034" w:rsidRPr="00F46034" w:rsidRDefault="00F46034" w:rsidP="00F46034">
      <w:pPr>
        <w:shd w:val="clear" w:color="auto" w:fill="FFFFFF"/>
        <w:spacing w:after="0" w:line="240" w:lineRule="auto"/>
        <w:jc w:val="center"/>
        <w:rPr>
          <w:rFonts w:ascii="Times New Roman" w:eastAsia="Times New Roman" w:hAnsi="Times New Roman" w:cs="Arial"/>
          <w:color w:val="333333"/>
          <w:sz w:val="28"/>
          <w:szCs w:val="14"/>
          <w:lang w:val="ru-RU"/>
        </w:rPr>
      </w:pPr>
      <w:hyperlink r:id="rId6" w:anchor="doc_info" w:history="1">
        <w:r w:rsidRPr="00F46034">
          <w:rPr>
            <w:rFonts w:ascii="Times New Roman" w:eastAsia="Times New Roman" w:hAnsi="Times New Roman" w:cs="Arial"/>
            <w:color w:val="17A2B8"/>
            <w:sz w:val="28"/>
          </w:rPr>
          <w:t> </w:t>
        </w:r>
        <w:r w:rsidRPr="00F46034">
          <w:rPr>
            <w:rFonts w:ascii="Times New Roman" w:eastAsia="Times New Roman" w:hAnsi="Times New Roman" w:cs="Arial"/>
            <w:color w:val="17A2B8"/>
            <w:sz w:val="28"/>
            <w:lang w:val="ru-RU"/>
          </w:rPr>
          <w:t>Інформація</w:t>
        </w:r>
      </w:hyperlink>
      <w:hyperlink r:id="rId7" w:anchor="doc_save" w:history="1">
        <w:r w:rsidRPr="00F46034">
          <w:rPr>
            <w:rFonts w:ascii="Times New Roman" w:eastAsia="Times New Roman" w:hAnsi="Times New Roman" w:cs="Arial"/>
            <w:color w:val="28A745"/>
            <w:sz w:val="28"/>
          </w:rPr>
          <w:t> </w:t>
        </w:r>
        <w:r w:rsidRPr="00F46034">
          <w:rPr>
            <w:rFonts w:ascii="Times New Roman" w:eastAsia="Times New Roman" w:hAnsi="Times New Roman" w:cs="Arial"/>
            <w:color w:val="28A745"/>
            <w:sz w:val="28"/>
            <w:lang w:val="ru-RU"/>
          </w:rPr>
          <w:t>Зберегти</w:t>
        </w:r>
      </w:hyperlink>
      <w:hyperlink r:id="rId8" w:history="1">
        <w:r w:rsidRPr="00F46034">
          <w:rPr>
            <w:rFonts w:ascii="Times New Roman" w:eastAsia="Times New Roman" w:hAnsi="Times New Roman" w:cs="Arial"/>
            <w:color w:val="000000"/>
            <w:sz w:val="28"/>
          </w:rPr>
          <w:t> </w:t>
        </w:r>
        <w:r w:rsidRPr="00F46034">
          <w:rPr>
            <w:rFonts w:ascii="Times New Roman" w:eastAsia="Times New Roman" w:hAnsi="Times New Roman" w:cs="Arial"/>
            <w:color w:val="000000"/>
            <w:sz w:val="28"/>
            <w:lang w:val="ru-RU"/>
          </w:rPr>
          <w:t>Картка документа</w:t>
        </w:r>
      </w:hyperlink>
      <w:hyperlink r:id="rId9" w:anchor="Stru" w:history="1">
        <w:r w:rsidRPr="00F46034">
          <w:rPr>
            <w:rFonts w:ascii="Times New Roman" w:eastAsia="Times New Roman" w:hAnsi="Times New Roman" w:cs="Arial"/>
            <w:color w:val="000000"/>
            <w:sz w:val="28"/>
          </w:rPr>
          <w:t> </w:t>
        </w:r>
        <w:r w:rsidRPr="00F46034">
          <w:rPr>
            <w:rFonts w:ascii="Times New Roman" w:eastAsia="Times New Roman" w:hAnsi="Times New Roman" w:cs="Arial"/>
            <w:color w:val="000000"/>
            <w:sz w:val="28"/>
            <w:lang w:val="ru-RU"/>
          </w:rPr>
          <w:t>Зміст документа</w:t>
        </w:r>
      </w:hyperlink>
      <w:hyperlink r:id="rId10" w:anchor="FindText" w:history="1">
        <w:r w:rsidRPr="00F46034">
          <w:rPr>
            <w:rFonts w:ascii="Times New Roman" w:eastAsia="Times New Roman" w:hAnsi="Times New Roman" w:cs="Arial"/>
            <w:color w:val="6C757D"/>
            <w:sz w:val="28"/>
          </w:rPr>
          <w:t> </w:t>
        </w:r>
        <w:r w:rsidRPr="00F46034">
          <w:rPr>
            <w:rFonts w:ascii="Times New Roman" w:eastAsia="Times New Roman" w:hAnsi="Times New Roman" w:cs="Arial"/>
            <w:color w:val="6C757D"/>
            <w:sz w:val="28"/>
            <w:lang w:val="ru-RU"/>
          </w:rPr>
          <w:t>Пошук у тексті</w:t>
        </w:r>
      </w:hyperlink>
      <w:hyperlink r:id="rId11" w:history="1">
        <w:r w:rsidRPr="00F46034">
          <w:rPr>
            <w:rFonts w:ascii="Times New Roman" w:eastAsia="Times New Roman" w:hAnsi="Times New Roman" w:cs="Arial"/>
            <w:color w:val="000000"/>
            <w:sz w:val="28"/>
          </w:rPr>
          <w:t> </w:t>
        </w:r>
        <w:r w:rsidRPr="00F46034">
          <w:rPr>
            <w:rFonts w:ascii="Times New Roman" w:eastAsia="Times New Roman" w:hAnsi="Times New Roman" w:cs="Arial"/>
            <w:color w:val="000000"/>
            <w:sz w:val="28"/>
            <w:lang w:val="ru-RU"/>
          </w:rPr>
          <w:t>Текст для друку</w:t>
        </w:r>
      </w:hyperlink>
    </w:p>
    <w:p w:rsidR="00F46034" w:rsidRPr="00F46034" w:rsidRDefault="00F46034" w:rsidP="00F46034">
      <w:pPr>
        <w:spacing w:after="0" w:line="240" w:lineRule="auto"/>
        <w:jc w:val="center"/>
        <w:rPr>
          <w:rFonts w:ascii="Times New Roman" w:eastAsia="Times New Roman" w:hAnsi="Times New Roman" w:cs="Times New Roman"/>
          <w:sz w:val="28"/>
          <w:szCs w:val="24"/>
        </w:rPr>
      </w:pPr>
      <w:r w:rsidRPr="00F46034">
        <w:rPr>
          <w:rFonts w:ascii="Times New Roman" w:eastAsia="Times New Roman" w:hAnsi="Times New Roman" w:cs="Times New Roman"/>
          <w:sz w:val="28"/>
          <w:szCs w:val="24"/>
        </w:rPr>
        <w:pict>
          <v:rect id="_x0000_i1025" style="width:0;height:0" o:hralign="center" o:hrstd="t" o:hrnoshade="t" o:hr="t" fillcolor="black" stroked="f"/>
        </w:pict>
      </w:r>
    </w:p>
    <w:p w:rsidR="00F46034" w:rsidRPr="00F46034" w:rsidRDefault="00F46034" w:rsidP="00F46034">
      <w:pPr>
        <w:spacing w:after="0" w:line="240" w:lineRule="auto"/>
        <w:rPr>
          <w:rFonts w:ascii="Times New Roman" w:eastAsia="Times New Roman" w:hAnsi="Times New Roman" w:cs="Times New Roman"/>
          <w:sz w:val="28"/>
          <w:szCs w:val="24"/>
        </w:rPr>
      </w:pPr>
      <w:hyperlink r:id="rId12" w:history="1">
        <w:r w:rsidRPr="00F46034">
          <w:rPr>
            <w:rFonts w:ascii="Times New Roman" w:eastAsia="Times New Roman" w:hAnsi="Times New Roman" w:cs="Times New Roman"/>
            <w:color w:val="0000FF"/>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href="https://zakon.rada.gov.ua/laws/card/878-2015-%D0%BF" style="width:24.15pt;height:24.15pt" o:button="t"/>
          </w:pict>
        </w:r>
      </w:hyperlink>
      <w:hyperlink r:id="rId13" w:anchor="Files" w:history="1">
        <w:r w:rsidRPr="00F46034">
          <w:rPr>
            <w:rFonts w:ascii="Times New Roman" w:eastAsia="Times New Roman" w:hAnsi="Times New Roman" w:cs="Times New Roman"/>
            <w:color w:val="0000FF"/>
            <w:sz w:val="28"/>
            <w:szCs w:val="24"/>
          </w:rPr>
          <w:pict>
            <v:shape id="_x0000_i1027" type="#_x0000_t75" alt="" href="https://zakon.rada.gov.ua/laws/show/878-2015-%D0%BF/card3#Files" style="width:24.15pt;height:24.15pt" o:button="t"/>
          </w:pict>
        </w:r>
      </w:hyperlink>
      <w:hyperlink r:id="rId14" w:anchor="Current" w:history="1">
        <w:r w:rsidRPr="00F46034">
          <w:rPr>
            <w:rFonts w:ascii="Times New Roman" w:eastAsia="Times New Roman" w:hAnsi="Times New Roman" w:cs="Times New Roman"/>
            <w:color w:val="0000FF"/>
            <w:sz w:val="28"/>
            <w:szCs w:val="24"/>
          </w:rPr>
          <w:pict>
            <v:shape id="_x0000_i1028" type="#_x0000_t75" alt="" href="https://zakon.rada.gov.ua/laws/show/878-2015-%D0%BF/card4#Current" style="width:24.15pt;height:24.15pt" o:button="t"/>
          </w:pict>
        </w:r>
      </w:hyperlink>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sz w:val="28"/>
          <w:szCs w:val="24"/>
        </w:rPr>
        <w:object w:dxaOrig="1440" w:dyaOrig="1440">
          <v:shape id="_x0000_i1047" type="#_x0000_t75" style="width:82.95pt;height:18.25pt" o:ole="">
            <v:imagedata r:id="rId15" o:title=""/>
          </v:shape>
          <w:control r:id="rId16" w:name="DefaultOcxName" w:shapeid="_x0000_i1047"/>
        </w:object>
      </w:r>
      <w:hyperlink r:id="rId17" w:tgtFrame="_blank" w:history="1">
        <w:r w:rsidRPr="00F46034">
          <w:rPr>
            <w:rFonts w:ascii="Times New Roman" w:eastAsia="Times New Roman" w:hAnsi="Times New Roman" w:cs="Times New Roman"/>
            <w:color w:val="0000FF"/>
            <w:sz w:val="28"/>
            <w:szCs w:val="24"/>
          </w:rPr>
          <w:pict>
            <v:shape id="_x0000_i1029" type="#_x0000_t75" alt="" href="https://zakon.rada.gov.ua/laws/main/l449442" target="&quot;_blank&quot;" style="width:24.15pt;height:24.15pt" o:button="t"/>
          </w:pict>
        </w:r>
      </w:hyperlink>
      <w:hyperlink r:id="rId18" w:anchor="Stru" w:history="1">
        <w:r w:rsidRPr="00F46034">
          <w:rPr>
            <w:rFonts w:ascii="Times New Roman" w:eastAsia="Times New Roman" w:hAnsi="Times New Roman" w:cs="Times New Roman"/>
            <w:color w:val="0000FF"/>
            <w:sz w:val="28"/>
            <w:szCs w:val="24"/>
          </w:rPr>
          <w:pict>
            <v:shape id="_x0000_i1030" type="#_x0000_t75" alt="" href="https://zakon.rada.gov.ua/laws/show/878-2015-%D0%BF/stru#Stru" style="width:24.15pt;height:24.15pt" o:button="t"/>
          </w:pict>
        </w:r>
      </w:hyperlink>
      <w:hyperlink r:id="rId19" w:history="1">
        <w:r w:rsidRPr="00F46034">
          <w:rPr>
            <w:rFonts w:ascii="Times New Roman" w:eastAsia="Times New Roman" w:hAnsi="Times New Roman" w:cs="Times New Roman"/>
            <w:color w:val="0000FF"/>
            <w:sz w:val="28"/>
            <w:szCs w:val="24"/>
          </w:rPr>
          <w:pict>
            <v:shape id="_x0000_i1031" type="#_x0000_t75" alt="" href="https://zakon.rada.gov.ua/laws/show/878-2015-%D0%BF/conv" style="width:24.15pt;height:24.15pt" o:button="t"/>
          </w:pict>
        </w:r>
      </w:hyperlink>
    </w:p>
    <w:tbl>
      <w:tblPr>
        <w:tblW w:w="5000" w:type="pct"/>
        <w:tblCellMar>
          <w:left w:w="0" w:type="dxa"/>
          <w:right w:w="0" w:type="dxa"/>
        </w:tblCellMar>
        <w:tblLook w:val="04A0"/>
      </w:tblPr>
      <w:tblGrid>
        <w:gridCol w:w="9695"/>
      </w:tblGrid>
      <w:tr w:rsidR="00F46034" w:rsidRPr="00F46034" w:rsidTr="00F46034">
        <w:tc>
          <w:tcPr>
            <w:tcW w:w="5000" w:type="pct"/>
            <w:tcBorders>
              <w:top w:val="single" w:sz="2" w:space="0" w:color="auto"/>
              <w:left w:val="single" w:sz="2" w:space="0" w:color="auto"/>
              <w:bottom w:val="single" w:sz="2" w:space="0" w:color="auto"/>
              <w:right w:val="single" w:sz="2" w:space="0" w:color="auto"/>
            </w:tcBorders>
            <w:hideMark/>
          </w:tcPr>
          <w:p w:rsidR="00F46034" w:rsidRPr="00F46034" w:rsidRDefault="00F46034" w:rsidP="00F46034">
            <w:pPr>
              <w:spacing w:before="91" w:after="91" w:line="240" w:lineRule="auto"/>
              <w:ind w:left="273" w:right="273"/>
              <w:jc w:val="center"/>
              <w:rPr>
                <w:rFonts w:ascii="Times New Roman" w:eastAsia="Times New Roman" w:hAnsi="Times New Roman" w:cs="Times New Roman"/>
                <w:sz w:val="28"/>
                <w:szCs w:val="24"/>
              </w:rPr>
            </w:pPr>
            <w:bookmarkStart w:id="0" w:name="Text"/>
            <w:bookmarkStart w:id="1" w:name="n2"/>
            <w:bookmarkEnd w:id="0"/>
            <w:bookmarkEnd w:id="1"/>
            <w:r w:rsidRPr="00F46034">
              <w:rPr>
                <w:rFonts w:ascii="Times New Roman" w:eastAsia="Times New Roman" w:hAnsi="Times New Roman" w:cs="Times New Roman"/>
                <w:noProof/>
                <w:sz w:val="28"/>
                <w:szCs w:val="24"/>
              </w:rPr>
              <w:drawing>
                <wp:inline distT="0" distB="0" distL="0" distR="0">
                  <wp:extent cx="572770" cy="763905"/>
                  <wp:effectExtent l="19050" t="0" r="0" b="0"/>
                  <wp:docPr id="8" name="Рисунок 8" descr="https://zakonst.rada.gov.ua/images/ge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akonst.rada.gov.ua/images/gerb.gif"/>
                          <pic:cNvPicPr>
                            <a:picLocks noChangeAspect="1" noChangeArrowheads="1"/>
                          </pic:cNvPicPr>
                        </pic:nvPicPr>
                        <pic:blipFill>
                          <a:blip r:embed="rId20" cstate="print"/>
                          <a:srcRect/>
                          <a:stretch>
                            <a:fillRect/>
                          </a:stretch>
                        </pic:blipFill>
                        <pic:spPr bwMode="auto">
                          <a:xfrm>
                            <a:off x="0" y="0"/>
                            <a:ext cx="572770" cy="763905"/>
                          </a:xfrm>
                          <a:prstGeom prst="rect">
                            <a:avLst/>
                          </a:prstGeom>
                          <a:noFill/>
                          <a:ln w="9525">
                            <a:noFill/>
                            <a:miter lim="800000"/>
                            <a:headEnd/>
                            <a:tailEnd/>
                          </a:ln>
                        </pic:spPr>
                      </pic:pic>
                    </a:graphicData>
                  </a:graphic>
                </wp:inline>
              </w:drawing>
            </w:r>
          </w:p>
        </w:tc>
      </w:tr>
      <w:tr w:rsidR="00F46034" w:rsidRPr="00F46034" w:rsidTr="00F46034">
        <w:tc>
          <w:tcPr>
            <w:tcW w:w="5000" w:type="pct"/>
            <w:tcBorders>
              <w:top w:val="single" w:sz="2" w:space="0" w:color="auto"/>
              <w:left w:val="single" w:sz="2" w:space="0" w:color="auto"/>
              <w:bottom w:val="single" w:sz="2" w:space="0" w:color="auto"/>
              <w:right w:val="single" w:sz="2" w:space="0" w:color="auto"/>
            </w:tcBorders>
            <w:hideMark/>
          </w:tcPr>
          <w:p w:rsidR="00F46034" w:rsidRPr="00F46034" w:rsidRDefault="00F46034" w:rsidP="00F46034">
            <w:pPr>
              <w:spacing w:before="182" w:after="0" w:line="240" w:lineRule="auto"/>
              <w:ind w:left="273" w:right="273"/>
              <w:jc w:val="center"/>
              <w:rPr>
                <w:rFonts w:ascii="Times New Roman" w:eastAsia="Times New Roman" w:hAnsi="Times New Roman" w:cs="Times New Roman"/>
                <w:color w:val="C00000"/>
                <w:sz w:val="36"/>
                <w:szCs w:val="24"/>
              </w:rPr>
            </w:pPr>
            <w:r w:rsidRPr="00F46034">
              <w:rPr>
                <w:rFonts w:ascii="Times New Roman" w:eastAsia="Times New Roman" w:hAnsi="Times New Roman" w:cs="Times New Roman"/>
                <w:b/>
                <w:bCs/>
                <w:color w:val="C00000"/>
                <w:sz w:val="36"/>
              </w:rPr>
              <w:t>КАБІНЕТ МІНІСТРІВ УКРАЇНИ</w:t>
            </w:r>
            <w:r w:rsidRPr="00F46034">
              <w:rPr>
                <w:rFonts w:ascii="Times New Roman" w:eastAsia="Times New Roman" w:hAnsi="Times New Roman" w:cs="Times New Roman"/>
                <w:color w:val="C00000"/>
                <w:sz w:val="36"/>
                <w:szCs w:val="24"/>
              </w:rPr>
              <w:br/>
            </w:r>
            <w:r w:rsidRPr="00F46034">
              <w:rPr>
                <w:rFonts w:ascii="Times New Roman" w:eastAsia="Times New Roman" w:hAnsi="Times New Roman" w:cs="Times New Roman"/>
                <w:b/>
                <w:bCs/>
                <w:color w:val="C00000"/>
                <w:sz w:val="36"/>
              </w:rPr>
              <w:t>ПОСТАНОВА</w:t>
            </w:r>
          </w:p>
        </w:tc>
      </w:tr>
      <w:tr w:rsidR="00F46034" w:rsidRPr="00F46034" w:rsidTr="00F46034">
        <w:tc>
          <w:tcPr>
            <w:tcW w:w="5000" w:type="pct"/>
            <w:tcBorders>
              <w:top w:val="single" w:sz="2" w:space="0" w:color="auto"/>
              <w:left w:val="single" w:sz="2" w:space="0" w:color="auto"/>
              <w:bottom w:val="single" w:sz="2" w:space="0" w:color="auto"/>
              <w:right w:val="single" w:sz="2" w:space="0" w:color="auto"/>
            </w:tcBorders>
            <w:hideMark/>
          </w:tcPr>
          <w:p w:rsidR="00F46034" w:rsidRPr="00F46034" w:rsidRDefault="00F46034" w:rsidP="00F46034">
            <w:pPr>
              <w:spacing w:before="91" w:after="91" w:line="240" w:lineRule="auto"/>
              <w:ind w:left="273" w:right="273"/>
              <w:jc w:val="center"/>
              <w:rPr>
                <w:rFonts w:ascii="Times New Roman" w:eastAsia="Times New Roman" w:hAnsi="Times New Roman" w:cs="Times New Roman"/>
                <w:color w:val="C00000"/>
                <w:sz w:val="36"/>
                <w:szCs w:val="24"/>
              </w:rPr>
            </w:pPr>
            <w:r w:rsidRPr="00F46034">
              <w:rPr>
                <w:rFonts w:ascii="Times New Roman" w:eastAsia="Times New Roman" w:hAnsi="Times New Roman" w:cs="Times New Roman"/>
                <w:b/>
                <w:bCs/>
                <w:color w:val="C00000"/>
                <w:sz w:val="36"/>
                <w:szCs w:val="24"/>
              </w:rPr>
              <w:t>від 28 жовтня 2015 р. № 878</w:t>
            </w:r>
            <w:r w:rsidRPr="00F46034">
              <w:rPr>
                <w:rFonts w:ascii="Times New Roman" w:eastAsia="Times New Roman" w:hAnsi="Times New Roman" w:cs="Times New Roman"/>
                <w:color w:val="C00000"/>
                <w:sz w:val="36"/>
                <w:szCs w:val="24"/>
              </w:rPr>
              <w:br/>
            </w:r>
            <w:r w:rsidRPr="00F46034">
              <w:rPr>
                <w:rFonts w:ascii="Times New Roman" w:eastAsia="Times New Roman" w:hAnsi="Times New Roman" w:cs="Times New Roman"/>
                <w:b/>
                <w:bCs/>
                <w:color w:val="C00000"/>
                <w:sz w:val="36"/>
                <w:szCs w:val="24"/>
              </w:rPr>
              <w:t>Київ</w:t>
            </w:r>
          </w:p>
        </w:tc>
      </w:tr>
    </w:tbl>
    <w:p w:rsidR="00F46034" w:rsidRPr="00F46034" w:rsidRDefault="00F46034" w:rsidP="00F46034">
      <w:pPr>
        <w:spacing w:before="182" w:after="273" w:line="240" w:lineRule="auto"/>
        <w:ind w:left="136" w:right="136"/>
        <w:jc w:val="center"/>
        <w:rPr>
          <w:rFonts w:ascii="Times New Roman" w:eastAsia="Times New Roman" w:hAnsi="Times New Roman" w:cs="Times New Roman"/>
          <w:color w:val="C00000"/>
          <w:sz w:val="36"/>
          <w:szCs w:val="24"/>
          <w:lang w:val="ru-RU"/>
        </w:rPr>
      </w:pPr>
      <w:bookmarkStart w:id="2" w:name="n3"/>
      <w:bookmarkEnd w:id="2"/>
      <w:r w:rsidRPr="00F46034">
        <w:rPr>
          <w:rFonts w:ascii="Times New Roman" w:eastAsia="Times New Roman" w:hAnsi="Times New Roman" w:cs="Times New Roman"/>
          <w:b/>
          <w:bCs/>
          <w:color w:val="C00000"/>
          <w:sz w:val="36"/>
          <w:lang w:val="ru-RU"/>
        </w:rPr>
        <w:t>Про затвердження Положення про Міністерство внутрішніх справ України</w:t>
      </w:r>
    </w:p>
    <w:p w:rsidR="00F46034" w:rsidRPr="00F46034" w:rsidRDefault="00F46034" w:rsidP="00F46034">
      <w:pPr>
        <w:spacing w:before="91" w:after="182" w:line="240" w:lineRule="auto"/>
        <w:ind w:left="136" w:right="136"/>
        <w:rPr>
          <w:rFonts w:ascii="Times New Roman" w:eastAsia="Times New Roman" w:hAnsi="Times New Roman" w:cs="Times New Roman"/>
          <w:sz w:val="28"/>
          <w:szCs w:val="24"/>
          <w:lang w:val="ru-RU"/>
        </w:rPr>
      </w:pPr>
      <w:bookmarkStart w:id="3" w:name="n183"/>
      <w:bookmarkEnd w:id="3"/>
      <w:r w:rsidRPr="00F46034">
        <w:rPr>
          <w:rFonts w:ascii="Times New Roman" w:eastAsia="Times New Roman" w:hAnsi="Times New Roman" w:cs="Times New Roman"/>
          <w:sz w:val="28"/>
          <w:szCs w:val="24"/>
          <w:lang w:val="ru-RU"/>
        </w:rPr>
        <w:t>{Із змінами, внесеними згідно з Постановами КМ</w:t>
      </w:r>
      <w:r w:rsidRPr="00F46034">
        <w:rPr>
          <w:rFonts w:ascii="Times New Roman" w:eastAsia="Times New Roman" w:hAnsi="Times New Roman" w:cs="Times New Roman"/>
          <w:sz w:val="28"/>
          <w:szCs w:val="24"/>
          <w:lang w:val="ru-RU"/>
        </w:rPr>
        <w:br/>
      </w:r>
      <w:hyperlink r:id="rId21" w:anchor="n2" w:tgtFrame="_blank" w:history="1">
        <w:r w:rsidRPr="00F46034">
          <w:rPr>
            <w:rFonts w:ascii="Times New Roman" w:eastAsia="Times New Roman" w:hAnsi="Times New Roman" w:cs="Times New Roman"/>
            <w:color w:val="000099"/>
            <w:sz w:val="28"/>
            <w:szCs w:val="24"/>
            <w:u w:val="single"/>
            <w:lang w:val="ru-RU"/>
          </w:rPr>
          <w:t>№ 47 від 27.01.2016</w:t>
        </w:r>
      </w:hyperlink>
      <w:r w:rsidRPr="00F46034">
        <w:rPr>
          <w:rFonts w:ascii="Times New Roman" w:eastAsia="Times New Roman" w:hAnsi="Times New Roman" w:cs="Times New Roman"/>
          <w:sz w:val="28"/>
          <w:szCs w:val="24"/>
          <w:lang w:val="ru-RU"/>
        </w:rPr>
        <w:br/>
      </w:r>
      <w:hyperlink r:id="rId22" w:anchor="n2" w:tgtFrame="_blank" w:history="1">
        <w:r w:rsidRPr="00F46034">
          <w:rPr>
            <w:rFonts w:ascii="Times New Roman" w:eastAsia="Times New Roman" w:hAnsi="Times New Roman" w:cs="Times New Roman"/>
            <w:color w:val="000099"/>
            <w:sz w:val="28"/>
            <w:szCs w:val="24"/>
            <w:u w:val="single"/>
            <w:lang w:val="ru-RU"/>
          </w:rPr>
          <w:t>№ 663 від 30.08.2017</w:t>
        </w:r>
      </w:hyperlink>
      <w:r w:rsidRPr="00F46034">
        <w:rPr>
          <w:rFonts w:ascii="Times New Roman" w:eastAsia="Times New Roman" w:hAnsi="Times New Roman" w:cs="Times New Roman"/>
          <w:sz w:val="28"/>
          <w:szCs w:val="24"/>
          <w:lang w:val="ru-RU"/>
        </w:rPr>
        <w:br/>
      </w:r>
      <w:hyperlink r:id="rId23" w:anchor="n2" w:tgtFrame="_blank" w:history="1">
        <w:r w:rsidRPr="00F46034">
          <w:rPr>
            <w:rFonts w:ascii="Times New Roman" w:eastAsia="Times New Roman" w:hAnsi="Times New Roman" w:cs="Times New Roman"/>
            <w:color w:val="000099"/>
            <w:sz w:val="28"/>
            <w:szCs w:val="24"/>
            <w:u w:val="single"/>
            <w:lang w:val="ru-RU"/>
          </w:rPr>
          <w:t>№ 790 від 21.08.2019</w:t>
        </w:r>
      </w:hyperlink>
      <w:r w:rsidRPr="00F46034">
        <w:rPr>
          <w:rFonts w:ascii="Times New Roman" w:eastAsia="Times New Roman" w:hAnsi="Times New Roman" w:cs="Times New Roman"/>
          <w:sz w:val="28"/>
          <w:szCs w:val="24"/>
          <w:lang w:val="ru-RU"/>
        </w:rPr>
        <w:br/>
      </w:r>
      <w:hyperlink r:id="rId24" w:anchor="n10" w:tgtFrame="_blank" w:history="1">
        <w:r w:rsidRPr="00F46034">
          <w:rPr>
            <w:rFonts w:ascii="Times New Roman" w:eastAsia="Times New Roman" w:hAnsi="Times New Roman" w:cs="Times New Roman"/>
            <w:color w:val="000099"/>
            <w:sz w:val="28"/>
            <w:szCs w:val="24"/>
            <w:u w:val="single"/>
            <w:lang w:val="ru-RU"/>
          </w:rPr>
          <w:t>№ 534 від 26.05.2021</w:t>
        </w:r>
      </w:hyperlink>
      <w:r w:rsidRPr="00F46034">
        <w:rPr>
          <w:rFonts w:ascii="Times New Roman" w:eastAsia="Times New Roman" w:hAnsi="Times New Roman" w:cs="Times New Roman"/>
          <w:sz w:val="28"/>
          <w:szCs w:val="24"/>
          <w:lang w:val="ru-RU"/>
        </w:rPr>
        <w:br/>
      </w:r>
      <w:hyperlink r:id="rId25" w:anchor="n2" w:tgtFrame="_blank" w:history="1">
        <w:r w:rsidRPr="00F46034">
          <w:rPr>
            <w:rFonts w:ascii="Times New Roman" w:eastAsia="Times New Roman" w:hAnsi="Times New Roman" w:cs="Times New Roman"/>
            <w:color w:val="000099"/>
            <w:sz w:val="28"/>
            <w:szCs w:val="24"/>
            <w:u w:val="single"/>
            <w:lang w:val="ru-RU"/>
          </w:rPr>
          <w:t>№ 772 від 07.07.2022</w:t>
        </w:r>
      </w:hyperlink>
      <w:r w:rsidRPr="00F46034">
        <w:rPr>
          <w:rFonts w:ascii="Times New Roman" w:eastAsia="Times New Roman" w:hAnsi="Times New Roman" w:cs="Times New Roman"/>
          <w:sz w:val="28"/>
          <w:szCs w:val="24"/>
          <w:lang w:val="ru-RU"/>
        </w:rPr>
        <w:br/>
      </w:r>
      <w:hyperlink r:id="rId26" w:anchor="n2" w:tgtFrame="_blank" w:history="1">
        <w:r w:rsidRPr="00F46034">
          <w:rPr>
            <w:rFonts w:ascii="Times New Roman" w:eastAsia="Times New Roman" w:hAnsi="Times New Roman" w:cs="Times New Roman"/>
            <w:color w:val="000099"/>
            <w:sz w:val="28"/>
            <w:szCs w:val="24"/>
            <w:u w:val="single"/>
            <w:lang w:val="ru-RU"/>
          </w:rPr>
          <w:t>№ 1038 від 16.09.2022</w:t>
        </w:r>
      </w:hyperlink>
      <w:r w:rsidRPr="00F46034">
        <w:rPr>
          <w:rFonts w:ascii="Times New Roman" w:eastAsia="Times New Roman" w:hAnsi="Times New Roman" w:cs="Times New Roman"/>
          <w:sz w:val="28"/>
          <w:szCs w:val="24"/>
          <w:lang w:val="ru-RU"/>
        </w:rPr>
        <w:br/>
      </w:r>
      <w:hyperlink r:id="rId27" w:anchor="n2" w:tgtFrame="_blank" w:history="1">
        <w:r w:rsidRPr="00F46034">
          <w:rPr>
            <w:rFonts w:ascii="Times New Roman" w:eastAsia="Times New Roman" w:hAnsi="Times New Roman" w:cs="Times New Roman"/>
            <w:color w:val="000099"/>
            <w:sz w:val="28"/>
            <w:szCs w:val="24"/>
            <w:u w:val="single"/>
            <w:lang w:val="ru-RU"/>
          </w:rPr>
          <w:t>№ 300 від 04.04.2023</w:t>
        </w:r>
      </w:hyperlink>
      <w:r w:rsidRPr="00F46034">
        <w:rPr>
          <w:rFonts w:ascii="Times New Roman" w:eastAsia="Times New Roman" w:hAnsi="Times New Roman" w:cs="Times New Roman"/>
          <w:sz w:val="28"/>
          <w:szCs w:val="24"/>
          <w:lang w:val="ru-RU"/>
        </w:rPr>
        <w:br/>
      </w:r>
      <w:hyperlink r:id="rId28" w:anchor="n2" w:tgtFrame="_blank" w:history="1">
        <w:r w:rsidRPr="00F46034">
          <w:rPr>
            <w:rFonts w:ascii="Times New Roman" w:eastAsia="Times New Roman" w:hAnsi="Times New Roman" w:cs="Times New Roman"/>
            <w:color w:val="000099"/>
            <w:sz w:val="28"/>
            <w:szCs w:val="24"/>
            <w:u w:val="single"/>
            <w:lang w:val="ru-RU"/>
          </w:rPr>
          <w:t>№ 975 від 12.09.2023</w:t>
        </w:r>
      </w:hyperlink>
      <w:r w:rsidRPr="00F46034">
        <w:rPr>
          <w:rFonts w:ascii="Times New Roman" w:eastAsia="Times New Roman" w:hAnsi="Times New Roman" w:cs="Times New Roman"/>
          <w:sz w:val="28"/>
          <w:szCs w:val="24"/>
          <w:lang w:val="ru-RU"/>
        </w:rPr>
        <w:br/>
      </w:r>
      <w:hyperlink r:id="rId29" w:anchor="n2" w:tgtFrame="_blank" w:history="1">
        <w:r w:rsidRPr="00F46034">
          <w:rPr>
            <w:rFonts w:ascii="Times New Roman" w:eastAsia="Times New Roman" w:hAnsi="Times New Roman" w:cs="Times New Roman"/>
            <w:color w:val="000099"/>
            <w:sz w:val="28"/>
            <w:szCs w:val="24"/>
            <w:u w:val="single"/>
            <w:lang w:val="ru-RU"/>
          </w:rPr>
          <w:t>№ 1090 від 13.10.2023</w:t>
        </w:r>
      </w:hyperlink>
      <w:r w:rsidRPr="00F46034">
        <w:rPr>
          <w:rFonts w:ascii="Times New Roman" w:eastAsia="Times New Roman" w:hAnsi="Times New Roman" w:cs="Times New Roman"/>
          <w:sz w:val="28"/>
          <w:szCs w:val="24"/>
          <w:lang w:val="ru-RU"/>
        </w:rPr>
        <w:br/>
      </w:r>
      <w:hyperlink r:id="rId30" w:anchor="n2" w:tgtFrame="_blank" w:history="1">
        <w:r w:rsidRPr="00F46034">
          <w:rPr>
            <w:rFonts w:ascii="Times New Roman" w:eastAsia="Times New Roman" w:hAnsi="Times New Roman" w:cs="Times New Roman"/>
            <w:color w:val="000099"/>
            <w:sz w:val="28"/>
            <w:szCs w:val="24"/>
            <w:u w:val="single"/>
            <w:lang w:val="ru-RU"/>
          </w:rPr>
          <w:t>№ 1188 від 11.08.2023</w:t>
        </w:r>
      </w:hyperlink>
      <w:r w:rsidRPr="00F46034">
        <w:rPr>
          <w:rFonts w:ascii="Times New Roman" w:eastAsia="Times New Roman" w:hAnsi="Times New Roman" w:cs="Times New Roman"/>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4" w:name="n4"/>
      <w:bookmarkEnd w:id="4"/>
      <w:r w:rsidRPr="00F46034">
        <w:rPr>
          <w:rFonts w:ascii="Times New Roman" w:eastAsia="Times New Roman" w:hAnsi="Times New Roman" w:cs="Times New Roman"/>
          <w:sz w:val="28"/>
          <w:szCs w:val="24"/>
          <w:lang w:val="ru-RU"/>
        </w:rPr>
        <w:t>Кабінет Міністрів України</w:t>
      </w:r>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b/>
          <w:bCs/>
          <w:spacing w:val="18"/>
          <w:sz w:val="28"/>
          <w:szCs w:val="24"/>
          <w:lang w:val="ru-RU"/>
        </w:rPr>
        <w:t>постановляє</w:t>
      </w:r>
      <w:r w:rsidRPr="00F46034">
        <w:rPr>
          <w:rFonts w:ascii="Times New Roman" w:eastAsia="Times New Roman" w:hAnsi="Times New Roman" w:cs="Times New Roman"/>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5" w:name="n5"/>
      <w:bookmarkEnd w:id="5"/>
      <w:r w:rsidRPr="00F46034">
        <w:rPr>
          <w:rFonts w:ascii="Times New Roman" w:eastAsia="Times New Roman" w:hAnsi="Times New Roman" w:cs="Times New Roman"/>
          <w:sz w:val="28"/>
          <w:szCs w:val="24"/>
          <w:lang w:val="ru-RU"/>
        </w:rPr>
        <w:t>1. Затвердити</w:t>
      </w:r>
      <w:r w:rsidRPr="00F46034">
        <w:rPr>
          <w:rFonts w:ascii="Times New Roman" w:eastAsia="Times New Roman" w:hAnsi="Times New Roman" w:cs="Times New Roman"/>
          <w:sz w:val="28"/>
          <w:szCs w:val="24"/>
        </w:rPr>
        <w:t> </w:t>
      </w:r>
      <w:hyperlink r:id="rId31" w:anchor="n10" w:history="1">
        <w:r w:rsidRPr="00F46034">
          <w:rPr>
            <w:rFonts w:ascii="Times New Roman" w:eastAsia="Times New Roman" w:hAnsi="Times New Roman" w:cs="Times New Roman"/>
            <w:color w:val="006600"/>
            <w:sz w:val="28"/>
            <w:szCs w:val="24"/>
            <w:u w:val="single"/>
            <w:lang w:val="ru-RU"/>
          </w:rPr>
          <w:t>Положення про Міністерство внутрішніх справ України</w:t>
        </w:r>
      </w:hyperlink>
      <w:r w:rsidRPr="00F46034">
        <w:rPr>
          <w:rFonts w:ascii="Times New Roman" w:eastAsia="Times New Roman" w:hAnsi="Times New Roman" w:cs="Times New Roman"/>
          <w:sz w:val="28"/>
          <w:szCs w:val="24"/>
          <w:lang w:val="ru-RU"/>
        </w:rPr>
        <w:t>, що додається.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6" w:name="n6"/>
      <w:bookmarkEnd w:id="6"/>
      <w:r w:rsidRPr="00F46034">
        <w:rPr>
          <w:rFonts w:ascii="Times New Roman" w:eastAsia="Times New Roman" w:hAnsi="Times New Roman" w:cs="Times New Roman"/>
          <w:sz w:val="28"/>
          <w:szCs w:val="24"/>
          <w:lang w:val="ru-RU"/>
        </w:rPr>
        <w:t>2. Визнати такими, що втратили чинність, постанови Кабінету Міністрів України згідно з</w:t>
      </w:r>
      <w:r w:rsidRPr="00F46034">
        <w:rPr>
          <w:rFonts w:ascii="Times New Roman" w:eastAsia="Times New Roman" w:hAnsi="Times New Roman" w:cs="Times New Roman"/>
          <w:sz w:val="28"/>
          <w:szCs w:val="24"/>
        </w:rPr>
        <w:t> </w:t>
      </w:r>
      <w:hyperlink r:id="rId32" w:anchor="n176" w:history="1">
        <w:r w:rsidRPr="00F46034">
          <w:rPr>
            <w:rFonts w:ascii="Times New Roman" w:eastAsia="Times New Roman" w:hAnsi="Times New Roman" w:cs="Times New Roman"/>
            <w:color w:val="006600"/>
            <w:sz w:val="28"/>
            <w:szCs w:val="24"/>
            <w:u w:val="single"/>
            <w:lang w:val="ru-RU"/>
          </w:rPr>
          <w:t>переліком</w:t>
        </w:r>
      </w:hyperlink>
      <w:r w:rsidRPr="00F46034">
        <w:rPr>
          <w:rFonts w:ascii="Times New Roman" w:eastAsia="Times New Roman" w:hAnsi="Times New Roman" w:cs="Times New Roman"/>
          <w:sz w:val="28"/>
          <w:szCs w:val="24"/>
          <w:lang w:val="ru-RU"/>
        </w:rPr>
        <w:t>, що додається.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rPr>
      </w:pPr>
      <w:bookmarkStart w:id="7" w:name="n7"/>
      <w:bookmarkEnd w:id="7"/>
      <w:r w:rsidRPr="00F46034">
        <w:rPr>
          <w:rFonts w:ascii="Times New Roman" w:eastAsia="Times New Roman" w:hAnsi="Times New Roman" w:cs="Times New Roman"/>
          <w:sz w:val="28"/>
          <w:szCs w:val="24"/>
          <w:lang w:val="ru-RU"/>
        </w:rPr>
        <w:t>3. Ця постанова набирає чинності одночасно із Законом України від 2 липня 2015 р.</w:t>
      </w:r>
      <w:r w:rsidRPr="00F46034">
        <w:rPr>
          <w:rFonts w:ascii="Times New Roman" w:eastAsia="Times New Roman" w:hAnsi="Times New Roman" w:cs="Times New Roman"/>
          <w:sz w:val="28"/>
          <w:szCs w:val="24"/>
        </w:rPr>
        <w:t> </w:t>
      </w:r>
      <w:hyperlink r:id="rId33" w:tgtFrame="_blank" w:history="1">
        <w:r w:rsidRPr="00F46034">
          <w:rPr>
            <w:rFonts w:ascii="Times New Roman" w:eastAsia="Times New Roman" w:hAnsi="Times New Roman" w:cs="Times New Roman"/>
            <w:color w:val="000099"/>
            <w:sz w:val="28"/>
            <w:szCs w:val="24"/>
            <w:u w:val="single"/>
          </w:rPr>
          <w:t>№ 580-VIII</w:t>
        </w:r>
      </w:hyperlink>
      <w:r w:rsidRPr="00F46034">
        <w:rPr>
          <w:rFonts w:ascii="Times New Roman" w:eastAsia="Times New Roman" w:hAnsi="Times New Roman" w:cs="Times New Roman"/>
          <w:sz w:val="28"/>
          <w:szCs w:val="24"/>
        </w:rPr>
        <w:t> “Про Національну поліцію”.</w:t>
      </w:r>
    </w:p>
    <w:tbl>
      <w:tblPr>
        <w:tblW w:w="5000" w:type="pct"/>
        <w:tblCellMar>
          <w:left w:w="0" w:type="dxa"/>
          <w:right w:w="0" w:type="dxa"/>
        </w:tblCellMar>
        <w:tblLook w:val="04A0"/>
      </w:tblPr>
      <w:tblGrid>
        <w:gridCol w:w="2908"/>
        <w:gridCol w:w="6787"/>
      </w:tblGrid>
      <w:tr w:rsidR="00F46034" w:rsidRPr="00F46034" w:rsidTr="00F46034">
        <w:tc>
          <w:tcPr>
            <w:tcW w:w="1500" w:type="pct"/>
            <w:tcBorders>
              <w:top w:val="single" w:sz="2" w:space="0" w:color="auto"/>
              <w:left w:val="single" w:sz="2" w:space="0" w:color="auto"/>
              <w:bottom w:val="single" w:sz="2" w:space="0" w:color="auto"/>
              <w:right w:val="single" w:sz="2" w:space="0" w:color="auto"/>
            </w:tcBorders>
            <w:hideMark/>
          </w:tcPr>
          <w:p w:rsidR="00F46034" w:rsidRPr="00F46034" w:rsidRDefault="00F46034" w:rsidP="00F46034">
            <w:pPr>
              <w:spacing w:before="182" w:after="91" w:line="240" w:lineRule="auto"/>
              <w:jc w:val="center"/>
              <w:rPr>
                <w:rFonts w:ascii="Times New Roman" w:eastAsia="Times New Roman" w:hAnsi="Times New Roman" w:cs="Times New Roman"/>
                <w:sz w:val="28"/>
                <w:szCs w:val="24"/>
              </w:rPr>
            </w:pPr>
            <w:bookmarkStart w:id="8" w:name="n8"/>
            <w:bookmarkEnd w:id="8"/>
            <w:r w:rsidRPr="00F46034">
              <w:rPr>
                <w:rFonts w:ascii="Times New Roman" w:eastAsia="Times New Roman" w:hAnsi="Times New Roman" w:cs="Times New Roman"/>
                <w:b/>
                <w:bCs/>
                <w:sz w:val="28"/>
                <w:szCs w:val="24"/>
              </w:rPr>
              <w:t>Прем'єр-міністр України</w:t>
            </w:r>
          </w:p>
        </w:tc>
        <w:tc>
          <w:tcPr>
            <w:tcW w:w="3500" w:type="pct"/>
            <w:tcBorders>
              <w:top w:val="single" w:sz="2" w:space="0" w:color="auto"/>
              <w:left w:val="single" w:sz="2" w:space="0" w:color="auto"/>
              <w:bottom w:val="single" w:sz="2" w:space="0" w:color="auto"/>
              <w:right w:val="single" w:sz="2" w:space="0" w:color="auto"/>
            </w:tcBorders>
            <w:hideMark/>
          </w:tcPr>
          <w:p w:rsidR="00F46034" w:rsidRPr="00F46034" w:rsidRDefault="00F46034" w:rsidP="00F46034">
            <w:pPr>
              <w:spacing w:before="182" w:after="0" w:line="240" w:lineRule="auto"/>
              <w:jc w:val="right"/>
              <w:rPr>
                <w:rFonts w:ascii="Times New Roman" w:eastAsia="Times New Roman" w:hAnsi="Times New Roman" w:cs="Times New Roman"/>
                <w:sz w:val="28"/>
                <w:szCs w:val="24"/>
              </w:rPr>
            </w:pPr>
            <w:r w:rsidRPr="00F46034">
              <w:rPr>
                <w:rFonts w:ascii="Times New Roman" w:eastAsia="Times New Roman" w:hAnsi="Times New Roman" w:cs="Times New Roman"/>
                <w:b/>
                <w:bCs/>
                <w:sz w:val="28"/>
                <w:szCs w:val="24"/>
              </w:rPr>
              <w:t>А.ЯЦЕНЮК</w:t>
            </w:r>
          </w:p>
        </w:tc>
      </w:tr>
      <w:tr w:rsidR="00F46034" w:rsidRPr="00F46034" w:rsidTr="00F46034">
        <w:tc>
          <w:tcPr>
            <w:tcW w:w="0" w:type="auto"/>
            <w:tcBorders>
              <w:top w:val="single" w:sz="2" w:space="0" w:color="auto"/>
              <w:left w:val="single" w:sz="2" w:space="0" w:color="auto"/>
              <w:bottom w:val="single" w:sz="2" w:space="0" w:color="auto"/>
              <w:right w:val="single" w:sz="2" w:space="0" w:color="auto"/>
            </w:tcBorders>
            <w:hideMark/>
          </w:tcPr>
          <w:p w:rsidR="00F46034" w:rsidRPr="00F46034" w:rsidRDefault="00F46034" w:rsidP="00F46034">
            <w:pPr>
              <w:spacing w:before="182" w:after="91" w:line="240" w:lineRule="auto"/>
              <w:jc w:val="center"/>
              <w:rPr>
                <w:rFonts w:ascii="Times New Roman" w:eastAsia="Times New Roman" w:hAnsi="Times New Roman" w:cs="Times New Roman"/>
                <w:sz w:val="28"/>
                <w:szCs w:val="24"/>
              </w:rPr>
            </w:pPr>
            <w:r w:rsidRPr="00F46034">
              <w:rPr>
                <w:rFonts w:ascii="Times New Roman" w:eastAsia="Times New Roman" w:hAnsi="Times New Roman" w:cs="Times New Roman"/>
                <w:b/>
                <w:bCs/>
                <w:sz w:val="28"/>
                <w:szCs w:val="24"/>
              </w:rPr>
              <w:t>Інд. 72</w:t>
            </w:r>
          </w:p>
        </w:tc>
        <w:tc>
          <w:tcPr>
            <w:tcW w:w="0" w:type="auto"/>
            <w:tcBorders>
              <w:top w:val="single" w:sz="2" w:space="0" w:color="auto"/>
              <w:left w:val="single" w:sz="2" w:space="0" w:color="auto"/>
              <w:bottom w:val="single" w:sz="2" w:space="0" w:color="auto"/>
              <w:right w:val="single" w:sz="2" w:space="0" w:color="auto"/>
            </w:tcBorders>
            <w:hideMark/>
          </w:tcPr>
          <w:p w:rsidR="00F46034" w:rsidRPr="00F46034" w:rsidRDefault="00F46034" w:rsidP="00F46034">
            <w:pPr>
              <w:spacing w:before="182" w:after="0" w:line="240" w:lineRule="auto"/>
              <w:jc w:val="right"/>
              <w:rPr>
                <w:rFonts w:ascii="Times New Roman" w:eastAsia="Times New Roman" w:hAnsi="Times New Roman" w:cs="Times New Roman"/>
                <w:sz w:val="28"/>
                <w:szCs w:val="24"/>
              </w:rPr>
            </w:pPr>
            <w:r w:rsidRPr="00F46034">
              <w:rPr>
                <w:rFonts w:ascii="Times New Roman" w:eastAsia="Times New Roman" w:hAnsi="Times New Roman" w:cs="Times New Roman"/>
                <w:b/>
                <w:bCs/>
                <w:sz w:val="28"/>
                <w:szCs w:val="24"/>
              </w:rPr>
              <w:br/>
            </w:r>
          </w:p>
        </w:tc>
      </w:tr>
    </w:tbl>
    <w:p w:rsidR="00F46034" w:rsidRPr="00F46034" w:rsidRDefault="00F46034" w:rsidP="00F46034">
      <w:pPr>
        <w:spacing w:after="0" w:line="240" w:lineRule="auto"/>
        <w:rPr>
          <w:rFonts w:ascii="Times New Roman" w:eastAsia="Times New Roman" w:hAnsi="Times New Roman" w:cs="Times New Roman"/>
          <w:sz w:val="28"/>
          <w:szCs w:val="24"/>
        </w:rPr>
      </w:pPr>
      <w:r w:rsidRPr="00F46034">
        <w:rPr>
          <w:rFonts w:ascii="Times New Roman" w:eastAsia="Times New Roman" w:hAnsi="Times New Roman" w:cs="Times New Roman"/>
          <w:sz w:val="28"/>
          <w:szCs w:val="24"/>
        </w:rPr>
        <w:pict>
          <v:rect id="_x0000_i1033" style="width:0;height:0" o:hralign="center" o:hrstd="t" o:hrnoshade="t" o:hr="t" fillcolor="black" stroked="f"/>
        </w:pict>
      </w:r>
    </w:p>
    <w:tbl>
      <w:tblPr>
        <w:tblW w:w="5000" w:type="pct"/>
        <w:tblCellMar>
          <w:left w:w="0" w:type="dxa"/>
          <w:right w:w="0" w:type="dxa"/>
        </w:tblCellMar>
        <w:tblLook w:val="04A0"/>
      </w:tblPr>
      <w:tblGrid>
        <w:gridCol w:w="3878"/>
        <w:gridCol w:w="5817"/>
      </w:tblGrid>
      <w:tr w:rsidR="00F46034" w:rsidRPr="00F46034" w:rsidTr="00F46034">
        <w:tc>
          <w:tcPr>
            <w:tcW w:w="2000" w:type="pct"/>
            <w:tcBorders>
              <w:top w:val="single" w:sz="2" w:space="0" w:color="auto"/>
              <w:left w:val="single" w:sz="2" w:space="0" w:color="auto"/>
              <w:bottom w:val="single" w:sz="2" w:space="0" w:color="auto"/>
              <w:right w:val="single" w:sz="2" w:space="0" w:color="auto"/>
            </w:tcBorders>
            <w:hideMark/>
          </w:tcPr>
          <w:p w:rsidR="00F46034" w:rsidRPr="00F46034" w:rsidRDefault="00F46034" w:rsidP="00F46034">
            <w:pPr>
              <w:spacing w:before="91" w:after="91" w:line="240" w:lineRule="auto"/>
              <w:rPr>
                <w:rFonts w:ascii="Times New Roman" w:eastAsia="Times New Roman" w:hAnsi="Times New Roman" w:cs="Times New Roman"/>
                <w:sz w:val="28"/>
                <w:szCs w:val="24"/>
              </w:rPr>
            </w:pPr>
            <w:bookmarkStart w:id="9" w:name="n181"/>
            <w:bookmarkStart w:id="10" w:name="n9"/>
            <w:bookmarkEnd w:id="9"/>
            <w:bookmarkEnd w:id="10"/>
            <w:r w:rsidRPr="00F46034">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F46034" w:rsidRPr="00F46034" w:rsidRDefault="00F46034" w:rsidP="00F46034">
            <w:pPr>
              <w:spacing w:before="91" w:after="91" w:line="240" w:lineRule="auto"/>
              <w:jc w:val="center"/>
              <w:rPr>
                <w:rFonts w:ascii="Times New Roman" w:eastAsia="Times New Roman" w:hAnsi="Times New Roman" w:cs="Times New Roman"/>
                <w:sz w:val="28"/>
                <w:szCs w:val="24"/>
                <w:lang w:val="ru-RU"/>
              </w:rPr>
            </w:pPr>
            <w:r w:rsidRPr="00F46034">
              <w:rPr>
                <w:rFonts w:ascii="Times New Roman" w:eastAsia="Times New Roman" w:hAnsi="Times New Roman" w:cs="Times New Roman"/>
                <w:b/>
                <w:bCs/>
                <w:sz w:val="28"/>
                <w:szCs w:val="24"/>
                <w:lang w:val="ru-RU"/>
              </w:rPr>
              <w:t>ЗАТВЕРДЖЕНО</w:t>
            </w:r>
            <w:r w:rsidRPr="00F46034">
              <w:rPr>
                <w:rFonts w:ascii="Times New Roman" w:eastAsia="Times New Roman" w:hAnsi="Times New Roman" w:cs="Times New Roman"/>
                <w:sz w:val="28"/>
                <w:szCs w:val="24"/>
                <w:lang w:val="ru-RU"/>
              </w:rPr>
              <w:br/>
            </w:r>
            <w:r w:rsidRPr="00F46034">
              <w:rPr>
                <w:rFonts w:ascii="Times New Roman" w:eastAsia="Times New Roman" w:hAnsi="Times New Roman" w:cs="Times New Roman"/>
                <w:b/>
                <w:bCs/>
                <w:sz w:val="28"/>
                <w:szCs w:val="24"/>
                <w:lang w:val="ru-RU"/>
              </w:rPr>
              <w:t>постановою Кабінету Міністрів України</w:t>
            </w:r>
            <w:r w:rsidRPr="00F46034">
              <w:rPr>
                <w:rFonts w:ascii="Times New Roman" w:eastAsia="Times New Roman" w:hAnsi="Times New Roman" w:cs="Times New Roman"/>
                <w:sz w:val="28"/>
                <w:szCs w:val="24"/>
                <w:lang w:val="ru-RU"/>
              </w:rPr>
              <w:br/>
            </w:r>
            <w:r w:rsidRPr="00F46034">
              <w:rPr>
                <w:rFonts w:ascii="Times New Roman" w:eastAsia="Times New Roman" w:hAnsi="Times New Roman" w:cs="Times New Roman"/>
                <w:b/>
                <w:bCs/>
                <w:sz w:val="28"/>
                <w:szCs w:val="24"/>
                <w:lang w:val="ru-RU"/>
              </w:rPr>
              <w:t>від 28 жовтня 2015 р. № 878</w:t>
            </w:r>
          </w:p>
        </w:tc>
      </w:tr>
    </w:tbl>
    <w:p w:rsidR="00F46034" w:rsidRPr="00F46034" w:rsidRDefault="00F46034" w:rsidP="00F46034">
      <w:pPr>
        <w:spacing w:before="182" w:after="273" w:line="240" w:lineRule="auto"/>
        <w:ind w:left="136" w:right="136"/>
        <w:jc w:val="center"/>
        <w:rPr>
          <w:rFonts w:ascii="Times New Roman" w:eastAsia="Times New Roman" w:hAnsi="Times New Roman" w:cs="Times New Roman"/>
          <w:sz w:val="28"/>
          <w:szCs w:val="24"/>
          <w:lang w:val="ru-RU"/>
        </w:rPr>
      </w:pPr>
      <w:bookmarkStart w:id="11" w:name="n10"/>
      <w:bookmarkEnd w:id="11"/>
      <w:r w:rsidRPr="00F46034">
        <w:rPr>
          <w:rFonts w:ascii="Times New Roman" w:eastAsia="Times New Roman" w:hAnsi="Times New Roman" w:cs="Times New Roman"/>
          <w:b/>
          <w:bCs/>
          <w:sz w:val="28"/>
          <w:lang w:val="ru-RU"/>
        </w:rPr>
        <w:t>ПОЛОЖЕННЯ</w:t>
      </w:r>
      <w:r w:rsidRPr="00F46034">
        <w:rPr>
          <w:rFonts w:ascii="Times New Roman" w:eastAsia="Times New Roman" w:hAnsi="Times New Roman" w:cs="Times New Roman"/>
          <w:sz w:val="28"/>
          <w:szCs w:val="24"/>
          <w:lang w:val="ru-RU"/>
        </w:rPr>
        <w:br/>
      </w:r>
      <w:r w:rsidRPr="00F46034">
        <w:rPr>
          <w:rFonts w:ascii="Times New Roman" w:eastAsia="Times New Roman" w:hAnsi="Times New Roman" w:cs="Times New Roman"/>
          <w:b/>
          <w:bCs/>
          <w:sz w:val="28"/>
          <w:lang w:val="ru-RU"/>
        </w:rPr>
        <w:t>про Міністерство внутрішніх справ України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2" w:name="n11"/>
      <w:bookmarkEnd w:id="12"/>
      <w:r w:rsidRPr="00F46034">
        <w:rPr>
          <w:rFonts w:ascii="Times New Roman" w:eastAsia="Times New Roman" w:hAnsi="Times New Roman" w:cs="Times New Roman"/>
          <w:sz w:val="28"/>
          <w:szCs w:val="24"/>
          <w:lang w:val="ru-RU"/>
        </w:rPr>
        <w:t>1. Міністерство внутрішніх справ України (МВС) є центральним органом виконавчої влади, діяльність якого спрямовується і координується Кабінетом Міністрів України.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3" w:name="n12"/>
      <w:bookmarkEnd w:id="13"/>
      <w:r w:rsidRPr="00F46034">
        <w:rPr>
          <w:rFonts w:ascii="Times New Roman" w:eastAsia="Times New Roman" w:hAnsi="Times New Roman" w:cs="Times New Roman"/>
          <w:sz w:val="28"/>
          <w:szCs w:val="24"/>
          <w:lang w:val="ru-RU"/>
        </w:rPr>
        <w:t>МВС є головним органом у системі центральних органів виконавчої влади, що забезпечує формування державної політики у сферах:</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4" w:name="n13"/>
      <w:bookmarkEnd w:id="14"/>
      <w:r w:rsidRPr="00F46034">
        <w:rPr>
          <w:rFonts w:ascii="Times New Roman" w:eastAsia="Times New Roman" w:hAnsi="Times New Roman" w:cs="Times New Roman"/>
          <w:sz w:val="28"/>
          <w:szCs w:val="24"/>
          <w:lang w:val="ru-RU"/>
        </w:rPr>
        <w:t>забезпечення охорони прав і свобод людини, інтересів суспільства і держави, протидії злочинності, підтримання публічної безпеки і порядку, а також надання поліцейських послуг;</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5" w:name="n14"/>
      <w:bookmarkEnd w:id="15"/>
      <w:r w:rsidRPr="00F46034">
        <w:rPr>
          <w:rFonts w:ascii="Times New Roman" w:eastAsia="Times New Roman" w:hAnsi="Times New Roman" w:cs="Times New Roman"/>
          <w:sz w:val="28"/>
          <w:szCs w:val="24"/>
          <w:lang w:val="ru-RU"/>
        </w:rPr>
        <w:t>захисту державного кордону та охорони суверенних прав України в її виключній (морській) економічній зоні;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6" w:name="n15"/>
      <w:bookmarkEnd w:id="16"/>
      <w:r w:rsidRPr="00F46034">
        <w:rPr>
          <w:rFonts w:ascii="Times New Roman" w:eastAsia="Times New Roman" w:hAnsi="Times New Roman" w:cs="Times New Roman"/>
          <w:sz w:val="28"/>
          <w:szCs w:val="24"/>
          <w:lang w:val="ru-RU"/>
        </w:rPr>
        <w:t>цивільного захисту, захисту населення і територій від надзвичайних ситуацій та запобігання їх виникненню, ліквідації надзвичайних ситуацій, рятувальної справи, гасіння пожеж, пожежної та техногенної безпеки, діяльності аварійно-рятувальних служб, а також гідрометеорологічної діяльності;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7" w:name="n16"/>
      <w:bookmarkEnd w:id="17"/>
      <w:r w:rsidRPr="00F46034">
        <w:rPr>
          <w:rFonts w:ascii="Times New Roman" w:eastAsia="Times New Roman" w:hAnsi="Times New Roman" w:cs="Times New Roman"/>
          <w:sz w:val="28"/>
          <w:szCs w:val="24"/>
          <w:lang w:val="ru-RU"/>
        </w:rPr>
        <w:lastRenderedPageBreak/>
        <w:t>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8" w:name="n283"/>
      <w:bookmarkEnd w:id="18"/>
      <w:r w:rsidRPr="00F46034">
        <w:rPr>
          <w:rFonts w:ascii="Times New Roman" w:eastAsia="Times New Roman" w:hAnsi="Times New Roman" w:cs="Times New Roman"/>
          <w:sz w:val="28"/>
          <w:szCs w:val="24"/>
          <w:lang w:val="ru-RU"/>
        </w:rPr>
        <w:t>МВС є головним органом у системі центральних органів виконавчої влади, що забезпечує формування та реалізує державну політику у сфері дотримання норм міжнародного гуманітарного права на всій території України (у частині повноважень з координації розшуку осіб, зниклих безвісти за особливих обставин, та вирішення інших пов’язаних з цим питань відповідно до</w:t>
      </w:r>
      <w:r w:rsidRPr="00F46034">
        <w:rPr>
          <w:rFonts w:ascii="Times New Roman" w:eastAsia="Times New Roman" w:hAnsi="Times New Roman" w:cs="Times New Roman"/>
          <w:sz w:val="28"/>
          <w:szCs w:val="24"/>
        </w:rPr>
        <w:t> </w:t>
      </w:r>
      <w:hyperlink r:id="rId34" w:tgtFrame="_blank" w:history="1">
        <w:r w:rsidRPr="00F46034">
          <w:rPr>
            <w:rFonts w:ascii="Times New Roman" w:eastAsia="Times New Roman" w:hAnsi="Times New Roman" w:cs="Times New Roman"/>
            <w:color w:val="000099"/>
            <w:sz w:val="28"/>
            <w:szCs w:val="24"/>
            <w:u w:val="single"/>
            <w:lang w:val="ru-RU"/>
          </w:rPr>
          <w:t>Закону України</w:t>
        </w:r>
      </w:hyperlink>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sz w:val="28"/>
          <w:szCs w:val="24"/>
          <w:lang w:val="ru-RU"/>
        </w:rPr>
        <w:t>“Про правовий статус осіб, зниклих безвісти за особливих обставин”).</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9" w:name="n284"/>
      <w:bookmarkEnd w:id="19"/>
      <w:r w:rsidRPr="00F46034">
        <w:rPr>
          <w:rFonts w:ascii="Times New Roman" w:eastAsia="Times New Roman" w:hAnsi="Times New Roman" w:cs="Times New Roman"/>
          <w:i/>
          <w:iCs/>
          <w:sz w:val="28"/>
          <w:szCs w:val="24"/>
          <w:lang w:val="ru-RU"/>
        </w:rPr>
        <w:t>{Пункт 1 доповнено абзацом згідно з Постановою КМ</w:t>
      </w:r>
      <w:r w:rsidRPr="00F46034">
        <w:rPr>
          <w:rFonts w:ascii="Times New Roman" w:eastAsia="Times New Roman" w:hAnsi="Times New Roman" w:cs="Times New Roman"/>
          <w:i/>
          <w:iCs/>
          <w:sz w:val="28"/>
          <w:szCs w:val="24"/>
        </w:rPr>
        <w:t> </w:t>
      </w:r>
      <w:hyperlink r:id="rId35" w:anchor="n21" w:tgtFrame="_blank" w:history="1">
        <w:r w:rsidRPr="00F46034">
          <w:rPr>
            <w:rFonts w:ascii="Times New Roman" w:eastAsia="Times New Roman" w:hAnsi="Times New Roman" w:cs="Times New Roman"/>
            <w:i/>
            <w:iCs/>
            <w:color w:val="000099"/>
            <w:sz w:val="28"/>
            <w:szCs w:val="24"/>
            <w:u w:val="single"/>
            <w:lang w:val="ru-RU"/>
          </w:rPr>
          <w:t>№ 975 від 12.09.2023</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0" w:name="n17"/>
      <w:bookmarkEnd w:id="20"/>
      <w:r w:rsidRPr="00F46034">
        <w:rPr>
          <w:rFonts w:ascii="Times New Roman" w:eastAsia="Times New Roman" w:hAnsi="Times New Roman" w:cs="Times New Roman"/>
          <w:sz w:val="28"/>
          <w:szCs w:val="24"/>
          <w:lang w:val="ru-RU"/>
        </w:rPr>
        <w:t>2. МВС у своїй діяльності керується</w:t>
      </w:r>
      <w:r w:rsidRPr="00F46034">
        <w:rPr>
          <w:rFonts w:ascii="Times New Roman" w:eastAsia="Times New Roman" w:hAnsi="Times New Roman" w:cs="Times New Roman"/>
          <w:sz w:val="28"/>
          <w:szCs w:val="24"/>
        </w:rPr>
        <w:t> </w:t>
      </w:r>
      <w:hyperlink r:id="rId36" w:tgtFrame="_blank" w:history="1">
        <w:r w:rsidRPr="00F46034">
          <w:rPr>
            <w:rFonts w:ascii="Times New Roman" w:eastAsia="Times New Roman" w:hAnsi="Times New Roman" w:cs="Times New Roman"/>
            <w:color w:val="000099"/>
            <w:sz w:val="28"/>
            <w:szCs w:val="24"/>
            <w:u w:val="single"/>
            <w:lang w:val="ru-RU"/>
          </w:rPr>
          <w:t>Конституцією</w:t>
        </w:r>
      </w:hyperlink>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sz w:val="28"/>
          <w:szCs w:val="24"/>
          <w:lang w:val="ru-RU"/>
        </w:rPr>
        <w:t>та законами України, указами Президента України та постановами Верховної Ради України, прийнятими відповідно до Конституції та законів України, актами Кабінету Міністрів України, іншими актами законодавства.</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1" w:name="n18"/>
      <w:bookmarkEnd w:id="21"/>
      <w:r w:rsidRPr="00F46034">
        <w:rPr>
          <w:rFonts w:ascii="Times New Roman" w:eastAsia="Times New Roman" w:hAnsi="Times New Roman" w:cs="Times New Roman"/>
          <w:sz w:val="28"/>
          <w:szCs w:val="24"/>
          <w:lang w:val="ru-RU"/>
        </w:rPr>
        <w:t>3. Основними завданнями МВС є:</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2" w:name="n286"/>
      <w:bookmarkEnd w:id="22"/>
      <w:r w:rsidRPr="00F46034">
        <w:rPr>
          <w:rFonts w:ascii="Times New Roman" w:eastAsia="Times New Roman" w:hAnsi="Times New Roman" w:cs="Times New Roman"/>
          <w:sz w:val="28"/>
          <w:szCs w:val="24"/>
          <w:lang w:val="ru-RU"/>
        </w:rPr>
        <w:t>1) забезпечення формування державної політики у сфері охорони прав і свобод людини, інтересів суспільства і держави, протидії злочинності, забезпечення публічної безпеки і порядку, а також надання поліцейських послуг;</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3" w:name="n287"/>
      <w:bookmarkEnd w:id="23"/>
      <w:r w:rsidRPr="00F46034">
        <w:rPr>
          <w:rFonts w:ascii="Times New Roman" w:eastAsia="Times New Roman" w:hAnsi="Times New Roman" w:cs="Times New Roman"/>
          <w:sz w:val="28"/>
          <w:szCs w:val="24"/>
          <w:lang w:val="ru-RU"/>
        </w:rPr>
        <w:t>2) забезпечення формування державної політики у сфері захисту державного кордону та охорони суверенних прав України в її виключній (морській) економічній зоні;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4" w:name="n288"/>
      <w:bookmarkEnd w:id="24"/>
      <w:r w:rsidRPr="00F46034">
        <w:rPr>
          <w:rFonts w:ascii="Times New Roman" w:eastAsia="Times New Roman" w:hAnsi="Times New Roman" w:cs="Times New Roman"/>
          <w:sz w:val="28"/>
          <w:szCs w:val="24"/>
          <w:lang w:val="ru-RU"/>
        </w:rPr>
        <w:t>3) забезпечення формування державної політики у сфері цивільного захисту, захисту населення і територій від надзвичайних ситуацій та запобігання їх виникненню, ліквідації надзвичайних ситуацій, рятувальної справи, гасіння пожеж, пожежної та техногенної безпеки, діяльності аварійно-рятувальних служб, а також гідрометеорологічної діяльності;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5" w:name="n289"/>
      <w:bookmarkEnd w:id="25"/>
      <w:r w:rsidRPr="00F46034">
        <w:rPr>
          <w:rFonts w:ascii="Times New Roman" w:eastAsia="Times New Roman" w:hAnsi="Times New Roman" w:cs="Times New Roman"/>
          <w:sz w:val="28"/>
          <w:szCs w:val="24"/>
          <w:lang w:val="ru-RU"/>
        </w:rPr>
        <w:t>4) забезпечення формування державної політики у сфері міграції (імміграції та еміграції), у тому числі протидії нелегальній (незаконній) міграції, громадянства, реєстрації фізичних осіб, біженців та інших визначених законодавством категорій мігрантів;</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6" w:name="n290"/>
      <w:bookmarkEnd w:id="26"/>
      <w:r w:rsidRPr="00F46034">
        <w:rPr>
          <w:rFonts w:ascii="Times New Roman" w:eastAsia="Times New Roman" w:hAnsi="Times New Roman" w:cs="Times New Roman"/>
          <w:sz w:val="28"/>
          <w:szCs w:val="24"/>
          <w:lang w:val="ru-RU"/>
        </w:rPr>
        <w:t>5) забезпечення формування та реалізація державної політики у сфері дотримання норм міжнародного гуманітарного права на всій території України (у частині повноважень з координації розшуку осіб, зниклих безвісти за особливих обставин, та вирішення інших пов’язаних з цим питань відповідно до</w:t>
      </w:r>
      <w:r w:rsidRPr="00F46034">
        <w:rPr>
          <w:rFonts w:ascii="Times New Roman" w:eastAsia="Times New Roman" w:hAnsi="Times New Roman" w:cs="Times New Roman"/>
          <w:sz w:val="28"/>
          <w:szCs w:val="24"/>
        </w:rPr>
        <w:t> </w:t>
      </w:r>
      <w:hyperlink r:id="rId37" w:tgtFrame="_blank" w:history="1">
        <w:r w:rsidRPr="00F46034">
          <w:rPr>
            <w:rFonts w:ascii="Times New Roman" w:eastAsia="Times New Roman" w:hAnsi="Times New Roman" w:cs="Times New Roman"/>
            <w:color w:val="000099"/>
            <w:sz w:val="28"/>
            <w:szCs w:val="24"/>
            <w:u w:val="single"/>
            <w:lang w:val="ru-RU"/>
          </w:rPr>
          <w:t>Закону України</w:t>
        </w:r>
      </w:hyperlink>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sz w:val="28"/>
          <w:szCs w:val="24"/>
          <w:lang w:val="ru-RU"/>
        </w:rPr>
        <w:t>“Про правовий статус осіб, зниклих безвісти за особливих обставин”).</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7" w:name="n285"/>
      <w:bookmarkEnd w:id="27"/>
      <w:r w:rsidRPr="00F46034">
        <w:rPr>
          <w:rFonts w:ascii="Times New Roman" w:eastAsia="Times New Roman" w:hAnsi="Times New Roman" w:cs="Times New Roman"/>
          <w:i/>
          <w:iCs/>
          <w:sz w:val="28"/>
          <w:szCs w:val="24"/>
          <w:lang w:val="ru-RU"/>
        </w:rPr>
        <w:t>{Пункт 3 в редакції Постанови КМ</w:t>
      </w:r>
      <w:r w:rsidRPr="00F46034">
        <w:rPr>
          <w:rFonts w:ascii="Times New Roman" w:eastAsia="Times New Roman" w:hAnsi="Times New Roman" w:cs="Times New Roman"/>
          <w:i/>
          <w:iCs/>
          <w:sz w:val="28"/>
          <w:szCs w:val="24"/>
        </w:rPr>
        <w:t> </w:t>
      </w:r>
      <w:hyperlink r:id="rId38" w:anchor="n23" w:tgtFrame="_blank" w:history="1">
        <w:r w:rsidRPr="00F46034">
          <w:rPr>
            <w:rFonts w:ascii="Times New Roman" w:eastAsia="Times New Roman" w:hAnsi="Times New Roman" w:cs="Times New Roman"/>
            <w:i/>
            <w:iCs/>
            <w:color w:val="000099"/>
            <w:sz w:val="28"/>
            <w:szCs w:val="24"/>
            <w:u w:val="single"/>
            <w:lang w:val="ru-RU"/>
          </w:rPr>
          <w:t>№ 975 від 12.09.2023</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8" w:name="n23"/>
      <w:bookmarkEnd w:id="28"/>
      <w:r w:rsidRPr="00F46034">
        <w:rPr>
          <w:rFonts w:ascii="Times New Roman" w:eastAsia="Times New Roman" w:hAnsi="Times New Roman" w:cs="Times New Roman"/>
          <w:sz w:val="28"/>
          <w:szCs w:val="24"/>
          <w:lang w:val="ru-RU"/>
        </w:rPr>
        <w:t>4. МВС відповідно до покладених на нього завдань:</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9" w:name="n24"/>
      <w:bookmarkEnd w:id="29"/>
      <w:r w:rsidRPr="00F46034">
        <w:rPr>
          <w:rFonts w:ascii="Times New Roman" w:eastAsia="Times New Roman" w:hAnsi="Times New Roman" w:cs="Times New Roman"/>
          <w:sz w:val="28"/>
          <w:szCs w:val="24"/>
          <w:lang w:val="ru-RU"/>
        </w:rPr>
        <w:t>1) узагальнює практику застосування законодавства з питань, що належать до його компетенції, розробляє пропозиції щодо його вдосконалення та в установленому порядку вносить їх на розгляд Кабінету Міністрів України;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30" w:name="n25"/>
      <w:bookmarkEnd w:id="30"/>
      <w:r w:rsidRPr="00F46034">
        <w:rPr>
          <w:rFonts w:ascii="Times New Roman" w:eastAsia="Times New Roman" w:hAnsi="Times New Roman" w:cs="Times New Roman"/>
          <w:sz w:val="28"/>
          <w:szCs w:val="24"/>
          <w:lang w:val="ru-RU"/>
        </w:rPr>
        <w:lastRenderedPageBreak/>
        <w:t>2) розробляє проекти законів та інших нормативно-правових актів з питань, що належать до його компетенції;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31" w:name="n274"/>
      <w:bookmarkEnd w:id="31"/>
      <w:r w:rsidRPr="00F46034">
        <w:rPr>
          <w:rFonts w:ascii="Times New Roman" w:eastAsia="Times New Roman" w:hAnsi="Times New Roman" w:cs="Times New Roman"/>
          <w:sz w:val="28"/>
          <w:szCs w:val="24"/>
          <w:lang w:val="ru-RU"/>
        </w:rPr>
        <w:t>2</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sz w:val="28"/>
          <w:szCs w:val="24"/>
          <w:lang w:val="ru-RU"/>
        </w:rPr>
        <w:t>)</w:t>
      </w:r>
      <w:r w:rsidRPr="00F46034">
        <w:rPr>
          <w:rFonts w:ascii="Times New Roman" w:eastAsia="Times New Roman" w:hAnsi="Times New Roman" w:cs="Times New Roman"/>
          <w:b/>
          <w:bCs/>
          <w:sz w:val="28"/>
          <w:vertAlign w:val="superscript"/>
        </w:rPr>
        <w:t> </w:t>
      </w:r>
      <w:r w:rsidRPr="00F46034">
        <w:rPr>
          <w:rFonts w:ascii="Times New Roman" w:eastAsia="Times New Roman" w:hAnsi="Times New Roman" w:cs="Times New Roman"/>
          <w:sz w:val="28"/>
          <w:szCs w:val="24"/>
          <w:lang w:val="ru-RU"/>
        </w:rPr>
        <w:t>здійснює підготовку та подання Кабінетові Міністрів України пропозицій щодо застосування, скасування та внесення змін до спеціальних економічних та інших обмежувальних заходів (санкцій), що вносяться Кабінетом Міністрів України на розгляд Ради національної безпеки і оборони України відповідно до</w:t>
      </w:r>
      <w:r w:rsidRPr="00F46034">
        <w:rPr>
          <w:rFonts w:ascii="Times New Roman" w:eastAsia="Times New Roman" w:hAnsi="Times New Roman" w:cs="Times New Roman"/>
          <w:sz w:val="28"/>
          <w:szCs w:val="24"/>
        </w:rPr>
        <w:t> </w:t>
      </w:r>
      <w:hyperlink r:id="rId39" w:tgtFrame="_blank" w:history="1">
        <w:r w:rsidRPr="00F46034">
          <w:rPr>
            <w:rFonts w:ascii="Times New Roman" w:eastAsia="Times New Roman" w:hAnsi="Times New Roman" w:cs="Times New Roman"/>
            <w:color w:val="000099"/>
            <w:sz w:val="28"/>
            <w:szCs w:val="24"/>
            <w:u w:val="single"/>
            <w:lang w:val="ru-RU"/>
          </w:rPr>
          <w:t>Закону України</w:t>
        </w:r>
      </w:hyperlink>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sz w:val="28"/>
          <w:szCs w:val="24"/>
          <w:lang w:val="ru-RU"/>
        </w:rPr>
        <w:t>“Про санкції”, та бере участь у формуванні, реалізації та моніторингу ефективності державної санкційної політики з питань, що належать до його компетенції;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32" w:name="n275"/>
      <w:bookmarkEnd w:id="32"/>
      <w:r w:rsidRPr="00F46034">
        <w:rPr>
          <w:rFonts w:ascii="Times New Roman" w:eastAsia="Times New Roman" w:hAnsi="Times New Roman" w:cs="Times New Roman"/>
          <w:i/>
          <w:iCs/>
          <w:sz w:val="28"/>
          <w:szCs w:val="24"/>
          <w:lang w:val="ru-RU"/>
        </w:rPr>
        <w:t>{Пункт 4 доповнено підпунктом 2</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40" w:anchor="n32" w:tgtFrame="_blank" w:history="1">
        <w:r w:rsidRPr="00F46034">
          <w:rPr>
            <w:rFonts w:ascii="Times New Roman" w:eastAsia="Times New Roman" w:hAnsi="Times New Roman" w:cs="Times New Roman"/>
            <w:i/>
            <w:iCs/>
            <w:color w:val="000099"/>
            <w:sz w:val="28"/>
            <w:szCs w:val="24"/>
            <w:u w:val="single"/>
            <w:lang w:val="ru-RU"/>
          </w:rPr>
          <w:t>№ 772 від 07.07.2022</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33" w:name="n26"/>
      <w:bookmarkEnd w:id="33"/>
      <w:r w:rsidRPr="00F46034">
        <w:rPr>
          <w:rFonts w:ascii="Times New Roman" w:eastAsia="Times New Roman" w:hAnsi="Times New Roman" w:cs="Times New Roman"/>
          <w:sz w:val="28"/>
          <w:szCs w:val="24"/>
          <w:lang w:val="ru-RU"/>
        </w:rPr>
        <w:t>3) погоджує проекти законів, інших актів законодавства, які надходять на погодження від інших міністерств та центральних органів виконавчої влади, готує в межах повноважень, передбачених законом, висновки і пропозиції до проектів законів, інших актів законодавства, які подаються на розгляд Кабінету Міністрів України, та проектів законів, внесених на розгляд Верховної Ради України іншими суб’єктами права законодавчої ініціативи, нормативно-правових актів Верховної Ради Автономної Республіки Крим;</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34" w:name="n27"/>
      <w:bookmarkEnd w:id="34"/>
      <w:r w:rsidRPr="00F46034">
        <w:rPr>
          <w:rFonts w:ascii="Times New Roman" w:eastAsia="Times New Roman" w:hAnsi="Times New Roman" w:cs="Times New Roman"/>
          <w:sz w:val="28"/>
          <w:szCs w:val="24"/>
          <w:lang w:val="ru-RU"/>
        </w:rPr>
        <w:t>4) готує в межах повноважень, передбачених законом, зауваження і пропозиції до прийнятих Верховною Радою України законів, що надійшли на підпис Президентові України;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35" w:name="n28"/>
      <w:bookmarkEnd w:id="35"/>
      <w:r w:rsidRPr="00F46034">
        <w:rPr>
          <w:rFonts w:ascii="Times New Roman" w:eastAsia="Times New Roman" w:hAnsi="Times New Roman" w:cs="Times New Roman"/>
          <w:sz w:val="28"/>
          <w:szCs w:val="24"/>
          <w:lang w:val="ru-RU"/>
        </w:rPr>
        <w:t>5) розробляє проекти державних програм з питань забезпечення публічної безпеки і порядку, протидії злочинності, безпеки дорожнього руху, охорони державного кордону, захисту об’єктів і територій на випадок виникнення надзвичайних ситуацій, а також з питань міграції;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36" w:name="n29"/>
      <w:bookmarkEnd w:id="36"/>
      <w:r w:rsidRPr="00F46034">
        <w:rPr>
          <w:rFonts w:ascii="Times New Roman" w:eastAsia="Times New Roman" w:hAnsi="Times New Roman" w:cs="Times New Roman"/>
          <w:sz w:val="28"/>
          <w:szCs w:val="24"/>
          <w:lang w:val="ru-RU"/>
        </w:rPr>
        <w:t>6) забезпечує міжнародне співробітництво, бере участь у розробленні проектів та укладенні міжнародних договорів України з питань, що належать до його компетенції, забезпечує в межах повноважень, передбачених законом, виконання укладених міжнародних договорів України;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37" w:name="n30"/>
      <w:bookmarkEnd w:id="37"/>
      <w:r w:rsidRPr="00F46034">
        <w:rPr>
          <w:rFonts w:ascii="Times New Roman" w:eastAsia="Times New Roman" w:hAnsi="Times New Roman" w:cs="Times New Roman"/>
          <w:sz w:val="28"/>
          <w:szCs w:val="24"/>
          <w:lang w:val="ru-RU"/>
        </w:rPr>
        <w:t>7) організовує в межах повноважень, передбачених законом, організаційно-управлінське та науково-методичне забезпечення судово-експертної діяльності;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38" w:name="n31"/>
      <w:bookmarkEnd w:id="38"/>
      <w:r w:rsidRPr="00F46034">
        <w:rPr>
          <w:rFonts w:ascii="Times New Roman" w:eastAsia="Times New Roman" w:hAnsi="Times New Roman" w:cs="Times New Roman"/>
          <w:sz w:val="28"/>
          <w:szCs w:val="24"/>
          <w:lang w:val="ru-RU"/>
        </w:rPr>
        <w:t>8) організовує та забезпечує проведення судової експертизи в кримінальному та виконавчому провадженнях, адміністративних, цивільних та господарських справах, справах про адміністративні правопорушення;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39" w:name="n32"/>
      <w:bookmarkEnd w:id="39"/>
      <w:r w:rsidRPr="00F46034">
        <w:rPr>
          <w:rFonts w:ascii="Times New Roman" w:eastAsia="Times New Roman" w:hAnsi="Times New Roman" w:cs="Times New Roman"/>
          <w:sz w:val="28"/>
          <w:szCs w:val="24"/>
          <w:lang w:val="ru-RU"/>
        </w:rPr>
        <w:t>9) організовує в порядку, визначеному законодавством, провадження науково-дослідної діяльності у сфері судової експертизи;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40" w:name="n33"/>
      <w:bookmarkEnd w:id="40"/>
      <w:r w:rsidRPr="00F46034">
        <w:rPr>
          <w:rFonts w:ascii="Times New Roman" w:eastAsia="Times New Roman" w:hAnsi="Times New Roman" w:cs="Times New Roman"/>
          <w:sz w:val="28"/>
          <w:szCs w:val="24"/>
          <w:lang w:val="ru-RU"/>
        </w:rPr>
        <w:t>10) у разі потреби забезпечує в установленому порядку участь працівників Експертної служби МВС як спеціалістів під час здійснення досудового розслідування та судового розгляду;</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41" w:name="n34"/>
      <w:bookmarkEnd w:id="41"/>
      <w:r w:rsidRPr="00F46034">
        <w:rPr>
          <w:rFonts w:ascii="Times New Roman" w:eastAsia="Times New Roman" w:hAnsi="Times New Roman" w:cs="Times New Roman"/>
          <w:sz w:val="28"/>
          <w:szCs w:val="24"/>
          <w:lang w:val="ru-RU"/>
        </w:rPr>
        <w:t xml:space="preserve">11) організовує роботу Експертно-кваліфікаційної комісії МВС з проведення атестації, присвоєння особам та позбавлення осіб кваліфікації судового експерта і кваліфікаційних класів судового експерта, а також роботу з надання та позбавлення права участі як спеціаліста в проведенні слідчих дій, надання, </w:t>
      </w:r>
      <w:r w:rsidRPr="00F46034">
        <w:rPr>
          <w:rFonts w:ascii="Times New Roman" w:eastAsia="Times New Roman" w:hAnsi="Times New Roman" w:cs="Times New Roman"/>
          <w:sz w:val="28"/>
          <w:szCs w:val="24"/>
          <w:lang w:val="ru-RU"/>
        </w:rPr>
        <w:lastRenderedPageBreak/>
        <w:t>позбавлення та підтвердження права самостійного проведення спеціальних вибухотехнічних робіт та видає відповідні свідоцтва;</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42" w:name="n35"/>
      <w:bookmarkEnd w:id="42"/>
      <w:r w:rsidRPr="00F46034">
        <w:rPr>
          <w:rFonts w:ascii="Times New Roman" w:eastAsia="Times New Roman" w:hAnsi="Times New Roman" w:cs="Times New Roman"/>
          <w:sz w:val="28"/>
          <w:szCs w:val="24"/>
          <w:lang w:val="ru-RU"/>
        </w:rPr>
        <w:t>12) веде</w:t>
      </w:r>
      <w:r w:rsidRPr="00F46034">
        <w:rPr>
          <w:rFonts w:ascii="Times New Roman" w:eastAsia="Times New Roman" w:hAnsi="Times New Roman" w:cs="Times New Roman"/>
          <w:sz w:val="28"/>
          <w:szCs w:val="24"/>
        </w:rPr>
        <w:t> </w:t>
      </w:r>
      <w:hyperlink r:id="rId41" w:anchor="n14" w:tgtFrame="_blank" w:history="1">
        <w:r w:rsidRPr="00F46034">
          <w:rPr>
            <w:rFonts w:ascii="Times New Roman" w:eastAsia="Times New Roman" w:hAnsi="Times New Roman" w:cs="Times New Roman"/>
            <w:color w:val="000099"/>
            <w:sz w:val="28"/>
            <w:szCs w:val="24"/>
            <w:u w:val="single"/>
            <w:lang w:val="ru-RU"/>
          </w:rPr>
          <w:t>базу даних</w:t>
        </w:r>
      </w:hyperlink>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sz w:val="28"/>
          <w:szCs w:val="24"/>
          <w:lang w:val="ru-RU"/>
        </w:rPr>
        <w:t>реєстру атестованих судових експертів Експертної служби МВС, передає в установленому порядку інформацію до державного Реєстру атестованих судових експертів;</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43" w:name="n36"/>
      <w:bookmarkEnd w:id="43"/>
      <w:r w:rsidRPr="00F46034">
        <w:rPr>
          <w:rFonts w:ascii="Times New Roman" w:eastAsia="Times New Roman" w:hAnsi="Times New Roman" w:cs="Times New Roman"/>
          <w:sz w:val="28"/>
          <w:szCs w:val="24"/>
          <w:lang w:val="ru-RU"/>
        </w:rPr>
        <w:t>13) забезпечує функціонування криміналістичного обліку та обліку знарядь кримінальних правопорушень, інших об’єктів;</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44" w:name="n247"/>
      <w:bookmarkEnd w:id="44"/>
      <w:r w:rsidRPr="00F46034">
        <w:rPr>
          <w:rFonts w:ascii="Times New Roman" w:eastAsia="Times New Roman" w:hAnsi="Times New Roman" w:cs="Times New Roman"/>
          <w:i/>
          <w:iCs/>
          <w:sz w:val="28"/>
          <w:szCs w:val="24"/>
          <w:lang w:val="ru-RU"/>
        </w:rPr>
        <w:t>{Підпункт 13 пункту 4 в редакції Постанови КМ</w:t>
      </w:r>
      <w:r w:rsidRPr="00F46034">
        <w:rPr>
          <w:rFonts w:ascii="Times New Roman" w:eastAsia="Times New Roman" w:hAnsi="Times New Roman" w:cs="Times New Roman"/>
          <w:i/>
          <w:iCs/>
          <w:sz w:val="28"/>
          <w:szCs w:val="24"/>
        </w:rPr>
        <w:t> </w:t>
      </w:r>
      <w:hyperlink r:id="rId42" w:anchor="n12"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45" w:name="n279"/>
      <w:bookmarkEnd w:id="45"/>
      <w:r w:rsidRPr="00F46034">
        <w:rPr>
          <w:rFonts w:ascii="Times New Roman" w:eastAsia="Times New Roman" w:hAnsi="Times New Roman" w:cs="Times New Roman"/>
          <w:sz w:val="28"/>
          <w:szCs w:val="24"/>
          <w:lang w:val="ru-RU"/>
        </w:rPr>
        <w:t>13</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sz w:val="28"/>
          <w:szCs w:val="24"/>
          <w:lang w:val="ru-RU"/>
        </w:rPr>
        <w:t>) забезпечує формування і ведення Електронного реєстру геномної інформації людини, що є функціональною підсистемою єдиної інформаційної системи МВС, здійснення обробки, збереження, захисту та надання геномної інформації людини, що міститься в Електронному реєстрі;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46" w:name="n281"/>
      <w:bookmarkEnd w:id="46"/>
      <w:r w:rsidRPr="00F46034">
        <w:rPr>
          <w:rFonts w:ascii="Times New Roman" w:eastAsia="Times New Roman" w:hAnsi="Times New Roman" w:cs="Times New Roman"/>
          <w:i/>
          <w:iCs/>
          <w:sz w:val="28"/>
          <w:szCs w:val="24"/>
          <w:lang w:val="ru-RU"/>
        </w:rPr>
        <w:t>{Пункт 4 доповнено підпунктом 13</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43" w:anchor="n9" w:tgtFrame="_blank" w:history="1">
        <w:r w:rsidRPr="00F46034">
          <w:rPr>
            <w:rFonts w:ascii="Times New Roman" w:eastAsia="Times New Roman" w:hAnsi="Times New Roman" w:cs="Times New Roman"/>
            <w:i/>
            <w:iCs/>
            <w:color w:val="000099"/>
            <w:sz w:val="28"/>
            <w:szCs w:val="24"/>
            <w:u w:val="single"/>
            <w:lang w:val="ru-RU"/>
          </w:rPr>
          <w:t>№ 300 від 04.04.2023</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47" w:name="n37"/>
      <w:bookmarkEnd w:id="47"/>
      <w:r w:rsidRPr="00F46034">
        <w:rPr>
          <w:rFonts w:ascii="Times New Roman" w:eastAsia="Times New Roman" w:hAnsi="Times New Roman" w:cs="Times New Roman"/>
          <w:sz w:val="28"/>
          <w:szCs w:val="24"/>
          <w:lang w:val="ru-RU"/>
        </w:rPr>
        <w:t>14) проводить відповідно до закону оцінку майна, майнових прав та професійну оціночну діяльність;</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48" w:name="n38"/>
      <w:bookmarkEnd w:id="48"/>
      <w:r w:rsidRPr="00F46034">
        <w:rPr>
          <w:rFonts w:ascii="Times New Roman" w:eastAsia="Times New Roman" w:hAnsi="Times New Roman" w:cs="Times New Roman"/>
          <w:sz w:val="28"/>
          <w:szCs w:val="24"/>
          <w:lang w:val="ru-RU"/>
        </w:rPr>
        <w:t>15) здійснює в межах повноважень, передбачених законом, державне регулювання у сфері поводження з вибуховими матеріалами;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49" w:name="n39"/>
      <w:bookmarkEnd w:id="49"/>
      <w:r w:rsidRPr="00F46034">
        <w:rPr>
          <w:rFonts w:ascii="Times New Roman" w:eastAsia="Times New Roman" w:hAnsi="Times New Roman" w:cs="Times New Roman"/>
          <w:sz w:val="28"/>
          <w:szCs w:val="24"/>
          <w:lang w:val="ru-RU"/>
        </w:rPr>
        <w:t>16) організовує і забезпечує виявлення та знешкодження вибухонебезпечних предметів, пристроїв, що використовуються в терористичних цілях;</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50" w:name="n40"/>
      <w:bookmarkEnd w:id="50"/>
      <w:r w:rsidRPr="00F46034">
        <w:rPr>
          <w:rFonts w:ascii="Times New Roman" w:eastAsia="Times New Roman" w:hAnsi="Times New Roman" w:cs="Times New Roman"/>
          <w:sz w:val="28"/>
          <w:szCs w:val="24"/>
          <w:lang w:val="ru-RU"/>
        </w:rPr>
        <w:t>17) забезпечує належне функціонування єдиної інформаційної системи МВС, формує та підтримує в актуальному стані інформаційні ресурси, що входять до єдиної інформаційної системи МВС, здійснює обробку персональних даних у межах повноважень, передбачених законом, забезпечує режим доступу до інформації, надає інформаційні та кваліфіковані електронні довірчі послуги, забезпечує здійснення повноважень з питань цифрового розвитку;</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51" w:name="n246"/>
      <w:bookmarkEnd w:id="51"/>
      <w:r w:rsidRPr="00F46034">
        <w:rPr>
          <w:rFonts w:ascii="Times New Roman" w:eastAsia="Times New Roman" w:hAnsi="Times New Roman" w:cs="Times New Roman"/>
          <w:i/>
          <w:iCs/>
          <w:sz w:val="28"/>
          <w:szCs w:val="24"/>
          <w:lang w:val="ru-RU"/>
        </w:rPr>
        <w:t>{Підпункт 17 пункту 4 в редакції Постанови КМ</w:t>
      </w:r>
      <w:r w:rsidRPr="00F46034">
        <w:rPr>
          <w:rFonts w:ascii="Times New Roman" w:eastAsia="Times New Roman" w:hAnsi="Times New Roman" w:cs="Times New Roman"/>
          <w:i/>
          <w:iCs/>
          <w:sz w:val="28"/>
          <w:szCs w:val="24"/>
        </w:rPr>
        <w:t> </w:t>
      </w:r>
      <w:hyperlink r:id="rId44" w:anchor="n5" w:tgtFrame="_blank" w:history="1">
        <w:r w:rsidRPr="00F46034">
          <w:rPr>
            <w:rFonts w:ascii="Times New Roman" w:eastAsia="Times New Roman" w:hAnsi="Times New Roman" w:cs="Times New Roman"/>
            <w:i/>
            <w:iCs/>
            <w:color w:val="000099"/>
            <w:sz w:val="28"/>
            <w:szCs w:val="24"/>
            <w:u w:val="single"/>
            <w:lang w:val="ru-RU"/>
          </w:rPr>
          <w:t>№ 790 від 21.08.2019</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52" w:name="n280"/>
      <w:bookmarkEnd w:id="52"/>
      <w:r w:rsidRPr="00F46034">
        <w:rPr>
          <w:rFonts w:ascii="Times New Roman" w:eastAsia="Times New Roman" w:hAnsi="Times New Roman" w:cs="Times New Roman"/>
          <w:sz w:val="28"/>
          <w:szCs w:val="24"/>
          <w:lang w:val="ru-RU"/>
        </w:rPr>
        <w:t>17</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sz w:val="28"/>
          <w:szCs w:val="24"/>
          <w:lang w:val="ru-RU"/>
        </w:rPr>
        <w:t>) забезпечує функціонування та розвиток системи екстреної допомоги населенню за єдиним телефонним номером 112 та управління нею в режимі повсякденного функціонування;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53" w:name="n282"/>
      <w:bookmarkEnd w:id="53"/>
      <w:r w:rsidRPr="00F46034">
        <w:rPr>
          <w:rFonts w:ascii="Times New Roman" w:eastAsia="Times New Roman" w:hAnsi="Times New Roman" w:cs="Times New Roman"/>
          <w:i/>
          <w:iCs/>
          <w:sz w:val="28"/>
          <w:szCs w:val="24"/>
          <w:lang w:val="ru-RU"/>
        </w:rPr>
        <w:t>{Пункт 4 доповнено підпунктом 17</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45" w:anchor="n9" w:tgtFrame="_blank" w:history="1">
        <w:r w:rsidRPr="00F46034">
          <w:rPr>
            <w:rFonts w:ascii="Times New Roman" w:eastAsia="Times New Roman" w:hAnsi="Times New Roman" w:cs="Times New Roman"/>
            <w:i/>
            <w:iCs/>
            <w:color w:val="000099"/>
            <w:sz w:val="28"/>
            <w:szCs w:val="24"/>
            <w:u w:val="single"/>
            <w:lang w:val="ru-RU"/>
          </w:rPr>
          <w:t>№ 300 від 04.04.2023</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54" w:name="n291"/>
      <w:bookmarkEnd w:id="54"/>
      <w:r w:rsidRPr="00F46034">
        <w:rPr>
          <w:rFonts w:ascii="Times New Roman" w:eastAsia="Times New Roman" w:hAnsi="Times New Roman" w:cs="Times New Roman"/>
          <w:sz w:val="28"/>
          <w:szCs w:val="24"/>
          <w:lang w:val="ru-RU"/>
        </w:rPr>
        <w:t>17</w:t>
      </w:r>
      <w:r w:rsidRPr="00F46034">
        <w:rPr>
          <w:rFonts w:ascii="Times New Roman" w:eastAsia="Times New Roman" w:hAnsi="Times New Roman" w:cs="Times New Roman"/>
          <w:b/>
          <w:bCs/>
          <w:sz w:val="28"/>
          <w:vertAlign w:val="superscript"/>
          <w:lang w:val="ru-RU"/>
        </w:rPr>
        <w:t>-2</w:t>
      </w:r>
      <w:r w:rsidRPr="00F46034">
        <w:rPr>
          <w:rFonts w:ascii="Times New Roman" w:eastAsia="Times New Roman" w:hAnsi="Times New Roman" w:cs="Times New Roman"/>
          <w:sz w:val="28"/>
          <w:szCs w:val="24"/>
          <w:lang w:val="ru-RU"/>
        </w:rPr>
        <w:t>) здійснює організаційне, нормативно-правове забезпечення функціонування Єдиного реєстру осіб, зниклих безвісти за особливих обставин, який є функціональною підсистемою єдиної інформаційної системи МВС, та контроль за дотриманням вимог законодавства щодо його ведення;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55" w:name="n292"/>
      <w:bookmarkEnd w:id="55"/>
      <w:r w:rsidRPr="00F46034">
        <w:rPr>
          <w:rFonts w:ascii="Times New Roman" w:eastAsia="Times New Roman" w:hAnsi="Times New Roman" w:cs="Times New Roman"/>
          <w:i/>
          <w:iCs/>
          <w:sz w:val="28"/>
          <w:szCs w:val="24"/>
          <w:lang w:val="ru-RU"/>
        </w:rPr>
        <w:t>{Пункт 4 доповнено підпунктом 17</w:t>
      </w:r>
      <w:r w:rsidRPr="00F46034">
        <w:rPr>
          <w:rFonts w:ascii="Times New Roman" w:eastAsia="Times New Roman" w:hAnsi="Times New Roman" w:cs="Times New Roman"/>
          <w:b/>
          <w:bCs/>
          <w:sz w:val="28"/>
          <w:vertAlign w:val="superscript"/>
          <w:lang w:val="ru-RU"/>
        </w:rPr>
        <w:t>-2</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46" w:anchor="n9" w:tgtFrame="_blank" w:history="1">
        <w:r w:rsidRPr="00F46034">
          <w:rPr>
            <w:rFonts w:ascii="Times New Roman" w:eastAsia="Times New Roman" w:hAnsi="Times New Roman" w:cs="Times New Roman"/>
            <w:i/>
            <w:iCs/>
            <w:color w:val="000099"/>
            <w:sz w:val="28"/>
            <w:szCs w:val="24"/>
            <w:u w:val="single"/>
            <w:lang w:val="ru-RU"/>
          </w:rPr>
          <w:t>№ 1090 від 13.10.2023</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56" w:name="n41"/>
      <w:bookmarkEnd w:id="56"/>
      <w:r w:rsidRPr="00F46034">
        <w:rPr>
          <w:rFonts w:ascii="Times New Roman" w:eastAsia="Times New Roman" w:hAnsi="Times New Roman" w:cs="Times New Roman"/>
          <w:sz w:val="28"/>
          <w:szCs w:val="24"/>
          <w:lang w:val="ru-RU"/>
        </w:rPr>
        <w:t>18) здійснює інформаційну взаємодію з іншими державними органами, правоохоронними органами іноземних держав та міжнародними організаціями;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57" w:name="n42"/>
      <w:bookmarkEnd w:id="57"/>
      <w:r w:rsidRPr="00F46034">
        <w:rPr>
          <w:rFonts w:ascii="Times New Roman" w:eastAsia="Times New Roman" w:hAnsi="Times New Roman" w:cs="Times New Roman"/>
          <w:sz w:val="28"/>
          <w:szCs w:val="24"/>
          <w:lang w:val="ru-RU"/>
        </w:rPr>
        <w:t xml:space="preserve">19) бере участь в межах повноважень, передбачених законом, у стандартизації, метрологічному забезпеченні, підтвердженні відповідності </w:t>
      </w:r>
      <w:r w:rsidRPr="00F46034">
        <w:rPr>
          <w:rFonts w:ascii="Times New Roman" w:eastAsia="Times New Roman" w:hAnsi="Times New Roman" w:cs="Times New Roman"/>
          <w:sz w:val="28"/>
          <w:szCs w:val="24"/>
          <w:lang w:val="ru-RU"/>
        </w:rPr>
        <w:lastRenderedPageBreak/>
        <w:t>встановленим вимогам продукції спеціального призначення (робіт, послуг), яка надходить до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58" w:name="n43"/>
      <w:bookmarkEnd w:id="58"/>
      <w:r w:rsidRPr="00F46034">
        <w:rPr>
          <w:rFonts w:ascii="Times New Roman" w:eastAsia="Times New Roman" w:hAnsi="Times New Roman" w:cs="Times New Roman"/>
          <w:sz w:val="28"/>
          <w:szCs w:val="24"/>
          <w:lang w:val="ru-RU"/>
        </w:rPr>
        <w:t>20) забезпечує у випадках, передбачених законом, ліцензування окремих видів господарської діяльності та здійснює контроль за дотриманням суб’єктами господарювання відповідних ліцензійних умов;</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59" w:name="n248"/>
      <w:bookmarkEnd w:id="59"/>
      <w:r w:rsidRPr="00F46034">
        <w:rPr>
          <w:rFonts w:ascii="Times New Roman" w:eastAsia="Times New Roman" w:hAnsi="Times New Roman" w:cs="Times New Roman"/>
          <w:i/>
          <w:iCs/>
          <w:sz w:val="28"/>
          <w:szCs w:val="24"/>
          <w:lang w:val="ru-RU"/>
        </w:rPr>
        <w:t>{Підпункт 20 пункту 4 із змінами, внесеними згідно з Постановою КМ</w:t>
      </w:r>
      <w:r w:rsidRPr="00F46034">
        <w:rPr>
          <w:rFonts w:ascii="Times New Roman" w:eastAsia="Times New Roman" w:hAnsi="Times New Roman" w:cs="Times New Roman"/>
          <w:i/>
          <w:iCs/>
          <w:sz w:val="28"/>
          <w:szCs w:val="24"/>
        </w:rPr>
        <w:t> </w:t>
      </w:r>
      <w:hyperlink r:id="rId47" w:anchor="n14"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60" w:name="n44"/>
      <w:bookmarkEnd w:id="60"/>
      <w:r w:rsidRPr="00F46034">
        <w:rPr>
          <w:rFonts w:ascii="Times New Roman" w:eastAsia="Times New Roman" w:hAnsi="Times New Roman" w:cs="Times New Roman"/>
          <w:sz w:val="28"/>
          <w:szCs w:val="24"/>
          <w:lang w:val="ru-RU"/>
        </w:rPr>
        <w:t>21) організовує у випадках, передбачених законом, надання адміністративних та інших платних послуг;</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61" w:name="n186"/>
      <w:bookmarkEnd w:id="61"/>
      <w:r w:rsidRPr="00F46034">
        <w:rPr>
          <w:rFonts w:ascii="Times New Roman" w:eastAsia="Times New Roman" w:hAnsi="Times New Roman" w:cs="Times New Roman"/>
          <w:sz w:val="28"/>
          <w:szCs w:val="24"/>
          <w:lang w:val="ru-RU"/>
        </w:rPr>
        <w:t>21</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sz w:val="28"/>
          <w:szCs w:val="24"/>
          <w:lang w:val="ru-RU"/>
        </w:rPr>
        <w:t>) здійснює у випадках, передбачених законом, державну реєстрацію (перереєстрацію) та облік транспортних засобів, приймає іспити для отримання права керування транспортними засобами і видає відповідні документи;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62" w:name="n200"/>
      <w:bookmarkEnd w:id="62"/>
      <w:r w:rsidRPr="00F46034">
        <w:rPr>
          <w:rFonts w:ascii="Times New Roman" w:eastAsia="Times New Roman" w:hAnsi="Times New Roman" w:cs="Times New Roman"/>
          <w:i/>
          <w:iCs/>
          <w:sz w:val="28"/>
          <w:szCs w:val="24"/>
          <w:lang w:val="ru-RU"/>
        </w:rPr>
        <w:t>{Пункт 4 доповнено підпунктом 21</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48" w:anchor="n11"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63" w:name="n187"/>
      <w:bookmarkEnd w:id="63"/>
      <w:r w:rsidRPr="00F46034">
        <w:rPr>
          <w:rFonts w:ascii="Times New Roman" w:eastAsia="Times New Roman" w:hAnsi="Times New Roman" w:cs="Times New Roman"/>
          <w:sz w:val="28"/>
          <w:szCs w:val="24"/>
          <w:lang w:val="ru-RU"/>
        </w:rPr>
        <w:t>21</w:t>
      </w:r>
      <w:r w:rsidRPr="00F46034">
        <w:rPr>
          <w:rFonts w:ascii="Times New Roman" w:eastAsia="Times New Roman" w:hAnsi="Times New Roman" w:cs="Times New Roman"/>
          <w:b/>
          <w:bCs/>
          <w:sz w:val="28"/>
          <w:vertAlign w:val="superscript"/>
          <w:lang w:val="ru-RU"/>
        </w:rPr>
        <w:t>-2</w:t>
      </w:r>
      <w:r w:rsidRPr="00F46034">
        <w:rPr>
          <w:rFonts w:ascii="Times New Roman" w:eastAsia="Times New Roman" w:hAnsi="Times New Roman" w:cs="Times New Roman"/>
          <w:sz w:val="28"/>
          <w:szCs w:val="24"/>
          <w:lang w:val="ru-RU"/>
        </w:rPr>
        <w:t>) створює та веде реєстр закладів, які здійснюють підготовку, перепідготовку і підвищення кваліфікації водіїв транспортних засобів, а також здійснює державний контроль за додержанням ними вимог законодавства в зазначеній сфері;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64" w:name="n199"/>
      <w:bookmarkEnd w:id="64"/>
      <w:r w:rsidRPr="00F46034">
        <w:rPr>
          <w:rFonts w:ascii="Times New Roman" w:eastAsia="Times New Roman" w:hAnsi="Times New Roman" w:cs="Times New Roman"/>
          <w:i/>
          <w:iCs/>
          <w:sz w:val="28"/>
          <w:szCs w:val="24"/>
          <w:lang w:val="ru-RU"/>
        </w:rPr>
        <w:t>{Пункт 4 доповнено підпунктом 21</w:t>
      </w:r>
      <w:r w:rsidRPr="00F46034">
        <w:rPr>
          <w:rFonts w:ascii="Times New Roman" w:eastAsia="Times New Roman" w:hAnsi="Times New Roman" w:cs="Times New Roman"/>
          <w:b/>
          <w:bCs/>
          <w:sz w:val="28"/>
          <w:vertAlign w:val="superscript"/>
          <w:lang w:val="ru-RU"/>
        </w:rPr>
        <w:t>-2</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49" w:anchor="n11"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65" w:name="n188"/>
      <w:bookmarkEnd w:id="65"/>
      <w:r w:rsidRPr="00F46034">
        <w:rPr>
          <w:rFonts w:ascii="Times New Roman" w:eastAsia="Times New Roman" w:hAnsi="Times New Roman" w:cs="Times New Roman"/>
          <w:sz w:val="28"/>
          <w:szCs w:val="24"/>
          <w:lang w:val="ru-RU"/>
        </w:rPr>
        <w:t>21</w:t>
      </w:r>
      <w:r w:rsidRPr="00F46034">
        <w:rPr>
          <w:rFonts w:ascii="Times New Roman" w:eastAsia="Times New Roman" w:hAnsi="Times New Roman" w:cs="Times New Roman"/>
          <w:b/>
          <w:bCs/>
          <w:sz w:val="28"/>
          <w:vertAlign w:val="superscript"/>
          <w:lang w:val="ru-RU"/>
        </w:rPr>
        <w:t>-3</w:t>
      </w:r>
      <w:r w:rsidRPr="00F46034">
        <w:rPr>
          <w:rFonts w:ascii="Times New Roman" w:eastAsia="Times New Roman" w:hAnsi="Times New Roman" w:cs="Times New Roman"/>
          <w:sz w:val="28"/>
          <w:szCs w:val="24"/>
          <w:lang w:val="ru-RU"/>
        </w:rPr>
        <w:t>) веде облік торговельних організацій, підприємств-виробників та суб’єктів підприємницької діяльності незалежно від форми власності, що реалізують транспортні засоби або номерні складові частини до них;</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66" w:name="n198"/>
      <w:bookmarkEnd w:id="66"/>
      <w:r w:rsidRPr="00F46034">
        <w:rPr>
          <w:rFonts w:ascii="Times New Roman" w:eastAsia="Times New Roman" w:hAnsi="Times New Roman" w:cs="Times New Roman"/>
          <w:i/>
          <w:iCs/>
          <w:sz w:val="28"/>
          <w:szCs w:val="24"/>
          <w:lang w:val="ru-RU"/>
        </w:rPr>
        <w:t>{Пункт 4 доповнено підпунктом 21</w:t>
      </w:r>
      <w:r w:rsidRPr="00F46034">
        <w:rPr>
          <w:rFonts w:ascii="Times New Roman" w:eastAsia="Times New Roman" w:hAnsi="Times New Roman" w:cs="Times New Roman"/>
          <w:b/>
          <w:bCs/>
          <w:sz w:val="28"/>
          <w:vertAlign w:val="superscript"/>
          <w:lang w:val="ru-RU"/>
        </w:rPr>
        <w:t>-3</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50" w:anchor="n11"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67" w:name="n189"/>
      <w:bookmarkEnd w:id="67"/>
      <w:r w:rsidRPr="00F46034">
        <w:rPr>
          <w:rFonts w:ascii="Times New Roman" w:eastAsia="Times New Roman" w:hAnsi="Times New Roman" w:cs="Times New Roman"/>
          <w:sz w:val="28"/>
          <w:szCs w:val="24"/>
          <w:lang w:val="ru-RU"/>
        </w:rPr>
        <w:t>21</w:t>
      </w:r>
      <w:r w:rsidRPr="00F46034">
        <w:rPr>
          <w:rFonts w:ascii="Times New Roman" w:eastAsia="Times New Roman" w:hAnsi="Times New Roman" w:cs="Times New Roman"/>
          <w:b/>
          <w:bCs/>
          <w:sz w:val="28"/>
          <w:vertAlign w:val="superscript"/>
          <w:lang w:val="ru-RU"/>
        </w:rPr>
        <w:t>-4</w:t>
      </w:r>
      <w:r w:rsidRPr="00F46034">
        <w:rPr>
          <w:rFonts w:ascii="Times New Roman" w:eastAsia="Times New Roman" w:hAnsi="Times New Roman" w:cs="Times New Roman"/>
          <w:sz w:val="28"/>
          <w:szCs w:val="24"/>
          <w:lang w:val="ru-RU"/>
        </w:rPr>
        <w:t>) веде автоматизований облік, здійснює накопичення, обробку та використання відомостей про транспортні засоби, що підлягають державній і відомчій реєстрації, та про їх власників;</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68" w:name="n197"/>
      <w:bookmarkEnd w:id="68"/>
      <w:r w:rsidRPr="00F46034">
        <w:rPr>
          <w:rFonts w:ascii="Times New Roman" w:eastAsia="Times New Roman" w:hAnsi="Times New Roman" w:cs="Times New Roman"/>
          <w:i/>
          <w:iCs/>
          <w:sz w:val="28"/>
          <w:szCs w:val="24"/>
          <w:lang w:val="ru-RU"/>
        </w:rPr>
        <w:t>{Пункт 4 доповнено підпунктом 21</w:t>
      </w:r>
      <w:r w:rsidRPr="00F46034">
        <w:rPr>
          <w:rFonts w:ascii="Times New Roman" w:eastAsia="Times New Roman" w:hAnsi="Times New Roman" w:cs="Times New Roman"/>
          <w:b/>
          <w:bCs/>
          <w:sz w:val="28"/>
          <w:vertAlign w:val="superscript"/>
          <w:lang w:val="ru-RU"/>
        </w:rPr>
        <w:t>-4</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51" w:anchor="n11"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69" w:name="n190"/>
      <w:bookmarkEnd w:id="69"/>
      <w:r w:rsidRPr="00F46034">
        <w:rPr>
          <w:rFonts w:ascii="Times New Roman" w:eastAsia="Times New Roman" w:hAnsi="Times New Roman" w:cs="Times New Roman"/>
          <w:sz w:val="28"/>
          <w:szCs w:val="24"/>
          <w:lang w:val="ru-RU"/>
        </w:rPr>
        <w:t>21</w:t>
      </w:r>
      <w:r w:rsidRPr="00F46034">
        <w:rPr>
          <w:rFonts w:ascii="Times New Roman" w:eastAsia="Times New Roman" w:hAnsi="Times New Roman" w:cs="Times New Roman"/>
          <w:b/>
          <w:bCs/>
          <w:sz w:val="28"/>
          <w:vertAlign w:val="superscript"/>
          <w:lang w:val="ru-RU"/>
        </w:rPr>
        <w:t>-5</w:t>
      </w:r>
      <w:r w:rsidRPr="00F46034">
        <w:rPr>
          <w:rFonts w:ascii="Times New Roman" w:eastAsia="Times New Roman" w:hAnsi="Times New Roman" w:cs="Times New Roman"/>
          <w:sz w:val="28"/>
          <w:szCs w:val="24"/>
          <w:lang w:val="ru-RU"/>
        </w:rPr>
        <w:t>) веде реєстр суб’єктів здійснення обов’язкового технічного контролю, а також здійснює державний контроль за додержанням такими суб’єктами вимог законодавства в зазначеній сфері;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70" w:name="n196"/>
      <w:bookmarkEnd w:id="70"/>
      <w:r w:rsidRPr="00F46034">
        <w:rPr>
          <w:rFonts w:ascii="Times New Roman" w:eastAsia="Times New Roman" w:hAnsi="Times New Roman" w:cs="Times New Roman"/>
          <w:i/>
          <w:iCs/>
          <w:sz w:val="28"/>
          <w:szCs w:val="24"/>
          <w:lang w:val="ru-RU"/>
        </w:rPr>
        <w:t>{Пункт 4 доповнено підпунктом 21</w:t>
      </w:r>
      <w:r w:rsidRPr="00F46034">
        <w:rPr>
          <w:rFonts w:ascii="Times New Roman" w:eastAsia="Times New Roman" w:hAnsi="Times New Roman" w:cs="Times New Roman"/>
          <w:b/>
          <w:bCs/>
          <w:sz w:val="28"/>
          <w:vertAlign w:val="superscript"/>
          <w:lang w:val="ru-RU"/>
        </w:rPr>
        <w:t>-5</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52" w:anchor="n11"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71" w:name="n191"/>
      <w:bookmarkEnd w:id="71"/>
      <w:r w:rsidRPr="00F46034">
        <w:rPr>
          <w:rFonts w:ascii="Times New Roman" w:eastAsia="Times New Roman" w:hAnsi="Times New Roman" w:cs="Times New Roman"/>
          <w:sz w:val="28"/>
          <w:szCs w:val="24"/>
          <w:lang w:val="ru-RU"/>
        </w:rPr>
        <w:t>21</w:t>
      </w:r>
      <w:r w:rsidRPr="00F46034">
        <w:rPr>
          <w:rFonts w:ascii="Times New Roman" w:eastAsia="Times New Roman" w:hAnsi="Times New Roman" w:cs="Times New Roman"/>
          <w:b/>
          <w:bCs/>
          <w:sz w:val="28"/>
          <w:vertAlign w:val="superscript"/>
          <w:lang w:val="ru-RU"/>
        </w:rPr>
        <w:t>-6</w:t>
      </w:r>
      <w:r w:rsidRPr="00F46034">
        <w:rPr>
          <w:rFonts w:ascii="Times New Roman" w:eastAsia="Times New Roman" w:hAnsi="Times New Roman" w:cs="Times New Roman"/>
          <w:sz w:val="28"/>
          <w:szCs w:val="24"/>
          <w:lang w:val="ru-RU"/>
        </w:rPr>
        <w:t>) формує в установленому порядку загальнодержавну базу даних про результати обов’язкового технічного контролю транспортних засобів;</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72" w:name="n195"/>
      <w:bookmarkEnd w:id="72"/>
      <w:r w:rsidRPr="00F46034">
        <w:rPr>
          <w:rFonts w:ascii="Times New Roman" w:eastAsia="Times New Roman" w:hAnsi="Times New Roman" w:cs="Times New Roman"/>
          <w:i/>
          <w:iCs/>
          <w:sz w:val="28"/>
          <w:szCs w:val="24"/>
          <w:lang w:val="ru-RU"/>
        </w:rPr>
        <w:t>{Пункт 4 доповнено підпунктом 21</w:t>
      </w:r>
      <w:r w:rsidRPr="00F46034">
        <w:rPr>
          <w:rFonts w:ascii="Times New Roman" w:eastAsia="Times New Roman" w:hAnsi="Times New Roman" w:cs="Times New Roman"/>
          <w:b/>
          <w:bCs/>
          <w:sz w:val="28"/>
          <w:vertAlign w:val="superscript"/>
          <w:lang w:val="ru-RU"/>
        </w:rPr>
        <w:t>-6</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53" w:anchor="n11"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73" w:name="n192"/>
      <w:bookmarkEnd w:id="73"/>
      <w:r w:rsidRPr="00F46034">
        <w:rPr>
          <w:rFonts w:ascii="Times New Roman" w:eastAsia="Times New Roman" w:hAnsi="Times New Roman" w:cs="Times New Roman"/>
          <w:sz w:val="28"/>
          <w:szCs w:val="24"/>
          <w:lang w:val="ru-RU"/>
        </w:rPr>
        <w:t>21</w:t>
      </w:r>
      <w:r w:rsidRPr="00F46034">
        <w:rPr>
          <w:rFonts w:ascii="Times New Roman" w:eastAsia="Times New Roman" w:hAnsi="Times New Roman" w:cs="Times New Roman"/>
          <w:b/>
          <w:bCs/>
          <w:sz w:val="28"/>
          <w:vertAlign w:val="superscript"/>
          <w:lang w:val="ru-RU"/>
        </w:rPr>
        <w:t>-7</w:t>
      </w:r>
      <w:r w:rsidRPr="00F46034">
        <w:rPr>
          <w:rFonts w:ascii="Times New Roman" w:eastAsia="Times New Roman" w:hAnsi="Times New Roman" w:cs="Times New Roman"/>
          <w:sz w:val="28"/>
          <w:szCs w:val="24"/>
          <w:lang w:val="ru-RU"/>
        </w:rPr>
        <w:t>) перевіряє у разі дорожнього перевезення небезпечних вантажів відповідність транспортних засобів та обладнання з видачею відповідного свідоцтва про допущення до перевезення небезпечних вантажів;</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74" w:name="n194"/>
      <w:bookmarkEnd w:id="74"/>
      <w:r w:rsidRPr="00F46034">
        <w:rPr>
          <w:rFonts w:ascii="Times New Roman" w:eastAsia="Times New Roman" w:hAnsi="Times New Roman" w:cs="Times New Roman"/>
          <w:i/>
          <w:iCs/>
          <w:sz w:val="28"/>
          <w:szCs w:val="24"/>
          <w:lang w:val="ru-RU"/>
        </w:rPr>
        <w:lastRenderedPageBreak/>
        <w:t>{Пункт 4 доповнено підпунктом 21</w:t>
      </w:r>
      <w:r w:rsidRPr="00F46034">
        <w:rPr>
          <w:rFonts w:ascii="Times New Roman" w:eastAsia="Times New Roman" w:hAnsi="Times New Roman" w:cs="Times New Roman"/>
          <w:b/>
          <w:bCs/>
          <w:sz w:val="28"/>
          <w:vertAlign w:val="superscript"/>
          <w:lang w:val="ru-RU"/>
        </w:rPr>
        <w:t>-7</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54" w:anchor="n11"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75" w:name="n193"/>
      <w:bookmarkEnd w:id="75"/>
      <w:r w:rsidRPr="00F46034">
        <w:rPr>
          <w:rFonts w:ascii="Times New Roman" w:eastAsia="Times New Roman" w:hAnsi="Times New Roman" w:cs="Times New Roman"/>
          <w:sz w:val="28"/>
          <w:szCs w:val="24"/>
          <w:lang w:val="ru-RU"/>
        </w:rPr>
        <w:t>21</w:t>
      </w:r>
      <w:r w:rsidRPr="00F46034">
        <w:rPr>
          <w:rFonts w:ascii="Times New Roman" w:eastAsia="Times New Roman" w:hAnsi="Times New Roman" w:cs="Times New Roman"/>
          <w:b/>
          <w:bCs/>
          <w:sz w:val="28"/>
          <w:vertAlign w:val="superscript"/>
          <w:lang w:val="ru-RU"/>
        </w:rPr>
        <w:t>-8</w:t>
      </w:r>
      <w:r w:rsidRPr="00F46034">
        <w:rPr>
          <w:rFonts w:ascii="Times New Roman" w:eastAsia="Times New Roman" w:hAnsi="Times New Roman" w:cs="Times New Roman"/>
          <w:sz w:val="28"/>
          <w:szCs w:val="24"/>
          <w:lang w:val="ru-RU"/>
        </w:rPr>
        <w:t>) здійснює контроль за забезпеченням організації підготовки водіїв транспортних засобів та уповноважених з питань безпеки перевезення небезпечних вантажів, приймає іспити та видає відповідні свідоцтва установленого зразка;</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76" w:name="n185"/>
      <w:bookmarkEnd w:id="76"/>
      <w:r w:rsidRPr="00F46034">
        <w:rPr>
          <w:rFonts w:ascii="Times New Roman" w:eastAsia="Times New Roman" w:hAnsi="Times New Roman" w:cs="Times New Roman"/>
          <w:i/>
          <w:iCs/>
          <w:sz w:val="28"/>
          <w:szCs w:val="24"/>
          <w:lang w:val="ru-RU"/>
        </w:rPr>
        <w:t>{Пункт 4 доповнено підпунктом 21</w:t>
      </w:r>
      <w:r w:rsidRPr="00F46034">
        <w:rPr>
          <w:rFonts w:ascii="Times New Roman" w:eastAsia="Times New Roman" w:hAnsi="Times New Roman" w:cs="Times New Roman"/>
          <w:b/>
          <w:bCs/>
          <w:sz w:val="28"/>
          <w:vertAlign w:val="superscript"/>
          <w:lang w:val="ru-RU"/>
        </w:rPr>
        <w:t>-8</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55" w:anchor="n11"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77" w:name="n45"/>
      <w:bookmarkEnd w:id="77"/>
      <w:r w:rsidRPr="00F46034">
        <w:rPr>
          <w:rFonts w:ascii="Times New Roman" w:eastAsia="Times New Roman" w:hAnsi="Times New Roman" w:cs="Times New Roman"/>
          <w:sz w:val="28"/>
          <w:szCs w:val="24"/>
          <w:lang w:val="ru-RU"/>
        </w:rPr>
        <w:t>22) організовує діяльність територіальних органів з надання сервісних послуг МВС (далі - територіальні органи);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78" w:name="n201"/>
      <w:bookmarkEnd w:id="78"/>
      <w:r w:rsidRPr="00F46034">
        <w:rPr>
          <w:rFonts w:ascii="Times New Roman" w:eastAsia="Times New Roman" w:hAnsi="Times New Roman" w:cs="Times New Roman"/>
          <w:i/>
          <w:iCs/>
          <w:sz w:val="28"/>
          <w:szCs w:val="24"/>
          <w:lang w:val="ru-RU"/>
        </w:rPr>
        <w:t>{Підпункт 22 пункту 4 із змінами, внесеними згідно з Постановою КМ</w:t>
      </w:r>
      <w:r w:rsidRPr="00F46034">
        <w:rPr>
          <w:rFonts w:ascii="Times New Roman" w:eastAsia="Times New Roman" w:hAnsi="Times New Roman" w:cs="Times New Roman"/>
          <w:i/>
          <w:iCs/>
          <w:sz w:val="28"/>
          <w:szCs w:val="24"/>
        </w:rPr>
        <w:t> </w:t>
      </w:r>
      <w:hyperlink r:id="rId56" w:anchor="n20"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79" w:name="n46"/>
      <w:bookmarkEnd w:id="79"/>
      <w:r w:rsidRPr="00F46034">
        <w:rPr>
          <w:rFonts w:ascii="Times New Roman" w:eastAsia="Times New Roman" w:hAnsi="Times New Roman" w:cs="Times New Roman"/>
          <w:sz w:val="28"/>
          <w:szCs w:val="24"/>
          <w:lang w:val="ru-RU"/>
        </w:rPr>
        <w:t>23) вживає заходів до забезпечення силами і засобами Національної гвардії охорони: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80" w:name="n47"/>
      <w:bookmarkEnd w:id="80"/>
      <w:r w:rsidRPr="00F46034">
        <w:rPr>
          <w:rFonts w:ascii="Times New Roman" w:eastAsia="Times New Roman" w:hAnsi="Times New Roman" w:cs="Times New Roman"/>
          <w:sz w:val="28"/>
          <w:szCs w:val="24"/>
          <w:lang w:val="ru-RU"/>
        </w:rPr>
        <w:t>ядерних установок, ядерних матеріалів, радіоактивних відходів, інших джерел іонізуючого випромінювання державної власності, важливих державних об’єктів, спеціальних вантажів і органів державної влади;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81" w:name="n48"/>
      <w:bookmarkEnd w:id="81"/>
      <w:r w:rsidRPr="00F46034">
        <w:rPr>
          <w:rFonts w:ascii="Times New Roman" w:eastAsia="Times New Roman" w:hAnsi="Times New Roman" w:cs="Times New Roman"/>
          <w:sz w:val="28"/>
          <w:szCs w:val="24"/>
          <w:lang w:val="ru-RU"/>
        </w:rPr>
        <w:t>дипломатичних представництв, консульських установ іноземних держав, представництв міжнародних організацій в Україні;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82" w:name="n49"/>
      <w:bookmarkEnd w:id="82"/>
      <w:r w:rsidRPr="00F46034">
        <w:rPr>
          <w:rFonts w:ascii="Times New Roman" w:eastAsia="Times New Roman" w:hAnsi="Times New Roman" w:cs="Times New Roman"/>
          <w:sz w:val="28"/>
          <w:szCs w:val="24"/>
          <w:lang w:val="ru-RU"/>
        </w:rPr>
        <w:t>24) організовує спеціальні та військові перевезення в межах України в інтересах Національної гвардії, а також на підставі рішень Кабінету Міністрів України та міжвідомчих угод - в інтересах відповідних органів державної влади;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83" w:name="n50"/>
      <w:bookmarkEnd w:id="83"/>
      <w:r w:rsidRPr="00F46034">
        <w:rPr>
          <w:rFonts w:ascii="Times New Roman" w:eastAsia="Times New Roman" w:hAnsi="Times New Roman" w:cs="Times New Roman"/>
          <w:sz w:val="28"/>
          <w:szCs w:val="24"/>
          <w:lang w:val="ru-RU"/>
        </w:rPr>
        <w:t>25) забезпечує в межах повноважень, передбачених законом, приймання-передачу осіб, які перебувають під вартою на державному кордоні України або за її межами;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84" w:name="n51"/>
      <w:bookmarkEnd w:id="84"/>
      <w:r w:rsidRPr="00F46034">
        <w:rPr>
          <w:rFonts w:ascii="Times New Roman" w:eastAsia="Times New Roman" w:hAnsi="Times New Roman" w:cs="Times New Roman"/>
          <w:sz w:val="28"/>
          <w:szCs w:val="24"/>
          <w:lang w:val="ru-RU"/>
        </w:rPr>
        <w:t>26) затверджує порядок придбання, видачі громадським формуванням з охорони громадського порядку і державного кордону України спеціальних засобів індивідуального захисту та самооборони, заряджених речовинами сльозоточивої і подразнюючої дії, та їх зберігання;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85" w:name="n52"/>
      <w:bookmarkEnd w:id="85"/>
      <w:r w:rsidRPr="00F46034">
        <w:rPr>
          <w:rFonts w:ascii="Times New Roman" w:eastAsia="Times New Roman" w:hAnsi="Times New Roman" w:cs="Times New Roman"/>
          <w:sz w:val="28"/>
          <w:szCs w:val="24"/>
          <w:lang w:val="ru-RU"/>
        </w:rPr>
        <w:t>27) організовує та здійснює відбір, підготовку і навчання кандидатів для направлення до складу національного контингенту та національного персоналу з числа поліцейських Національної поліції, військовослужбовців Національної гвардії та осіб рядового і начальницького складу служби цивільного захисту ДСНС, а також забезпечує їх участь у складі національного контингенту та національного персоналу в міжнародних операціях з підтримання миру і безпеки;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86" w:name="n184"/>
      <w:bookmarkEnd w:id="86"/>
      <w:r w:rsidRPr="00F46034">
        <w:rPr>
          <w:rFonts w:ascii="Times New Roman" w:eastAsia="Times New Roman" w:hAnsi="Times New Roman" w:cs="Times New Roman"/>
          <w:i/>
          <w:iCs/>
          <w:sz w:val="28"/>
          <w:szCs w:val="24"/>
          <w:lang w:val="ru-RU"/>
        </w:rPr>
        <w:t>{Підпункт 27 пункту 4 в редакції Постанови КМ</w:t>
      </w:r>
      <w:r w:rsidRPr="00F46034">
        <w:rPr>
          <w:rFonts w:ascii="Times New Roman" w:eastAsia="Times New Roman" w:hAnsi="Times New Roman" w:cs="Times New Roman"/>
          <w:i/>
          <w:iCs/>
          <w:sz w:val="28"/>
          <w:szCs w:val="24"/>
        </w:rPr>
        <w:t> </w:t>
      </w:r>
      <w:hyperlink r:id="rId57" w:anchor="n5" w:tgtFrame="_blank" w:history="1">
        <w:r w:rsidRPr="00F46034">
          <w:rPr>
            <w:rFonts w:ascii="Times New Roman" w:eastAsia="Times New Roman" w:hAnsi="Times New Roman" w:cs="Times New Roman"/>
            <w:i/>
            <w:iCs/>
            <w:color w:val="000099"/>
            <w:sz w:val="28"/>
            <w:szCs w:val="24"/>
            <w:u w:val="single"/>
            <w:lang w:val="ru-RU"/>
          </w:rPr>
          <w:t>№ 47 від 27.01.2016</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87" w:name="n250"/>
      <w:bookmarkEnd w:id="87"/>
      <w:r w:rsidRPr="00F46034">
        <w:rPr>
          <w:rFonts w:ascii="Times New Roman" w:eastAsia="Times New Roman" w:hAnsi="Times New Roman" w:cs="Times New Roman"/>
          <w:sz w:val="28"/>
          <w:szCs w:val="24"/>
          <w:lang w:val="ru-RU"/>
        </w:rPr>
        <w:t>27</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sz w:val="28"/>
          <w:szCs w:val="24"/>
          <w:lang w:val="ru-RU"/>
        </w:rPr>
        <w:t>) забезпечує функціонування та розвиток єдиної системи авіаційної безпеки та цивільного захисту в діяльності Національної поліції, Адміністрації Держприкордонслужби, ДСНС та Національної гвардії;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88" w:name="n249"/>
      <w:bookmarkEnd w:id="88"/>
      <w:r w:rsidRPr="00F46034">
        <w:rPr>
          <w:rFonts w:ascii="Times New Roman" w:eastAsia="Times New Roman" w:hAnsi="Times New Roman" w:cs="Times New Roman"/>
          <w:i/>
          <w:iCs/>
          <w:sz w:val="28"/>
          <w:szCs w:val="24"/>
          <w:lang w:val="ru-RU"/>
        </w:rPr>
        <w:t>{Пункт 4 доповнено підпунктом 27</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58" w:anchor="n15"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89" w:name="n53"/>
      <w:bookmarkEnd w:id="89"/>
      <w:r w:rsidRPr="00F46034">
        <w:rPr>
          <w:rFonts w:ascii="Times New Roman" w:eastAsia="Times New Roman" w:hAnsi="Times New Roman" w:cs="Times New Roman"/>
          <w:sz w:val="28"/>
          <w:szCs w:val="24"/>
          <w:lang w:val="ru-RU"/>
        </w:rPr>
        <w:lastRenderedPageBreak/>
        <w:t>28) організовує та забезпечує високу бойову і мобілізаційну готовність та мобілізацію Національної гвардії;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90" w:name="n54"/>
      <w:bookmarkEnd w:id="90"/>
      <w:r w:rsidRPr="00F46034">
        <w:rPr>
          <w:rFonts w:ascii="Times New Roman" w:eastAsia="Times New Roman" w:hAnsi="Times New Roman" w:cs="Times New Roman"/>
          <w:sz w:val="28"/>
          <w:szCs w:val="24"/>
          <w:lang w:val="ru-RU"/>
        </w:rPr>
        <w:t>29) забезпечує в межах повноважень, передбачених законом, ефективне використання сил і засобів Національної гвардії під час проведення антитерористичних операцій;</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91" w:name="n55"/>
      <w:bookmarkEnd w:id="91"/>
      <w:r w:rsidRPr="00F46034">
        <w:rPr>
          <w:rFonts w:ascii="Times New Roman" w:eastAsia="Times New Roman" w:hAnsi="Times New Roman" w:cs="Times New Roman"/>
          <w:sz w:val="28"/>
          <w:szCs w:val="24"/>
          <w:lang w:val="ru-RU"/>
        </w:rPr>
        <w:t>30) організовує</w:t>
      </w:r>
      <w:r w:rsidRPr="00F46034">
        <w:rPr>
          <w:rFonts w:ascii="Times New Roman" w:eastAsia="Times New Roman" w:hAnsi="Times New Roman" w:cs="Times New Roman"/>
          <w:sz w:val="28"/>
          <w:szCs w:val="24"/>
        </w:rPr>
        <w:t> </w:t>
      </w:r>
      <w:hyperlink r:id="rId59" w:anchor="n15" w:tgtFrame="_blank" w:history="1">
        <w:r w:rsidRPr="00F46034">
          <w:rPr>
            <w:rFonts w:ascii="Times New Roman" w:eastAsia="Times New Roman" w:hAnsi="Times New Roman" w:cs="Times New Roman"/>
            <w:color w:val="000099"/>
            <w:sz w:val="28"/>
            <w:szCs w:val="24"/>
            <w:u w:val="single"/>
            <w:lang w:val="ru-RU"/>
          </w:rPr>
          <w:t>систему</w:t>
        </w:r>
      </w:hyperlink>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sz w:val="28"/>
          <w:szCs w:val="24"/>
          <w:lang w:val="ru-RU"/>
        </w:rPr>
        <w:t>психологічного забезпечення державних службовців МВС та ДМС, поліцейських та державних службовців Національної поліції, осіб рядового і начальницького складу служби цивільного захисту та державних службовців ДСНС, військовослужбовців та державних службовців Національної гвардії та Адміністрації Держприкордонслужби, забезпечує її функціонування;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92" w:name="n202"/>
      <w:bookmarkEnd w:id="92"/>
      <w:r w:rsidRPr="00F46034">
        <w:rPr>
          <w:rFonts w:ascii="Times New Roman" w:eastAsia="Times New Roman" w:hAnsi="Times New Roman" w:cs="Times New Roman"/>
          <w:i/>
          <w:iCs/>
          <w:sz w:val="28"/>
          <w:szCs w:val="24"/>
          <w:lang w:val="ru-RU"/>
        </w:rPr>
        <w:t>{Підпункт 30 пункту 4 із змінами, внесеними згідно з Постановами КМ</w:t>
      </w:r>
      <w:r w:rsidRPr="00F46034">
        <w:rPr>
          <w:rFonts w:ascii="Times New Roman" w:eastAsia="Times New Roman" w:hAnsi="Times New Roman" w:cs="Times New Roman"/>
          <w:i/>
          <w:iCs/>
          <w:sz w:val="28"/>
          <w:szCs w:val="24"/>
        </w:rPr>
        <w:t> </w:t>
      </w:r>
      <w:hyperlink r:id="rId60" w:anchor="n21"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r w:rsidRPr="00F46034">
        <w:rPr>
          <w:rFonts w:ascii="Times New Roman" w:eastAsia="Times New Roman" w:hAnsi="Times New Roman" w:cs="Times New Roman"/>
          <w:i/>
          <w:iCs/>
          <w:sz w:val="28"/>
          <w:szCs w:val="24"/>
        </w:rPr>
        <w:t> </w:t>
      </w:r>
      <w:hyperlink r:id="rId61" w:anchor="n17"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93" w:name="n204"/>
      <w:bookmarkEnd w:id="93"/>
      <w:r w:rsidRPr="00F46034">
        <w:rPr>
          <w:rFonts w:ascii="Times New Roman" w:eastAsia="Times New Roman" w:hAnsi="Times New Roman" w:cs="Times New Roman"/>
          <w:sz w:val="28"/>
          <w:szCs w:val="24"/>
          <w:lang w:val="ru-RU"/>
        </w:rPr>
        <w:t>30</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sz w:val="28"/>
          <w:szCs w:val="24"/>
          <w:lang w:val="ru-RU"/>
        </w:rPr>
        <w:t>) організовує та здійснює медичне обстеження, у тому числі психофізіологічне, з метою визначення за станом здоров’я та фізичного розвитку придатність кандидатів на службу в поліцію, поліцейських, кандидатів на навчання у закладах вищої освіти із специфічними умовами навчання, які здійснюють підготовку поліцейських, курсантів і слухачів таких закладів освіти, а також придатність до військової служби кандидатів на військову службу за контрактом та військовослужбовців Національної гвардії;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94" w:name="n203"/>
      <w:bookmarkEnd w:id="94"/>
      <w:r w:rsidRPr="00F46034">
        <w:rPr>
          <w:rFonts w:ascii="Times New Roman" w:eastAsia="Times New Roman" w:hAnsi="Times New Roman" w:cs="Times New Roman"/>
          <w:i/>
          <w:iCs/>
          <w:sz w:val="28"/>
          <w:szCs w:val="24"/>
          <w:lang w:val="ru-RU"/>
        </w:rPr>
        <w:t>{Пункт 4 доповнено підпунктом 30</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62" w:anchor="n22"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 із змінами, внесеними згідно з</w:t>
      </w:r>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i/>
          <w:iCs/>
          <w:sz w:val="28"/>
          <w:szCs w:val="24"/>
          <w:lang w:val="ru-RU"/>
        </w:rPr>
        <w:t>Постановою КМ</w:t>
      </w:r>
      <w:r w:rsidRPr="00F46034">
        <w:rPr>
          <w:rFonts w:ascii="Times New Roman" w:eastAsia="Times New Roman" w:hAnsi="Times New Roman" w:cs="Times New Roman"/>
          <w:i/>
          <w:iCs/>
          <w:sz w:val="28"/>
          <w:szCs w:val="24"/>
        </w:rPr>
        <w:t> </w:t>
      </w:r>
      <w:hyperlink r:id="rId63" w:anchor="n18"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95" w:name="n56"/>
      <w:bookmarkEnd w:id="95"/>
      <w:r w:rsidRPr="00F46034">
        <w:rPr>
          <w:rFonts w:ascii="Times New Roman" w:eastAsia="Times New Roman" w:hAnsi="Times New Roman" w:cs="Times New Roman"/>
          <w:sz w:val="28"/>
          <w:szCs w:val="24"/>
          <w:lang w:val="ru-RU"/>
        </w:rPr>
        <w:t>31) взаємодіє в межах повноважень, передбачених законом, з органами державної влади з питань соціального захисту та пенсійного забезпечення працівників МВС, військовослужбовців Національної гвардії та членів їх сімей, а також працівників центральних органів виконавчої влади, діяльність яких спрямовує і координує Міністр;</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96" w:name="n57"/>
      <w:bookmarkEnd w:id="96"/>
      <w:r w:rsidRPr="00F46034">
        <w:rPr>
          <w:rFonts w:ascii="Times New Roman" w:eastAsia="Times New Roman" w:hAnsi="Times New Roman" w:cs="Times New Roman"/>
          <w:sz w:val="28"/>
          <w:szCs w:val="24"/>
          <w:lang w:val="ru-RU"/>
        </w:rPr>
        <w:t>32) вживає в межах повноважень, передбачених законом, заходів до забезпечення правового і соціального захисту працівників МВС, військовослужбовців та працівників Національної гвардії, пенсіонерів із числа військовослужбовців та осіб рядового і начальницького складу органів внутрішніх справ, членів їх сімей, розробляє пропозиції із зазначених питань і вносить їх на розгляд відповідних органів;</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97" w:name="n252"/>
      <w:bookmarkEnd w:id="97"/>
      <w:r w:rsidRPr="00F46034">
        <w:rPr>
          <w:rFonts w:ascii="Times New Roman" w:eastAsia="Times New Roman" w:hAnsi="Times New Roman" w:cs="Times New Roman"/>
          <w:sz w:val="28"/>
          <w:szCs w:val="24"/>
          <w:lang w:val="ru-RU"/>
        </w:rPr>
        <w:t>32</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sz w:val="28"/>
          <w:szCs w:val="24"/>
          <w:lang w:val="ru-RU"/>
        </w:rPr>
        <w:t>) утворює комісію з питань розгляду матеріалів про визнання учасниками бойових дій, учасниками війни, організовує її роботу та видає відповідні документи працівникам МВС, територіальних органів, закладів, установ і підприємств, що належать до сфери управління МВС, а також колишнім працівникам органів внутрішніх справ, здійснює інформаційну взаємодію з Національною гвардією та центральними органами виконавчої влади, діяльність яких спрямовує і координує Міністр, для забезпечення обліку рішень про надання (відмову в наданні) статусу учасника бойових дій та статусу учасника війни;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98" w:name="n251"/>
      <w:bookmarkEnd w:id="98"/>
      <w:r w:rsidRPr="00F46034">
        <w:rPr>
          <w:rFonts w:ascii="Times New Roman" w:eastAsia="Times New Roman" w:hAnsi="Times New Roman" w:cs="Times New Roman"/>
          <w:i/>
          <w:iCs/>
          <w:sz w:val="28"/>
          <w:szCs w:val="24"/>
          <w:lang w:val="ru-RU"/>
        </w:rPr>
        <w:lastRenderedPageBreak/>
        <w:t>{Пункт 4 доповнено підпунктом 32</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64" w:anchor="n19"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 із змінами, внесеними згідно з Постановою КМ</w:t>
      </w:r>
      <w:r w:rsidRPr="00F46034">
        <w:rPr>
          <w:rFonts w:ascii="Times New Roman" w:eastAsia="Times New Roman" w:hAnsi="Times New Roman" w:cs="Times New Roman"/>
          <w:i/>
          <w:iCs/>
          <w:sz w:val="28"/>
          <w:szCs w:val="24"/>
        </w:rPr>
        <w:t> </w:t>
      </w:r>
      <w:hyperlink r:id="rId65" w:anchor="n11" w:tgtFrame="_blank" w:history="1">
        <w:r w:rsidRPr="00F46034">
          <w:rPr>
            <w:rFonts w:ascii="Times New Roman" w:eastAsia="Times New Roman" w:hAnsi="Times New Roman" w:cs="Times New Roman"/>
            <w:i/>
            <w:iCs/>
            <w:color w:val="000099"/>
            <w:sz w:val="28"/>
            <w:szCs w:val="24"/>
            <w:u w:val="single"/>
            <w:lang w:val="ru-RU"/>
          </w:rPr>
          <w:t>№ 1090 від 13.10.2023</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99" w:name="n293"/>
      <w:bookmarkEnd w:id="99"/>
      <w:r w:rsidRPr="00F46034">
        <w:rPr>
          <w:rFonts w:ascii="Times New Roman" w:eastAsia="Times New Roman" w:hAnsi="Times New Roman" w:cs="Times New Roman"/>
          <w:sz w:val="28"/>
          <w:szCs w:val="24"/>
          <w:lang w:val="ru-RU"/>
        </w:rPr>
        <w:t>32</w:t>
      </w:r>
      <w:r w:rsidRPr="00F46034">
        <w:rPr>
          <w:rFonts w:ascii="Times New Roman" w:eastAsia="Times New Roman" w:hAnsi="Times New Roman" w:cs="Times New Roman"/>
          <w:b/>
          <w:bCs/>
          <w:sz w:val="28"/>
          <w:vertAlign w:val="superscript"/>
          <w:lang w:val="ru-RU"/>
        </w:rPr>
        <w:t>-2</w:t>
      </w:r>
      <w:r w:rsidRPr="00F46034">
        <w:rPr>
          <w:rFonts w:ascii="Times New Roman" w:eastAsia="Times New Roman" w:hAnsi="Times New Roman" w:cs="Times New Roman"/>
          <w:sz w:val="28"/>
          <w:szCs w:val="24"/>
          <w:lang w:val="ru-RU"/>
        </w:rPr>
        <w:t>) вживає заходів щодо ведення обліку військовослужбовців Національної гвардії, Держприкордонслужби, осіб рядового і начальницького складу служби цивільного захисту ДСНС, поліцейських, які загинули (померли), зникли безвісти, перебувають у полоні, звільнені з полону, отримали поранення внаслідок збройної агресії Російської Федерації проти України, та членів їх сімей з метою забезпечення правового і соціального захисту таких осіб та здійснення інформаційної взаємодії з органами державної влади із зазначеного питання;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00" w:name="n294"/>
      <w:bookmarkEnd w:id="100"/>
      <w:r w:rsidRPr="00F46034">
        <w:rPr>
          <w:rFonts w:ascii="Times New Roman" w:eastAsia="Times New Roman" w:hAnsi="Times New Roman" w:cs="Times New Roman"/>
          <w:i/>
          <w:iCs/>
          <w:sz w:val="28"/>
          <w:szCs w:val="24"/>
          <w:lang w:val="ru-RU"/>
        </w:rPr>
        <w:t>{Пункт 4 доповнено підпунктом 32</w:t>
      </w:r>
      <w:r w:rsidRPr="00F46034">
        <w:rPr>
          <w:rFonts w:ascii="Times New Roman" w:eastAsia="Times New Roman" w:hAnsi="Times New Roman" w:cs="Times New Roman"/>
          <w:b/>
          <w:bCs/>
          <w:sz w:val="28"/>
          <w:vertAlign w:val="superscript"/>
          <w:lang w:val="ru-RU"/>
        </w:rPr>
        <w:t>-2</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66" w:anchor="n12" w:tgtFrame="_blank" w:history="1">
        <w:r w:rsidRPr="00F46034">
          <w:rPr>
            <w:rFonts w:ascii="Times New Roman" w:eastAsia="Times New Roman" w:hAnsi="Times New Roman" w:cs="Times New Roman"/>
            <w:i/>
            <w:iCs/>
            <w:color w:val="000099"/>
            <w:sz w:val="28"/>
            <w:szCs w:val="24"/>
            <w:u w:val="single"/>
            <w:lang w:val="ru-RU"/>
          </w:rPr>
          <w:t>№ 1090 від 13.10.2023</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01" w:name="n58"/>
      <w:bookmarkEnd w:id="101"/>
      <w:r w:rsidRPr="00F46034">
        <w:rPr>
          <w:rFonts w:ascii="Times New Roman" w:eastAsia="Times New Roman" w:hAnsi="Times New Roman" w:cs="Times New Roman"/>
          <w:sz w:val="28"/>
          <w:szCs w:val="24"/>
          <w:lang w:val="ru-RU"/>
        </w:rPr>
        <w:t>33) веде військовий реєстр працівників, пенсіонерів із числа осіб рядового і начальницького складу органів внутрішніх справ та військовослужбовців Національної гвардії, що брали участь у ліквідації наслідків аварії на Чорнобильській АЕС, та членів їх сімей;</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02" w:name="n59"/>
      <w:bookmarkEnd w:id="102"/>
      <w:r w:rsidRPr="00F46034">
        <w:rPr>
          <w:rFonts w:ascii="Times New Roman" w:eastAsia="Times New Roman" w:hAnsi="Times New Roman" w:cs="Times New Roman"/>
          <w:sz w:val="28"/>
          <w:szCs w:val="24"/>
          <w:lang w:val="ru-RU"/>
        </w:rPr>
        <w:t>34) визначає основні напрями розвитку освітньої, наукової та науково-технічної діяльності з питань функціонування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03" w:name="n253"/>
      <w:bookmarkEnd w:id="103"/>
      <w:r w:rsidRPr="00F46034">
        <w:rPr>
          <w:rFonts w:ascii="Times New Roman" w:eastAsia="Times New Roman" w:hAnsi="Times New Roman" w:cs="Times New Roman"/>
          <w:i/>
          <w:iCs/>
          <w:sz w:val="28"/>
          <w:szCs w:val="24"/>
          <w:lang w:val="ru-RU"/>
        </w:rPr>
        <w:t>{Підпункт 34 пункту 4 із змінами, внесеними згідно з Постановою КМ</w:t>
      </w:r>
      <w:r w:rsidRPr="00F46034">
        <w:rPr>
          <w:rFonts w:ascii="Times New Roman" w:eastAsia="Times New Roman" w:hAnsi="Times New Roman" w:cs="Times New Roman"/>
          <w:i/>
          <w:iCs/>
          <w:sz w:val="28"/>
          <w:szCs w:val="24"/>
        </w:rPr>
        <w:t> </w:t>
      </w:r>
      <w:hyperlink r:id="rId67" w:anchor="n21"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04" w:name="n60"/>
      <w:bookmarkEnd w:id="104"/>
      <w:r w:rsidRPr="00F46034">
        <w:rPr>
          <w:rFonts w:ascii="Times New Roman" w:eastAsia="Times New Roman" w:hAnsi="Times New Roman" w:cs="Times New Roman"/>
          <w:sz w:val="28"/>
          <w:szCs w:val="24"/>
          <w:lang w:val="ru-RU"/>
        </w:rPr>
        <w:t>35) бере участь у формуванні та забезпеченні наукової і науково-технічної політики держави у сфері охорони суспільних відносин, пов’язаних із захистом та охороною прав і свобод людини, забезпеченням публічної безпеки і порядку, протидії злочинності, безпеки дорожнього руху, а також охорони державного кордону, цивільного захисту та міграції (імміграції та еміграції);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05" w:name="n61"/>
      <w:bookmarkEnd w:id="105"/>
      <w:r w:rsidRPr="00F46034">
        <w:rPr>
          <w:rFonts w:ascii="Times New Roman" w:eastAsia="Times New Roman" w:hAnsi="Times New Roman" w:cs="Times New Roman"/>
          <w:sz w:val="28"/>
          <w:szCs w:val="24"/>
          <w:lang w:val="ru-RU"/>
        </w:rPr>
        <w:t>36) бере участь у проведенні наукових, кримінологічних, соціологічних і психологічних досліджень, а також у розробленні за їх результатами науково-практичних пропозицій, методичних рекомендацій тощо в інтересах системи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06" w:name="n62"/>
      <w:bookmarkEnd w:id="106"/>
      <w:r w:rsidRPr="00F46034">
        <w:rPr>
          <w:rFonts w:ascii="Times New Roman" w:eastAsia="Times New Roman" w:hAnsi="Times New Roman" w:cs="Times New Roman"/>
          <w:sz w:val="28"/>
          <w:szCs w:val="24"/>
          <w:lang w:val="ru-RU"/>
        </w:rPr>
        <w:t>37) бере участь у проведенні науково-технічних досліджень та розробок із створення нових технічних засобів в інтересах Національної гвардії та центральних органів виконавчої влади, діяльність яких спрямовує і координує Міністр;</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07" w:name="n63"/>
      <w:bookmarkEnd w:id="107"/>
      <w:r w:rsidRPr="00F46034">
        <w:rPr>
          <w:rFonts w:ascii="Times New Roman" w:eastAsia="Times New Roman" w:hAnsi="Times New Roman" w:cs="Times New Roman"/>
          <w:sz w:val="28"/>
          <w:szCs w:val="24"/>
          <w:lang w:val="ru-RU"/>
        </w:rPr>
        <w:t>38) організовує розроблення нових видів засобів спеціальної техніки, озброєння, засобів зв’язку, технічних засобів захисту інформації, спеціальних технічних засобів для оперативної діяльності, спеціального транспорту, пожежної та бронетанкової техніки, спеціальних засобів самозахисту та активної оборони, засобів індивідуального бронезахисту, криміналістичної та комп’ютерної техніки, програмного забезпечення, форменого одягу тощо;</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08" w:name="n64"/>
      <w:bookmarkEnd w:id="108"/>
      <w:r w:rsidRPr="00F46034">
        <w:rPr>
          <w:rFonts w:ascii="Times New Roman" w:eastAsia="Times New Roman" w:hAnsi="Times New Roman" w:cs="Times New Roman"/>
          <w:sz w:val="28"/>
          <w:szCs w:val="24"/>
          <w:lang w:val="ru-RU"/>
        </w:rPr>
        <w:t>39) організовує і координує роботу з упровадження в практику результатів наукових досліджень та науково-технічних розробок в інтересах Національної гвардії та центральних органів виконавчої влади, діяльність яких спрямовує і координує Міністр;</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09" w:name="n65"/>
      <w:bookmarkEnd w:id="109"/>
      <w:r w:rsidRPr="00F46034">
        <w:rPr>
          <w:rFonts w:ascii="Times New Roman" w:eastAsia="Times New Roman" w:hAnsi="Times New Roman" w:cs="Times New Roman"/>
          <w:sz w:val="28"/>
          <w:szCs w:val="24"/>
          <w:lang w:val="ru-RU"/>
        </w:rPr>
        <w:lastRenderedPageBreak/>
        <w:t>40) бере участь у формуванні державної політики у сфері технічного регулювання та стандартизації, забезпечує розроблення технічних регламентів, державних стандартів, технічних умов та інших нормативно-правових актів;</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10" w:name="n66"/>
      <w:bookmarkEnd w:id="110"/>
      <w:r w:rsidRPr="00F46034">
        <w:rPr>
          <w:rFonts w:ascii="Times New Roman" w:eastAsia="Times New Roman" w:hAnsi="Times New Roman" w:cs="Times New Roman"/>
          <w:sz w:val="28"/>
          <w:szCs w:val="24"/>
          <w:lang w:val="ru-RU"/>
        </w:rPr>
        <w:t>41) забезпечує проведення комплексу робіт із сертифікації та випробування продукції у сфері технічного регулювання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11" w:name="n67"/>
      <w:bookmarkEnd w:id="111"/>
      <w:r w:rsidRPr="00F46034">
        <w:rPr>
          <w:rFonts w:ascii="Times New Roman" w:eastAsia="Times New Roman" w:hAnsi="Times New Roman" w:cs="Times New Roman"/>
          <w:sz w:val="28"/>
          <w:szCs w:val="24"/>
          <w:lang w:val="ru-RU"/>
        </w:rPr>
        <w:t>42) забезпечує у випадках, передбачених законодавством, захист державних і власних інтересів в органах державної влади та органах місцевого самоврядування;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12" w:name="n68"/>
      <w:bookmarkEnd w:id="112"/>
      <w:r w:rsidRPr="00F46034">
        <w:rPr>
          <w:rFonts w:ascii="Times New Roman" w:eastAsia="Times New Roman" w:hAnsi="Times New Roman" w:cs="Times New Roman"/>
          <w:sz w:val="28"/>
          <w:szCs w:val="24"/>
          <w:lang w:val="ru-RU"/>
        </w:rPr>
        <w:t>43) здійснює в межах повноважень, передбачених законом, державний нагляд за охороною праці у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13" w:name="n69"/>
      <w:bookmarkEnd w:id="113"/>
      <w:r w:rsidRPr="00F46034">
        <w:rPr>
          <w:rFonts w:ascii="Times New Roman" w:eastAsia="Times New Roman" w:hAnsi="Times New Roman" w:cs="Times New Roman"/>
          <w:sz w:val="28"/>
          <w:szCs w:val="24"/>
          <w:lang w:val="ru-RU"/>
        </w:rPr>
        <w:t>44) організовує та забезпечує експлуатацію, розвиток, координацію та функціонування системи зв’язку МВС, управління і моніторинг єдиної цифрової відомчої електронної комунікаційної мережі МВС та закріпленого радіочастотного спектра;</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14" w:name="n276"/>
      <w:bookmarkEnd w:id="114"/>
      <w:r w:rsidRPr="00F46034">
        <w:rPr>
          <w:rFonts w:ascii="Times New Roman" w:eastAsia="Times New Roman" w:hAnsi="Times New Roman" w:cs="Times New Roman"/>
          <w:i/>
          <w:iCs/>
          <w:sz w:val="28"/>
          <w:szCs w:val="24"/>
          <w:lang w:val="ru-RU"/>
        </w:rPr>
        <w:t>{Підпункт 44 пункту 4 із змінами, внесеними згідно з Постановою КМ</w:t>
      </w:r>
      <w:r w:rsidRPr="00F46034">
        <w:rPr>
          <w:rFonts w:ascii="Times New Roman" w:eastAsia="Times New Roman" w:hAnsi="Times New Roman" w:cs="Times New Roman"/>
          <w:i/>
          <w:iCs/>
          <w:sz w:val="28"/>
          <w:szCs w:val="24"/>
        </w:rPr>
        <w:t> </w:t>
      </w:r>
      <w:hyperlink r:id="rId68" w:anchor="n6" w:tgtFrame="_blank" w:history="1">
        <w:r w:rsidRPr="00F46034">
          <w:rPr>
            <w:rFonts w:ascii="Times New Roman" w:eastAsia="Times New Roman" w:hAnsi="Times New Roman" w:cs="Times New Roman"/>
            <w:i/>
            <w:iCs/>
            <w:color w:val="000099"/>
            <w:sz w:val="28"/>
            <w:szCs w:val="24"/>
            <w:u w:val="single"/>
            <w:lang w:val="ru-RU"/>
          </w:rPr>
          <w:t>№ 1038 від 16.09.2022</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15" w:name="n277"/>
      <w:bookmarkEnd w:id="115"/>
      <w:r w:rsidRPr="00F46034">
        <w:rPr>
          <w:rFonts w:ascii="Times New Roman" w:eastAsia="Times New Roman" w:hAnsi="Times New Roman" w:cs="Times New Roman"/>
          <w:sz w:val="28"/>
          <w:szCs w:val="24"/>
          <w:lang w:val="ru-RU"/>
        </w:rPr>
        <w:t>44</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sz w:val="28"/>
          <w:szCs w:val="24"/>
          <w:lang w:val="ru-RU"/>
        </w:rPr>
        <w:t>) забезпечує виконання функцій радіочастотного органу спеціального користувача радіочастотного спектра;</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16" w:name="n278"/>
      <w:bookmarkEnd w:id="116"/>
      <w:r w:rsidRPr="00F46034">
        <w:rPr>
          <w:rFonts w:ascii="Times New Roman" w:eastAsia="Times New Roman" w:hAnsi="Times New Roman" w:cs="Times New Roman"/>
          <w:i/>
          <w:iCs/>
          <w:sz w:val="28"/>
          <w:szCs w:val="24"/>
          <w:lang w:val="ru-RU"/>
        </w:rPr>
        <w:t>{Пункт 4 доповнено підпунктом 44</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69" w:anchor="n7" w:tgtFrame="_blank" w:history="1">
        <w:r w:rsidRPr="00F46034">
          <w:rPr>
            <w:rFonts w:ascii="Times New Roman" w:eastAsia="Times New Roman" w:hAnsi="Times New Roman" w:cs="Times New Roman"/>
            <w:i/>
            <w:iCs/>
            <w:color w:val="000099"/>
            <w:sz w:val="28"/>
            <w:szCs w:val="24"/>
            <w:u w:val="single"/>
            <w:lang w:val="ru-RU"/>
          </w:rPr>
          <w:t>№ 1038 від 16.09.2022</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17" w:name="n70"/>
      <w:bookmarkEnd w:id="117"/>
      <w:r w:rsidRPr="00F46034">
        <w:rPr>
          <w:rFonts w:ascii="Times New Roman" w:eastAsia="Times New Roman" w:hAnsi="Times New Roman" w:cs="Times New Roman"/>
          <w:sz w:val="28"/>
          <w:szCs w:val="24"/>
          <w:lang w:val="ru-RU"/>
        </w:rPr>
        <w:t>45) забезпечує в межах повноважень, передбачених законом, захист інформації, яка є власністю держави, або інформації з обмеженим доступом, вимога щодо захисту якої встановлена законом;</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18" w:name="n71"/>
      <w:bookmarkEnd w:id="118"/>
      <w:r w:rsidRPr="00F46034">
        <w:rPr>
          <w:rFonts w:ascii="Times New Roman" w:eastAsia="Times New Roman" w:hAnsi="Times New Roman" w:cs="Times New Roman"/>
          <w:sz w:val="28"/>
          <w:szCs w:val="24"/>
          <w:lang w:val="ru-RU"/>
        </w:rPr>
        <w:t>46) здійснює контроль та вживає заходів до забезпечення протипожежної безпеки в апараті МВС, територіальних органах, закладах, установах і підприємствах, що належать до сфери управління МВС, а також на територіях, на яких вони розташовані;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19" w:name="n72"/>
      <w:bookmarkEnd w:id="119"/>
      <w:r w:rsidRPr="00F46034">
        <w:rPr>
          <w:rFonts w:ascii="Times New Roman" w:eastAsia="Times New Roman" w:hAnsi="Times New Roman" w:cs="Times New Roman"/>
          <w:sz w:val="28"/>
          <w:szCs w:val="24"/>
          <w:lang w:val="ru-RU"/>
        </w:rPr>
        <w:t>47) здійснює відповідно до законодавства функції з управління об’єктами державної власності;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20" w:name="n73"/>
      <w:bookmarkEnd w:id="120"/>
      <w:r w:rsidRPr="00F46034">
        <w:rPr>
          <w:rFonts w:ascii="Times New Roman" w:eastAsia="Times New Roman" w:hAnsi="Times New Roman" w:cs="Times New Roman"/>
          <w:sz w:val="28"/>
          <w:szCs w:val="24"/>
          <w:lang w:val="ru-RU"/>
        </w:rPr>
        <w:t>48) веде і формує автоматизовану електронну базу даних Єдиного реєстру об’єктів державної власності, що належать до сфери управління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21" w:name="n74"/>
      <w:bookmarkEnd w:id="121"/>
      <w:r w:rsidRPr="00F46034">
        <w:rPr>
          <w:rFonts w:ascii="Times New Roman" w:eastAsia="Times New Roman" w:hAnsi="Times New Roman" w:cs="Times New Roman"/>
          <w:sz w:val="28"/>
          <w:szCs w:val="24"/>
          <w:lang w:val="ru-RU"/>
        </w:rPr>
        <w:t>49) затверджує у випадках, передбачених законом, правила виготовлення бланків цінних паперів і документів суворого обліку;</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22" w:name="n75"/>
      <w:bookmarkEnd w:id="122"/>
      <w:r w:rsidRPr="00F46034">
        <w:rPr>
          <w:rFonts w:ascii="Times New Roman" w:eastAsia="Times New Roman" w:hAnsi="Times New Roman" w:cs="Times New Roman"/>
          <w:sz w:val="28"/>
          <w:szCs w:val="24"/>
          <w:lang w:val="ru-RU"/>
        </w:rPr>
        <w:t>50) організовує в установленому порядку матеріально-технічне та ресурсне забезпечення діяльності апарату МВС та територіальних органів, закладів, установ і підприємств, що належать до сфери його управління, Національної гвардії, зокрема приміщеннями, полігонами, засобами зв’язку, транспортними засобами, озброєнням, спеціальними засобами, пально-мастильними матеріалами, обмундируванням, іншими видами матеріально-технічних ресурсів, необхідних для виконання покладених на них завдань;</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23" w:name="n76"/>
      <w:bookmarkEnd w:id="123"/>
      <w:r w:rsidRPr="00F46034">
        <w:rPr>
          <w:rFonts w:ascii="Times New Roman" w:eastAsia="Times New Roman" w:hAnsi="Times New Roman" w:cs="Times New Roman"/>
          <w:sz w:val="28"/>
          <w:szCs w:val="24"/>
          <w:lang w:val="ru-RU"/>
        </w:rPr>
        <w:t>51) організовує:</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24" w:name="n77"/>
      <w:bookmarkEnd w:id="124"/>
      <w:r w:rsidRPr="00F46034">
        <w:rPr>
          <w:rFonts w:ascii="Times New Roman" w:eastAsia="Times New Roman" w:hAnsi="Times New Roman" w:cs="Times New Roman"/>
          <w:sz w:val="28"/>
          <w:szCs w:val="24"/>
          <w:lang w:val="ru-RU"/>
        </w:rPr>
        <w:t xml:space="preserve">ремонт, обслуговування транспортних засобів, засобів зв’язку, приміщень, що надані МВС для виконання покладених на нього завдань, контролює </w:t>
      </w:r>
      <w:r w:rsidRPr="00F46034">
        <w:rPr>
          <w:rFonts w:ascii="Times New Roman" w:eastAsia="Times New Roman" w:hAnsi="Times New Roman" w:cs="Times New Roman"/>
          <w:sz w:val="28"/>
          <w:szCs w:val="24"/>
          <w:lang w:val="ru-RU"/>
        </w:rPr>
        <w:lastRenderedPageBreak/>
        <w:t>правильність використання матеріально-технічних ресурсів територіальними органами, Національною гвардією, закладами, установами і підприємствами, що належать до сфери управління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25" w:name="n78"/>
      <w:bookmarkEnd w:id="125"/>
      <w:r w:rsidRPr="00F46034">
        <w:rPr>
          <w:rFonts w:ascii="Times New Roman" w:eastAsia="Times New Roman" w:hAnsi="Times New Roman" w:cs="Times New Roman"/>
          <w:sz w:val="28"/>
          <w:szCs w:val="24"/>
          <w:lang w:val="ru-RU"/>
        </w:rPr>
        <w:t>будівництво, реконструкцію та капітальний ремонт об’єктів, що належать до сфери управління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26" w:name="n79"/>
      <w:bookmarkEnd w:id="126"/>
      <w:r w:rsidRPr="00F46034">
        <w:rPr>
          <w:rFonts w:ascii="Times New Roman" w:eastAsia="Times New Roman" w:hAnsi="Times New Roman" w:cs="Times New Roman"/>
          <w:sz w:val="28"/>
          <w:szCs w:val="24"/>
          <w:lang w:val="ru-RU"/>
        </w:rPr>
        <w:t>52) розробляє, організовує і здійснює комплекс профілактичних, лікувальних, оздоровчих та реабілітаційних заходів, спрямованих на охорону і зміцнення здоров’я осіб, які відповідно до законодавства мають право на медичне обслуговування в закладах охорони здоров’я МВС; здійснює управління закладами охорони здоров’я, що належать до сфери управління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27" w:name="n205"/>
      <w:bookmarkEnd w:id="127"/>
      <w:r w:rsidRPr="00F46034">
        <w:rPr>
          <w:rFonts w:ascii="Times New Roman" w:eastAsia="Times New Roman" w:hAnsi="Times New Roman" w:cs="Times New Roman"/>
          <w:i/>
          <w:iCs/>
          <w:sz w:val="28"/>
          <w:szCs w:val="24"/>
          <w:lang w:val="ru-RU"/>
        </w:rPr>
        <w:t>{Підпункт 52 пункту 4 в редакції Постанови КМ</w:t>
      </w:r>
      <w:r w:rsidRPr="00F46034">
        <w:rPr>
          <w:rFonts w:ascii="Times New Roman" w:eastAsia="Times New Roman" w:hAnsi="Times New Roman" w:cs="Times New Roman"/>
          <w:i/>
          <w:iCs/>
          <w:sz w:val="28"/>
          <w:szCs w:val="24"/>
        </w:rPr>
        <w:t> </w:t>
      </w:r>
      <w:hyperlink r:id="rId70" w:anchor="n24"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28" w:name="n207"/>
      <w:bookmarkEnd w:id="128"/>
      <w:r w:rsidRPr="00F46034">
        <w:rPr>
          <w:rFonts w:ascii="Times New Roman" w:eastAsia="Times New Roman" w:hAnsi="Times New Roman" w:cs="Times New Roman"/>
          <w:sz w:val="28"/>
          <w:szCs w:val="24"/>
          <w:lang w:val="ru-RU"/>
        </w:rPr>
        <w:t>52</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sz w:val="28"/>
          <w:szCs w:val="24"/>
          <w:lang w:val="ru-RU"/>
        </w:rPr>
        <w:t>) здійснює державний санітарно-епідеміологічний нагляд на підпорядкованих територіях, у військових частинах і підрозділах;</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29" w:name="n206"/>
      <w:bookmarkEnd w:id="129"/>
      <w:r w:rsidRPr="00F46034">
        <w:rPr>
          <w:rFonts w:ascii="Times New Roman" w:eastAsia="Times New Roman" w:hAnsi="Times New Roman" w:cs="Times New Roman"/>
          <w:i/>
          <w:iCs/>
          <w:sz w:val="28"/>
          <w:szCs w:val="24"/>
          <w:lang w:val="ru-RU"/>
        </w:rPr>
        <w:t>{Пункт 4 доповнено підпунктом 52</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71" w:anchor="n26"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30" w:name="n80"/>
      <w:bookmarkEnd w:id="130"/>
      <w:r w:rsidRPr="00F46034">
        <w:rPr>
          <w:rFonts w:ascii="Times New Roman" w:eastAsia="Times New Roman" w:hAnsi="Times New Roman" w:cs="Times New Roman"/>
          <w:sz w:val="28"/>
          <w:szCs w:val="24"/>
          <w:lang w:val="ru-RU"/>
        </w:rPr>
        <w:t>53) в межах повноважень, передбачених законом, надає правову допомогу громадянам, сприяє державним органам, закладам, установам та підприємствам у виконанні покладених на них законом обов’язків;</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31" w:name="n81"/>
      <w:bookmarkEnd w:id="131"/>
      <w:r w:rsidRPr="00F46034">
        <w:rPr>
          <w:rFonts w:ascii="Times New Roman" w:eastAsia="Times New Roman" w:hAnsi="Times New Roman" w:cs="Times New Roman"/>
          <w:sz w:val="28"/>
          <w:szCs w:val="24"/>
          <w:lang w:val="ru-RU"/>
        </w:rPr>
        <w:t>54) здійснює розгляд звернень громадян з питань, пов’язаних з діяльністю МВС, закладів, установ і підприємств, що належать до сфери управління МВС, а також стосовно актів, які ним видаються;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32" w:name="n82"/>
      <w:bookmarkEnd w:id="132"/>
      <w:r w:rsidRPr="00F46034">
        <w:rPr>
          <w:rFonts w:ascii="Times New Roman" w:eastAsia="Times New Roman" w:hAnsi="Times New Roman" w:cs="Times New Roman"/>
          <w:sz w:val="28"/>
          <w:szCs w:val="24"/>
          <w:lang w:val="ru-RU"/>
        </w:rPr>
        <w:t>55) забезпечує формування пропозицій до обсягів державного замовлення на підготовку, перепідготовку та післядипломну освіту фахівців, наукових, науково-педагогічних та робітничих кадрів для МВС, Національної гвардії та центральних органів виконавчої влади, діяльність яких спрямовує і координує Міністр;</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33" w:name="n83"/>
      <w:bookmarkEnd w:id="133"/>
      <w:r w:rsidRPr="00F46034">
        <w:rPr>
          <w:rFonts w:ascii="Times New Roman" w:eastAsia="Times New Roman" w:hAnsi="Times New Roman" w:cs="Times New Roman"/>
          <w:sz w:val="28"/>
          <w:szCs w:val="24"/>
          <w:lang w:val="ru-RU"/>
        </w:rPr>
        <w:t>56) забезпечує на базі закладів освіти, що належать до сфери управління МВС, підготовку та професійне навчання кадрів для МВС, центральних органів виконавчої влади, діяльність яких спрямовує і координує Міністр, та Національної гвардії;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34" w:name="n254"/>
      <w:bookmarkEnd w:id="134"/>
      <w:r w:rsidRPr="00F46034">
        <w:rPr>
          <w:rFonts w:ascii="Times New Roman" w:eastAsia="Times New Roman" w:hAnsi="Times New Roman" w:cs="Times New Roman"/>
          <w:i/>
          <w:iCs/>
          <w:sz w:val="28"/>
          <w:szCs w:val="24"/>
          <w:lang w:val="ru-RU"/>
        </w:rPr>
        <w:t>{Підпункт 56 пункту 4 із змінами, внесеними згідно з Постановою КМ</w:t>
      </w:r>
      <w:r w:rsidRPr="00F46034">
        <w:rPr>
          <w:rFonts w:ascii="Times New Roman" w:eastAsia="Times New Roman" w:hAnsi="Times New Roman" w:cs="Times New Roman"/>
          <w:i/>
          <w:iCs/>
          <w:sz w:val="28"/>
          <w:szCs w:val="24"/>
        </w:rPr>
        <w:t> </w:t>
      </w:r>
      <w:hyperlink r:id="rId72" w:anchor="n22"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35" w:name="n84"/>
      <w:bookmarkEnd w:id="135"/>
      <w:r w:rsidRPr="00F46034">
        <w:rPr>
          <w:rFonts w:ascii="Times New Roman" w:eastAsia="Times New Roman" w:hAnsi="Times New Roman" w:cs="Times New Roman"/>
          <w:sz w:val="28"/>
          <w:szCs w:val="24"/>
          <w:lang w:val="ru-RU"/>
        </w:rPr>
        <w:t>57) установлює</w:t>
      </w:r>
      <w:r w:rsidRPr="00F46034">
        <w:rPr>
          <w:rFonts w:ascii="Times New Roman" w:eastAsia="Times New Roman" w:hAnsi="Times New Roman" w:cs="Times New Roman"/>
          <w:sz w:val="28"/>
          <w:szCs w:val="24"/>
        </w:rPr>
        <w:t> </w:t>
      </w:r>
      <w:hyperlink r:id="rId73" w:anchor="n13" w:tgtFrame="_blank" w:history="1">
        <w:r w:rsidRPr="00F46034">
          <w:rPr>
            <w:rFonts w:ascii="Times New Roman" w:eastAsia="Times New Roman" w:hAnsi="Times New Roman" w:cs="Times New Roman"/>
            <w:color w:val="000099"/>
            <w:sz w:val="28"/>
            <w:szCs w:val="24"/>
            <w:u w:val="single"/>
            <w:lang w:val="ru-RU"/>
          </w:rPr>
          <w:t>порядок</w:t>
        </w:r>
      </w:hyperlink>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sz w:val="28"/>
          <w:szCs w:val="24"/>
          <w:lang w:val="ru-RU"/>
        </w:rPr>
        <w:t>добору, направлення та зарахування на навчання до закладів освіти, що належать до сфери управління МВС та центральних органів виконавчої влади, діяльність яких спрямовує і координує Міністр;</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36" w:name="n255"/>
      <w:bookmarkEnd w:id="136"/>
      <w:r w:rsidRPr="00F46034">
        <w:rPr>
          <w:rFonts w:ascii="Times New Roman" w:eastAsia="Times New Roman" w:hAnsi="Times New Roman" w:cs="Times New Roman"/>
          <w:i/>
          <w:iCs/>
          <w:sz w:val="28"/>
          <w:szCs w:val="24"/>
          <w:lang w:val="ru-RU"/>
        </w:rPr>
        <w:t>{Підпункт 57 пункту 4 із змінами, внесеними згідно з Постановою КМ</w:t>
      </w:r>
      <w:r w:rsidRPr="00F46034">
        <w:rPr>
          <w:rFonts w:ascii="Times New Roman" w:eastAsia="Times New Roman" w:hAnsi="Times New Roman" w:cs="Times New Roman"/>
          <w:i/>
          <w:iCs/>
          <w:sz w:val="28"/>
          <w:szCs w:val="24"/>
        </w:rPr>
        <w:t> </w:t>
      </w:r>
      <w:hyperlink r:id="rId74" w:anchor="n23"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37" w:name="n85"/>
      <w:bookmarkEnd w:id="137"/>
      <w:r w:rsidRPr="00F46034">
        <w:rPr>
          <w:rFonts w:ascii="Times New Roman" w:eastAsia="Times New Roman" w:hAnsi="Times New Roman" w:cs="Times New Roman"/>
          <w:sz w:val="28"/>
          <w:szCs w:val="24"/>
          <w:lang w:val="ru-RU"/>
        </w:rPr>
        <w:t>58) установлює порядок організації та строку професійного навчання працівників МВС, Національної поліції та Національної гвардії;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38" w:name="n86"/>
      <w:bookmarkEnd w:id="138"/>
      <w:r w:rsidRPr="00F46034">
        <w:rPr>
          <w:rFonts w:ascii="Times New Roman" w:eastAsia="Times New Roman" w:hAnsi="Times New Roman" w:cs="Times New Roman"/>
          <w:sz w:val="28"/>
          <w:szCs w:val="24"/>
          <w:lang w:val="ru-RU"/>
        </w:rPr>
        <w:t>59) здійснює організаційно-методичне супроводження освітнього процесу в закладах освіти, що належать до сфери управління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39" w:name="n256"/>
      <w:bookmarkEnd w:id="139"/>
      <w:r w:rsidRPr="00F46034">
        <w:rPr>
          <w:rFonts w:ascii="Times New Roman" w:eastAsia="Times New Roman" w:hAnsi="Times New Roman" w:cs="Times New Roman"/>
          <w:i/>
          <w:iCs/>
          <w:sz w:val="28"/>
          <w:szCs w:val="24"/>
          <w:lang w:val="ru-RU"/>
        </w:rPr>
        <w:t>{Підпункт 59 пункту 4 із змінами, внесеними згідно з Постановою КМ</w:t>
      </w:r>
      <w:r w:rsidRPr="00F46034">
        <w:rPr>
          <w:rFonts w:ascii="Times New Roman" w:eastAsia="Times New Roman" w:hAnsi="Times New Roman" w:cs="Times New Roman"/>
          <w:i/>
          <w:iCs/>
          <w:sz w:val="28"/>
          <w:szCs w:val="24"/>
        </w:rPr>
        <w:t> </w:t>
      </w:r>
      <w:hyperlink r:id="rId75" w:anchor="n24"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40" w:name="n258"/>
      <w:bookmarkEnd w:id="140"/>
      <w:r w:rsidRPr="00F46034">
        <w:rPr>
          <w:rFonts w:ascii="Times New Roman" w:eastAsia="Times New Roman" w:hAnsi="Times New Roman" w:cs="Times New Roman"/>
          <w:sz w:val="28"/>
          <w:szCs w:val="24"/>
          <w:lang w:val="ru-RU"/>
        </w:rPr>
        <w:lastRenderedPageBreak/>
        <w:t>59</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sz w:val="28"/>
          <w:szCs w:val="24"/>
          <w:lang w:val="ru-RU"/>
        </w:rPr>
        <w:t>) проводить моніторинг ефективності та успішності професійної діяльності випускників закладів освіти, що належать до сфери управління МВС, Національної гвардії та центральних органів виконавчої влади, діяльність яких спрямовує і координує Міністр;</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41" w:name="n264"/>
      <w:bookmarkEnd w:id="141"/>
      <w:r w:rsidRPr="00F46034">
        <w:rPr>
          <w:rFonts w:ascii="Times New Roman" w:eastAsia="Times New Roman" w:hAnsi="Times New Roman" w:cs="Times New Roman"/>
          <w:i/>
          <w:iCs/>
          <w:sz w:val="28"/>
          <w:szCs w:val="24"/>
          <w:lang w:val="ru-RU"/>
        </w:rPr>
        <w:t>{Пункт 4 доповнено підпунктом 59</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76" w:anchor="n25"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42" w:name="n259"/>
      <w:bookmarkEnd w:id="142"/>
      <w:r w:rsidRPr="00F46034">
        <w:rPr>
          <w:rFonts w:ascii="Times New Roman" w:eastAsia="Times New Roman" w:hAnsi="Times New Roman" w:cs="Times New Roman"/>
          <w:sz w:val="28"/>
          <w:szCs w:val="24"/>
          <w:lang w:val="ru-RU"/>
        </w:rPr>
        <w:t>59</w:t>
      </w:r>
      <w:r w:rsidRPr="00F46034">
        <w:rPr>
          <w:rFonts w:ascii="Times New Roman" w:eastAsia="Times New Roman" w:hAnsi="Times New Roman" w:cs="Times New Roman"/>
          <w:b/>
          <w:bCs/>
          <w:sz w:val="28"/>
          <w:vertAlign w:val="superscript"/>
          <w:lang w:val="ru-RU"/>
        </w:rPr>
        <w:t>-2</w:t>
      </w:r>
      <w:r w:rsidRPr="00F46034">
        <w:rPr>
          <w:rFonts w:ascii="Times New Roman" w:eastAsia="Times New Roman" w:hAnsi="Times New Roman" w:cs="Times New Roman"/>
          <w:sz w:val="28"/>
          <w:szCs w:val="24"/>
          <w:lang w:val="ru-RU"/>
        </w:rPr>
        <w:t>) вивчає, аналізує та узагальнює результати освітньої та наукової діяльності закладів та установ, що належать до сфери управління центральних органів виконавчої влади, діяльність яких спрямовує і координує Міністр, розробляє пропозиції із зазначених питань і вносить їх на розгляд відповідних органів;</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43" w:name="n265"/>
      <w:bookmarkEnd w:id="143"/>
      <w:r w:rsidRPr="00F46034">
        <w:rPr>
          <w:rFonts w:ascii="Times New Roman" w:eastAsia="Times New Roman" w:hAnsi="Times New Roman" w:cs="Times New Roman"/>
          <w:i/>
          <w:iCs/>
          <w:sz w:val="28"/>
          <w:szCs w:val="24"/>
          <w:lang w:val="ru-RU"/>
        </w:rPr>
        <w:t>{Пункт 4 доповнено підпунктом 59</w:t>
      </w:r>
      <w:r w:rsidRPr="00F46034">
        <w:rPr>
          <w:rFonts w:ascii="Times New Roman" w:eastAsia="Times New Roman" w:hAnsi="Times New Roman" w:cs="Times New Roman"/>
          <w:b/>
          <w:bCs/>
          <w:sz w:val="28"/>
          <w:vertAlign w:val="superscript"/>
          <w:lang w:val="ru-RU"/>
        </w:rPr>
        <w:t>-2</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77" w:anchor="n25"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44" w:name="n260"/>
      <w:bookmarkEnd w:id="144"/>
      <w:r w:rsidRPr="00F46034">
        <w:rPr>
          <w:rFonts w:ascii="Times New Roman" w:eastAsia="Times New Roman" w:hAnsi="Times New Roman" w:cs="Times New Roman"/>
          <w:sz w:val="28"/>
          <w:szCs w:val="24"/>
          <w:lang w:val="ru-RU"/>
        </w:rPr>
        <w:t>59</w:t>
      </w:r>
      <w:r w:rsidRPr="00F46034">
        <w:rPr>
          <w:rFonts w:ascii="Times New Roman" w:eastAsia="Times New Roman" w:hAnsi="Times New Roman" w:cs="Times New Roman"/>
          <w:b/>
          <w:bCs/>
          <w:sz w:val="28"/>
          <w:vertAlign w:val="superscript"/>
          <w:lang w:val="ru-RU"/>
        </w:rPr>
        <w:t>-3</w:t>
      </w:r>
      <w:r w:rsidRPr="00F46034">
        <w:rPr>
          <w:rFonts w:ascii="Times New Roman" w:eastAsia="Times New Roman" w:hAnsi="Times New Roman" w:cs="Times New Roman"/>
          <w:sz w:val="28"/>
          <w:szCs w:val="24"/>
          <w:lang w:val="ru-RU"/>
        </w:rPr>
        <w:t>) установлює:</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45" w:name="n261"/>
      <w:bookmarkEnd w:id="145"/>
      <w:r w:rsidRPr="00F46034">
        <w:rPr>
          <w:rFonts w:ascii="Times New Roman" w:eastAsia="Times New Roman" w:hAnsi="Times New Roman" w:cs="Times New Roman"/>
          <w:sz w:val="28"/>
          <w:szCs w:val="24"/>
          <w:lang w:val="ru-RU"/>
        </w:rPr>
        <w:t>вимоги до кандидатів на посади ректорів (начальників) вищих військових навчальних закладів, закладів вищої освіти із специфічними умовами навчання, їх структурних підрозділів, військових навчальних підрозділів закладів вищої освіти та порядку їх призначення;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46" w:name="n262"/>
      <w:bookmarkEnd w:id="146"/>
      <w:r w:rsidRPr="00F46034">
        <w:rPr>
          <w:rFonts w:ascii="Times New Roman" w:eastAsia="Times New Roman" w:hAnsi="Times New Roman" w:cs="Times New Roman"/>
          <w:sz w:val="28"/>
          <w:szCs w:val="24"/>
          <w:lang w:val="ru-RU"/>
        </w:rPr>
        <w:t>порядок підготовки здобувачів вищої освіти ступеня доктора філософії та доктора наук у закладах вищої освіти (наукових установах), що належать до сфери управління МВС, Національної гвардії та центральних органів виконавчої влади, діяльність яких спрямовує і координує Міністр;</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47" w:name="n266"/>
      <w:bookmarkEnd w:id="147"/>
      <w:r w:rsidRPr="00F46034">
        <w:rPr>
          <w:rFonts w:ascii="Times New Roman" w:eastAsia="Times New Roman" w:hAnsi="Times New Roman" w:cs="Times New Roman"/>
          <w:i/>
          <w:iCs/>
          <w:sz w:val="28"/>
          <w:szCs w:val="24"/>
          <w:lang w:val="ru-RU"/>
        </w:rPr>
        <w:t>{Пункт 4 доповнено підпунктом 59</w:t>
      </w:r>
      <w:r w:rsidRPr="00F46034">
        <w:rPr>
          <w:rFonts w:ascii="Times New Roman" w:eastAsia="Times New Roman" w:hAnsi="Times New Roman" w:cs="Times New Roman"/>
          <w:b/>
          <w:bCs/>
          <w:sz w:val="28"/>
          <w:vertAlign w:val="superscript"/>
          <w:lang w:val="ru-RU"/>
        </w:rPr>
        <w:t>-3</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78" w:anchor="n25"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48" w:name="n263"/>
      <w:bookmarkEnd w:id="148"/>
      <w:r w:rsidRPr="00F46034">
        <w:rPr>
          <w:rFonts w:ascii="Times New Roman" w:eastAsia="Times New Roman" w:hAnsi="Times New Roman" w:cs="Times New Roman"/>
          <w:sz w:val="28"/>
          <w:szCs w:val="24"/>
          <w:lang w:val="ru-RU"/>
        </w:rPr>
        <w:t>59</w:t>
      </w:r>
      <w:r w:rsidRPr="00F46034">
        <w:rPr>
          <w:rFonts w:ascii="Times New Roman" w:eastAsia="Times New Roman" w:hAnsi="Times New Roman" w:cs="Times New Roman"/>
          <w:b/>
          <w:bCs/>
          <w:sz w:val="28"/>
          <w:vertAlign w:val="superscript"/>
          <w:lang w:val="ru-RU"/>
        </w:rPr>
        <w:t>-4</w:t>
      </w:r>
      <w:r w:rsidRPr="00F46034">
        <w:rPr>
          <w:rFonts w:ascii="Times New Roman" w:eastAsia="Times New Roman" w:hAnsi="Times New Roman" w:cs="Times New Roman"/>
          <w:sz w:val="28"/>
          <w:szCs w:val="24"/>
          <w:lang w:val="ru-RU"/>
        </w:rPr>
        <w:t>) визначає порядок забезпечення обов’язковим для носіння форменим одягом у закладах освіти, що належать до сфери управління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49" w:name="n267"/>
      <w:bookmarkEnd w:id="149"/>
      <w:r w:rsidRPr="00F46034">
        <w:rPr>
          <w:rFonts w:ascii="Times New Roman" w:eastAsia="Times New Roman" w:hAnsi="Times New Roman" w:cs="Times New Roman"/>
          <w:i/>
          <w:iCs/>
          <w:sz w:val="28"/>
          <w:szCs w:val="24"/>
          <w:lang w:val="ru-RU"/>
        </w:rPr>
        <w:t>{Пункт 4 доповнено підпунктом 59</w:t>
      </w:r>
      <w:r w:rsidRPr="00F46034">
        <w:rPr>
          <w:rFonts w:ascii="Times New Roman" w:eastAsia="Times New Roman" w:hAnsi="Times New Roman" w:cs="Times New Roman"/>
          <w:b/>
          <w:bCs/>
          <w:sz w:val="28"/>
          <w:vertAlign w:val="superscript"/>
          <w:lang w:val="ru-RU"/>
        </w:rPr>
        <w:t>-4</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79" w:anchor="n25"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50" w:name="n87"/>
      <w:bookmarkEnd w:id="150"/>
      <w:r w:rsidRPr="00F46034">
        <w:rPr>
          <w:rFonts w:ascii="Times New Roman" w:eastAsia="Times New Roman" w:hAnsi="Times New Roman" w:cs="Times New Roman"/>
          <w:sz w:val="28"/>
          <w:szCs w:val="24"/>
          <w:lang w:val="ru-RU"/>
        </w:rPr>
        <w:t>60) організовує та здійснює поточне і перспективне планування, розроблення планів основних організаційних заходів МВС, роботи колегії МВС, нарад керівництва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51" w:name="n88"/>
      <w:bookmarkEnd w:id="151"/>
      <w:r w:rsidRPr="00F46034">
        <w:rPr>
          <w:rFonts w:ascii="Times New Roman" w:eastAsia="Times New Roman" w:hAnsi="Times New Roman" w:cs="Times New Roman"/>
          <w:sz w:val="28"/>
          <w:szCs w:val="24"/>
          <w:lang w:val="ru-RU"/>
        </w:rPr>
        <w:t>61) проводить моніторинг стану публічної безпеки та правопорядку в державі; вивчає, аналізує і узагальнює результати та ефективність реалізації центральними органами виконавчої влади, діяльність яких спрямовує і координує Міністр, державної політики у відповідних сферах;</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52" w:name="n89"/>
      <w:bookmarkEnd w:id="152"/>
      <w:r w:rsidRPr="00F46034">
        <w:rPr>
          <w:rFonts w:ascii="Times New Roman" w:eastAsia="Times New Roman" w:hAnsi="Times New Roman" w:cs="Times New Roman"/>
          <w:sz w:val="28"/>
          <w:szCs w:val="24"/>
          <w:lang w:val="ru-RU"/>
        </w:rPr>
        <w:t>62) аналізує та прогнозує розвиток суспільно-політичних процесів у державі, які впливають на виконання завдань, віднесених до сфери відповідальності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53" w:name="n90"/>
      <w:bookmarkEnd w:id="153"/>
      <w:r w:rsidRPr="00F46034">
        <w:rPr>
          <w:rFonts w:ascii="Times New Roman" w:eastAsia="Times New Roman" w:hAnsi="Times New Roman" w:cs="Times New Roman"/>
          <w:sz w:val="28"/>
          <w:szCs w:val="24"/>
          <w:lang w:val="ru-RU"/>
        </w:rPr>
        <w:t>63) у порядку та способи, передбачені законом, інформує органи державної влади і громадськість про результати своєї діяльності;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54" w:name="n295"/>
      <w:bookmarkEnd w:id="154"/>
      <w:r w:rsidRPr="00F46034">
        <w:rPr>
          <w:rFonts w:ascii="Times New Roman" w:eastAsia="Times New Roman" w:hAnsi="Times New Roman" w:cs="Times New Roman"/>
          <w:sz w:val="28"/>
          <w:szCs w:val="24"/>
          <w:lang w:val="ru-RU"/>
        </w:rPr>
        <w:t>63</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sz w:val="28"/>
          <w:szCs w:val="24"/>
          <w:lang w:val="ru-RU"/>
        </w:rPr>
        <w:t xml:space="preserve">) бере участь у забезпеченні формування та реалізації державної політики у сфері протимінної діяльності у межах своїх повноважень у взаємодії з </w:t>
      </w:r>
      <w:r w:rsidRPr="00F46034">
        <w:rPr>
          <w:rFonts w:ascii="Times New Roman" w:eastAsia="Times New Roman" w:hAnsi="Times New Roman" w:cs="Times New Roman"/>
          <w:sz w:val="28"/>
          <w:szCs w:val="24"/>
          <w:lang w:val="ru-RU"/>
        </w:rPr>
        <w:lastRenderedPageBreak/>
        <w:t>Національним органом з питань протимінної діяльності, центром протимінної діяльності та центром гуманітарного розмінування;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55" w:name="n297"/>
      <w:bookmarkEnd w:id="155"/>
      <w:r w:rsidRPr="00F46034">
        <w:rPr>
          <w:rFonts w:ascii="Times New Roman" w:eastAsia="Times New Roman" w:hAnsi="Times New Roman" w:cs="Times New Roman"/>
          <w:i/>
          <w:iCs/>
          <w:sz w:val="28"/>
          <w:szCs w:val="24"/>
          <w:lang w:val="ru-RU"/>
        </w:rPr>
        <w:t>{Пункт 4 доповнено підпунктом 63</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80" w:anchor="n27" w:tgtFrame="_blank" w:history="1">
        <w:r w:rsidRPr="00F46034">
          <w:rPr>
            <w:rFonts w:ascii="Times New Roman" w:eastAsia="Times New Roman" w:hAnsi="Times New Roman" w:cs="Times New Roman"/>
            <w:i/>
            <w:iCs/>
            <w:color w:val="000099"/>
            <w:sz w:val="28"/>
            <w:szCs w:val="24"/>
            <w:u w:val="single"/>
            <w:lang w:val="ru-RU"/>
          </w:rPr>
          <w:t>№ 1188 від 11.08.2023</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56" w:name="n296"/>
      <w:bookmarkEnd w:id="156"/>
      <w:r w:rsidRPr="00F46034">
        <w:rPr>
          <w:rFonts w:ascii="Times New Roman" w:eastAsia="Times New Roman" w:hAnsi="Times New Roman" w:cs="Times New Roman"/>
          <w:sz w:val="28"/>
          <w:szCs w:val="24"/>
          <w:lang w:val="ru-RU"/>
        </w:rPr>
        <w:t>63</w:t>
      </w:r>
      <w:r w:rsidRPr="00F46034">
        <w:rPr>
          <w:rFonts w:ascii="Times New Roman" w:eastAsia="Times New Roman" w:hAnsi="Times New Roman" w:cs="Times New Roman"/>
          <w:b/>
          <w:bCs/>
          <w:sz w:val="28"/>
          <w:vertAlign w:val="superscript"/>
          <w:lang w:val="ru-RU"/>
        </w:rPr>
        <w:t>-2</w:t>
      </w:r>
      <w:r w:rsidRPr="00F46034">
        <w:rPr>
          <w:rFonts w:ascii="Times New Roman" w:eastAsia="Times New Roman" w:hAnsi="Times New Roman" w:cs="Times New Roman"/>
          <w:sz w:val="28"/>
          <w:szCs w:val="24"/>
          <w:lang w:val="ru-RU"/>
        </w:rPr>
        <w:t>) координує здійснення заходів у сфері протимінної діяльності уповноваженими підрозділами центральних органів виконавчої влади, діяльність яких спрямовує і координує Міністр, та Національної гвардії;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57" w:name="n298"/>
      <w:bookmarkEnd w:id="157"/>
      <w:r w:rsidRPr="00F46034">
        <w:rPr>
          <w:rFonts w:ascii="Times New Roman" w:eastAsia="Times New Roman" w:hAnsi="Times New Roman" w:cs="Times New Roman"/>
          <w:i/>
          <w:iCs/>
          <w:sz w:val="28"/>
          <w:szCs w:val="24"/>
          <w:lang w:val="ru-RU"/>
        </w:rPr>
        <w:t>{Пункт 4 доповнено підпунктом 63</w:t>
      </w:r>
      <w:r w:rsidRPr="00F46034">
        <w:rPr>
          <w:rFonts w:ascii="Times New Roman" w:eastAsia="Times New Roman" w:hAnsi="Times New Roman" w:cs="Times New Roman"/>
          <w:b/>
          <w:bCs/>
          <w:sz w:val="28"/>
          <w:vertAlign w:val="superscript"/>
          <w:lang w:val="ru-RU"/>
        </w:rPr>
        <w:t>-2</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81" w:anchor="n27" w:tgtFrame="_blank" w:history="1">
        <w:r w:rsidRPr="00F46034">
          <w:rPr>
            <w:rFonts w:ascii="Times New Roman" w:eastAsia="Times New Roman" w:hAnsi="Times New Roman" w:cs="Times New Roman"/>
            <w:i/>
            <w:iCs/>
            <w:color w:val="000099"/>
            <w:sz w:val="28"/>
            <w:szCs w:val="24"/>
            <w:u w:val="single"/>
            <w:lang w:val="ru-RU"/>
          </w:rPr>
          <w:t>№ 1188 від 11.08.2023</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58" w:name="n91"/>
      <w:bookmarkEnd w:id="158"/>
      <w:r w:rsidRPr="00F46034">
        <w:rPr>
          <w:rFonts w:ascii="Times New Roman" w:eastAsia="Times New Roman" w:hAnsi="Times New Roman" w:cs="Times New Roman"/>
          <w:sz w:val="28"/>
          <w:szCs w:val="24"/>
          <w:lang w:val="ru-RU"/>
        </w:rPr>
        <w:t>64) здійснює інші повноваження, визначені законом.</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59" w:name="n92"/>
      <w:bookmarkEnd w:id="159"/>
      <w:r w:rsidRPr="00F46034">
        <w:rPr>
          <w:rFonts w:ascii="Times New Roman" w:eastAsia="Times New Roman" w:hAnsi="Times New Roman" w:cs="Times New Roman"/>
          <w:sz w:val="28"/>
          <w:szCs w:val="24"/>
          <w:lang w:val="ru-RU"/>
        </w:rPr>
        <w:t>5. МВС з метою організації своєї діяльності: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60" w:name="n93"/>
      <w:bookmarkEnd w:id="160"/>
      <w:r w:rsidRPr="00F46034">
        <w:rPr>
          <w:rFonts w:ascii="Times New Roman" w:eastAsia="Times New Roman" w:hAnsi="Times New Roman" w:cs="Times New Roman"/>
          <w:sz w:val="28"/>
          <w:szCs w:val="24"/>
          <w:lang w:val="ru-RU"/>
        </w:rPr>
        <w:t>1) забезпечує в межах повноважень, передбачених законом, здійснення заходів щодо запобігання і протидії корупції, контроль за їх реалізацією в апараті МВС, територіальних органах, закладах, установах і на підприємствах, що належать до сфери управління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61" w:name="n94"/>
      <w:bookmarkEnd w:id="161"/>
      <w:r w:rsidRPr="00F46034">
        <w:rPr>
          <w:rFonts w:ascii="Times New Roman" w:eastAsia="Times New Roman" w:hAnsi="Times New Roman" w:cs="Times New Roman"/>
          <w:sz w:val="28"/>
          <w:szCs w:val="24"/>
          <w:lang w:val="ru-RU"/>
        </w:rPr>
        <w:t>2) здійснює добір кадрів в апарат МВС, територіальні органи, заклади, установи і на підприємства, що належать до сфери управління МВС, організовує роботу з підготовки та професійного навчання працівників МВС, поліцейських та військовослужбовців Національної гвардії;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62" w:name="n95"/>
      <w:bookmarkEnd w:id="162"/>
      <w:r w:rsidRPr="00F46034">
        <w:rPr>
          <w:rFonts w:ascii="Times New Roman" w:eastAsia="Times New Roman" w:hAnsi="Times New Roman" w:cs="Times New Roman"/>
          <w:sz w:val="28"/>
          <w:szCs w:val="24"/>
          <w:lang w:val="ru-RU"/>
        </w:rPr>
        <w:t>3) контролює діяльність територіальних органів, закладів, установ і підприємств, що належать до сфери управління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63" w:name="n96"/>
      <w:bookmarkEnd w:id="163"/>
      <w:r w:rsidRPr="00F46034">
        <w:rPr>
          <w:rFonts w:ascii="Times New Roman" w:eastAsia="Times New Roman" w:hAnsi="Times New Roman" w:cs="Times New Roman"/>
          <w:sz w:val="28"/>
          <w:szCs w:val="24"/>
          <w:lang w:val="ru-RU"/>
        </w:rPr>
        <w:t>4) організовує планово-фінансову роботу в апараті МВС, територіальних органах, закладах, установах і на підприємствах, що належать до сфери його управління, здійснює контроль за використанням фінансових і матеріальних ресурсів, забезпечує організацію та вдосконалення бухгалтерського обліку;</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64" w:name="n97"/>
      <w:bookmarkEnd w:id="164"/>
      <w:r w:rsidRPr="00F46034">
        <w:rPr>
          <w:rFonts w:ascii="Times New Roman" w:eastAsia="Times New Roman" w:hAnsi="Times New Roman" w:cs="Times New Roman"/>
          <w:sz w:val="28"/>
          <w:szCs w:val="24"/>
          <w:lang w:val="ru-RU"/>
        </w:rPr>
        <w:t>5) здійснює функцію головного розпорядника бюджетних коштів, забезпечує її ефективне і цільове використання;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65" w:name="n98"/>
      <w:bookmarkEnd w:id="165"/>
      <w:r w:rsidRPr="00F46034">
        <w:rPr>
          <w:rFonts w:ascii="Times New Roman" w:eastAsia="Times New Roman" w:hAnsi="Times New Roman" w:cs="Times New Roman"/>
          <w:sz w:val="28"/>
          <w:szCs w:val="24"/>
          <w:lang w:val="ru-RU"/>
        </w:rPr>
        <w:t>6) відкриває рахунки в установах банків;</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66" w:name="n99"/>
      <w:bookmarkEnd w:id="166"/>
      <w:r w:rsidRPr="00F46034">
        <w:rPr>
          <w:rFonts w:ascii="Times New Roman" w:eastAsia="Times New Roman" w:hAnsi="Times New Roman" w:cs="Times New Roman"/>
          <w:sz w:val="28"/>
          <w:szCs w:val="24"/>
          <w:lang w:val="ru-RU"/>
        </w:rPr>
        <w:t>7) забезпечує в межах повноважень, передбачених законом, реалізацію державної політики стосовно державної таємниці, захист інформації з обмеженим доступом, а також технічний захист інформації, контроль за її збереженням в апараті Міністерства, закладах, установах і на підприємствах, що належать до сфери його управління;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67" w:name="n100"/>
      <w:bookmarkEnd w:id="167"/>
      <w:r w:rsidRPr="00F46034">
        <w:rPr>
          <w:rFonts w:ascii="Times New Roman" w:eastAsia="Times New Roman" w:hAnsi="Times New Roman" w:cs="Times New Roman"/>
          <w:sz w:val="28"/>
          <w:szCs w:val="24"/>
          <w:lang w:val="ru-RU"/>
        </w:rPr>
        <w:t>8) організовує діловодство та архівне зберігання документів відповідно до встановлених правил.</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68" w:name="n101"/>
      <w:bookmarkEnd w:id="168"/>
      <w:r w:rsidRPr="00F46034">
        <w:rPr>
          <w:rFonts w:ascii="Times New Roman" w:eastAsia="Times New Roman" w:hAnsi="Times New Roman" w:cs="Times New Roman"/>
          <w:sz w:val="28"/>
          <w:szCs w:val="24"/>
          <w:lang w:val="ru-RU"/>
        </w:rPr>
        <w:t>6. МВС для виконання покладених на нього завдань має право:</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69" w:name="n102"/>
      <w:bookmarkEnd w:id="169"/>
      <w:r w:rsidRPr="00F46034">
        <w:rPr>
          <w:rFonts w:ascii="Times New Roman" w:eastAsia="Times New Roman" w:hAnsi="Times New Roman" w:cs="Times New Roman"/>
          <w:sz w:val="28"/>
          <w:szCs w:val="24"/>
          <w:lang w:val="ru-RU"/>
        </w:rPr>
        <w:t>1) залучати в установленому порядку спеціалістів центральних і місцевих органів виконавчої влади, підприємств, установ та організацій (за погодженням з їх керівниками), вчених, представників інститутів громадянського суспільства (за згодою) до розгляду питань, що належать до компетенції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70" w:name="n103"/>
      <w:bookmarkEnd w:id="170"/>
      <w:r w:rsidRPr="00F46034">
        <w:rPr>
          <w:rFonts w:ascii="Times New Roman" w:eastAsia="Times New Roman" w:hAnsi="Times New Roman" w:cs="Times New Roman"/>
          <w:sz w:val="28"/>
          <w:szCs w:val="24"/>
          <w:lang w:val="ru-RU"/>
        </w:rPr>
        <w:t xml:space="preserve">2) отримувати в установленому порядку безоплатно від міністерств, інших центральних та місцевих органів виконавчої влади, органів місцевого </w:t>
      </w:r>
      <w:r w:rsidRPr="00F46034">
        <w:rPr>
          <w:rFonts w:ascii="Times New Roman" w:eastAsia="Times New Roman" w:hAnsi="Times New Roman" w:cs="Times New Roman"/>
          <w:sz w:val="28"/>
          <w:szCs w:val="24"/>
          <w:lang w:val="ru-RU"/>
        </w:rPr>
        <w:lastRenderedPageBreak/>
        <w:t>самоврядування необхідні для виконання покладених на нього завдань інформацію, документи і матеріали;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71" w:name="n104"/>
      <w:bookmarkEnd w:id="171"/>
      <w:r w:rsidRPr="00F46034">
        <w:rPr>
          <w:rFonts w:ascii="Times New Roman" w:eastAsia="Times New Roman" w:hAnsi="Times New Roman" w:cs="Times New Roman"/>
          <w:sz w:val="28"/>
          <w:szCs w:val="24"/>
          <w:lang w:val="ru-RU"/>
        </w:rPr>
        <w:t>3) скликати наради, утворювати комісії та робочі групи, проводити наукові конференції, семінари з питань, що належать до його компетенції;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72" w:name="n105"/>
      <w:bookmarkEnd w:id="172"/>
      <w:r w:rsidRPr="00F46034">
        <w:rPr>
          <w:rFonts w:ascii="Times New Roman" w:eastAsia="Times New Roman" w:hAnsi="Times New Roman" w:cs="Times New Roman"/>
          <w:sz w:val="28"/>
          <w:szCs w:val="24"/>
          <w:lang w:val="ru-RU"/>
        </w:rPr>
        <w:t>4) користуватися відповідними інформаційними базами даних державних органів, державною системою урядового зв’язку та іншими технічними засобами.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73" w:name="n106"/>
      <w:bookmarkEnd w:id="173"/>
      <w:r w:rsidRPr="00F46034">
        <w:rPr>
          <w:rFonts w:ascii="Times New Roman" w:eastAsia="Times New Roman" w:hAnsi="Times New Roman" w:cs="Times New Roman"/>
          <w:sz w:val="28"/>
          <w:szCs w:val="24"/>
          <w:lang w:val="ru-RU"/>
        </w:rPr>
        <w:t>7. МВС здійснює свої повноваження безпосередньо та через утворені в установленому порядку територіальні органи, а також заклади та установи.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74" w:name="n107"/>
      <w:bookmarkEnd w:id="174"/>
      <w:r w:rsidRPr="00F46034">
        <w:rPr>
          <w:rFonts w:ascii="Times New Roman" w:eastAsia="Times New Roman" w:hAnsi="Times New Roman" w:cs="Times New Roman"/>
          <w:sz w:val="28"/>
          <w:szCs w:val="24"/>
          <w:lang w:val="ru-RU"/>
        </w:rPr>
        <w:t>8. МВС у процесі виконання покладених на нього завдань взаємодіє в установленому порядку з іншими державними органами, допоміжними органами і службами, утвореними Президентом України, тимчасовими консультативними, дорадчими та іншими допоміжними органами, утвореними Кабінетом Міністрів України, органами місцевого самоврядування, об’єднаннями громадян, громадськими спілками, профспілками та організаціями роботодавців, відповідними органами іноземних держав і міжнародних організацій, а також з підприємствами, установами та організаціями.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75" w:name="n108"/>
      <w:bookmarkEnd w:id="175"/>
      <w:r w:rsidRPr="00F46034">
        <w:rPr>
          <w:rFonts w:ascii="Times New Roman" w:eastAsia="Times New Roman" w:hAnsi="Times New Roman" w:cs="Times New Roman"/>
          <w:sz w:val="28"/>
          <w:szCs w:val="24"/>
          <w:lang w:val="ru-RU"/>
        </w:rPr>
        <w:t>9. МВС в межах повноважень, передбачених законом, на основі і на виконання</w:t>
      </w:r>
      <w:r w:rsidRPr="00F46034">
        <w:rPr>
          <w:rFonts w:ascii="Times New Roman" w:eastAsia="Times New Roman" w:hAnsi="Times New Roman" w:cs="Times New Roman"/>
          <w:sz w:val="28"/>
          <w:szCs w:val="24"/>
        </w:rPr>
        <w:t> </w:t>
      </w:r>
      <w:hyperlink r:id="rId82" w:tgtFrame="_blank" w:history="1">
        <w:r w:rsidRPr="00F46034">
          <w:rPr>
            <w:rFonts w:ascii="Times New Roman" w:eastAsia="Times New Roman" w:hAnsi="Times New Roman" w:cs="Times New Roman"/>
            <w:color w:val="000099"/>
            <w:sz w:val="28"/>
            <w:szCs w:val="24"/>
            <w:u w:val="single"/>
            <w:lang w:val="ru-RU"/>
          </w:rPr>
          <w:t>Конституції</w:t>
        </w:r>
      </w:hyperlink>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sz w:val="28"/>
          <w:szCs w:val="24"/>
          <w:lang w:val="ru-RU"/>
        </w:rPr>
        <w:t>та законів України, актів Президента України та постанов Верховної Ради України, прийнятих відповідно до Конституції та законів України, актів Кабінету Міністрів України видає накази, здійснює організацію і контроль за їх виконанням.</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76" w:name="n109"/>
      <w:bookmarkEnd w:id="176"/>
      <w:r w:rsidRPr="00F46034">
        <w:rPr>
          <w:rFonts w:ascii="Times New Roman" w:eastAsia="Times New Roman" w:hAnsi="Times New Roman" w:cs="Times New Roman"/>
          <w:sz w:val="28"/>
          <w:szCs w:val="24"/>
          <w:lang w:val="ru-RU"/>
        </w:rPr>
        <w:t>Накази МВС, які відповідно до закону є регуляторними актами, розробляються, розглядаються, видаються та оприлюднюються з урахуванням вимог</w:t>
      </w:r>
      <w:r w:rsidRPr="00F46034">
        <w:rPr>
          <w:rFonts w:ascii="Times New Roman" w:eastAsia="Times New Roman" w:hAnsi="Times New Roman" w:cs="Times New Roman"/>
          <w:sz w:val="28"/>
          <w:szCs w:val="24"/>
        </w:rPr>
        <w:t> </w:t>
      </w:r>
      <w:hyperlink r:id="rId83" w:tgtFrame="_blank" w:history="1">
        <w:r w:rsidRPr="00F46034">
          <w:rPr>
            <w:rFonts w:ascii="Times New Roman" w:eastAsia="Times New Roman" w:hAnsi="Times New Roman" w:cs="Times New Roman"/>
            <w:color w:val="000099"/>
            <w:sz w:val="28"/>
            <w:szCs w:val="24"/>
            <w:u w:val="single"/>
            <w:lang w:val="ru-RU"/>
          </w:rPr>
          <w:t>Закону України</w:t>
        </w:r>
      </w:hyperlink>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sz w:val="28"/>
          <w:szCs w:val="24"/>
          <w:lang w:val="ru-RU"/>
        </w:rPr>
        <w:t>“Про засади державної регуляторної політики у сфері господарської діяльності”.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77" w:name="n110"/>
      <w:bookmarkEnd w:id="177"/>
      <w:r w:rsidRPr="00F46034">
        <w:rPr>
          <w:rFonts w:ascii="Times New Roman" w:eastAsia="Times New Roman" w:hAnsi="Times New Roman" w:cs="Times New Roman"/>
          <w:sz w:val="28"/>
          <w:szCs w:val="24"/>
          <w:lang w:val="ru-RU"/>
        </w:rPr>
        <w:t>Нормативно-правові акти МВС підлягають державній реєстрації в установленому законодавством порядку.</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78" w:name="n111"/>
      <w:bookmarkEnd w:id="178"/>
      <w:r w:rsidRPr="00F46034">
        <w:rPr>
          <w:rFonts w:ascii="Times New Roman" w:eastAsia="Times New Roman" w:hAnsi="Times New Roman" w:cs="Times New Roman"/>
          <w:sz w:val="28"/>
          <w:szCs w:val="24"/>
          <w:lang w:val="ru-RU"/>
        </w:rPr>
        <w:t>Накази МВС, прийняті в межах повноважень, передбачених законом, обов’язкові для виконання центральними органами виконавчої влади, їх територіальними органами, місцевими державними адміністраціями, органами влади Автономної Республіки Крим, органами місцевого самоврядування, підприємствами, установами та організаціями незалежно від форми власності та громадянами.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79" w:name="n112"/>
      <w:bookmarkEnd w:id="179"/>
      <w:r w:rsidRPr="00F46034">
        <w:rPr>
          <w:rFonts w:ascii="Times New Roman" w:eastAsia="Times New Roman" w:hAnsi="Times New Roman" w:cs="Times New Roman"/>
          <w:sz w:val="28"/>
          <w:szCs w:val="24"/>
          <w:lang w:val="ru-RU"/>
        </w:rPr>
        <w:t>10. МВС очолює Міністр, який призначається на посаду за поданням Прем’єр-міністра України і звільняється з посади Верховною Радою України.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80" w:name="n113"/>
      <w:bookmarkEnd w:id="180"/>
      <w:r w:rsidRPr="00F46034">
        <w:rPr>
          <w:rFonts w:ascii="Times New Roman" w:eastAsia="Times New Roman" w:hAnsi="Times New Roman" w:cs="Times New Roman"/>
          <w:sz w:val="28"/>
          <w:szCs w:val="24"/>
          <w:lang w:val="ru-RU"/>
        </w:rPr>
        <w:t>Міністр має першого заступника та заступників, які призначаються на посаду та звільняються з посади Кабінетом Міністрів України за поданням Прем’єр-міністра України відповідно до пропозицій Міністра.</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81" w:name="n208"/>
      <w:bookmarkEnd w:id="181"/>
      <w:r w:rsidRPr="00F46034">
        <w:rPr>
          <w:rFonts w:ascii="Times New Roman" w:eastAsia="Times New Roman" w:hAnsi="Times New Roman" w:cs="Times New Roman"/>
          <w:i/>
          <w:iCs/>
          <w:sz w:val="28"/>
          <w:szCs w:val="24"/>
          <w:lang w:val="ru-RU"/>
        </w:rPr>
        <w:t>{Абзац другий пункту 10 із змінами, внесеними згідно з Постановою КМ</w:t>
      </w:r>
      <w:r w:rsidRPr="00F46034">
        <w:rPr>
          <w:rFonts w:ascii="Times New Roman" w:eastAsia="Times New Roman" w:hAnsi="Times New Roman" w:cs="Times New Roman"/>
          <w:i/>
          <w:iCs/>
          <w:sz w:val="28"/>
          <w:szCs w:val="24"/>
        </w:rPr>
        <w:t> </w:t>
      </w:r>
      <w:hyperlink r:id="rId84" w:anchor="n28"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82" w:name="n114"/>
      <w:bookmarkEnd w:id="182"/>
      <w:r w:rsidRPr="00F46034">
        <w:rPr>
          <w:rFonts w:ascii="Times New Roman" w:eastAsia="Times New Roman" w:hAnsi="Times New Roman" w:cs="Times New Roman"/>
          <w:sz w:val="28"/>
          <w:szCs w:val="24"/>
          <w:lang w:val="ru-RU"/>
        </w:rPr>
        <w:t>11. Міністр:</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83" w:name="n115"/>
      <w:bookmarkEnd w:id="183"/>
      <w:r w:rsidRPr="00F46034">
        <w:rPr>
          <w:rFonts w:ascii="Times New Roman" w:eastAsia="Times New Roman" w:hAnsi="Times New Roman" w:cs="Times New Roman"/>
          <w:sz w:val="28"/>
          <w:szCs w:val="24"/>
          <w:lang w:val="ru-RU"/>
        </w:rPr>
        <w:lastRenderedPageBreak/>
        <w:t>1) очолює МВС, здійснює керівництво його діяльністю;</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84" w:name="n116"/>
      <w:bookmarkEnd w:id="184"/>
      <w:r w:rsidRPr="00F46034">
        <w:rPr>
          <w:rFonts w:ascii="Times New Roman" w:eastAsia="Times New Roman" w:hAnsi="Times New Roman" w:cs="Times New Roman"/>
          <w:sz w:val="28"/>
          <w:szCs w:val="24"/>
          <w:lang w:val="ru-RU"/>
        </w:rPr>
        <w:t>2) спрямовує та координує здійснення іншими центральними органами виконавчої влади заходів з питань, що належать до компетенції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85" w:name="n117"/>
      <w:bookmarkEnd w:id="185"/>
      <w:r w:rsidRPr="00F46034">
        <w:rPr>
          <w:rFonts w:ascii="Times New Roman" w:eastAsia="Times New Roman" w:hAnsi="Times New Roman" w:cs="Times New Roman"/>
          <w:sz w:val="28"/>
          <w:szCs w:val="24"/>
          <w:lang w:val="ru-RU"/>
        </w:rPr>
        <w:t>3) спрямовує та координує діяльність визначених Кабінетом Міністрів України центральних органів виконавчої влади, зокрема:</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86" w:name="n118"/>
      <w:bookmarkEnd w:id="186"/>
      <w:r w:rsidRPr="00F46034">
        <w:rPr>
          <w:rFonts w:ascii="Times New Roman" w:eastAsia="Times New Roman" w:hAnsi="Times New Roman" w:cs="Times New Roman"/>
          <w:sz w:val="28"/>
          <w:szCs w:val="24"/>
          <w:lang w:val="ru-RU"/>
        </w:rPr>
        <w:t>забезпечує формування державної політики у сферах, визначених цим Положенням, та контролює її реалізацію;</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87" w:name="n119"/>
      <w:bookmarkEnd w:id="187"/>
      <w:r w:rsidRPr="00F46034">
        <w:rPr>
          <w:rFonts w:ascii="Times New Roman" w:eastAsia="Times New Roman" w:hAnsi="Times New Roman" w:cs="Times New Roman"/>
          <w:sz w:val="28"/>
          <w:szCs w:val="24"/>
          <w:lang w:val="ru-RU"/>
        </w:rPr>
        <w:t>погоджує та подає на розгляд Кабінету Міністрів України розроблені центральними органами виконавчої влади, діяльність яких спрямовує і координує Міністр, проекти законів України, актів Президента України та Кабінету Міністрів України;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88" w:name="n120"/>
      <w:bookmarkEnd w:id="188"/>
      <w:r w:rsidRPr="00F46034">
        <w:rPr>
          <w:rFonts w:ascii="Times New Roman" w:eastAsia="Times New Roman" w:hAnsi="Times New Roman" w:cs="Times New Roman"/>
          <w:sz w:val="28"/>
          <w:szCs w:val="24"/>
          <w:lang w:val="ru-RU"/>
        </w:rPr>
        <w:t>визначає пріоритетні напрями роботи центральних органів виконавчої влади, діяльність яких спрямовує і координує Міністр, та шляхи виконання покладених на них завдань, затверджує плани роботи таких центральних органів виконавчої влади;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89" w:name="n121"/>
      <w:bookmarkEnd w:id="189"/>
      <w:r w:rsidRPr="00F46034">
        <w:rPr>
          <w:rFonts w:ascii="Times New Roman" w:eastAsia="Times New Roman" w:hAnsi="Times New Roman" w:cs="Times New Roman"/>
          <w:sz w:val="28"/>
          <w:szCs w:val="24"/>
          <w:lang w:val="ru-RU"/>
        </w:rPr>
        <w:t>вносить Прем’єр-міністрові України пропозиції стосовно кандидатур на посади керівників центральних органів виконавчої влади, діяльність яких спрямовується і координується Міністром, крім посад керівників центральних органів виконавчої влади, які віднесені до посад державної служби категорії “А”;</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90" w:name="n209"/>
      <w:bookmarkEnd w:id="190"/>
      <w:r w:rsidRPr="00F46034">
        <w:rPr>
          <w:rFonts w:ascii="Times New Roman" w:eastAsia="Times New Roman" w:hAnsi="Times New Roman" w:cs="Times New Roman"/>
          <w:i/>
          <w:iCs/>
          <w:sz w:val="28"/>
          <w:szCs w:val="24"/>
          <w:lang w:val="ru-RU"/>
        </w:rPr>
        <w:t>{Абзац п'ятий підпункту 3 пункту 11 в редакції Постанови КМ</w:t>
      </w:r>
      <w:r w:rsidRPr="00F46034">
        <w:rPr>
          <w:rFonts w:ascii="Times New Roman" w:eastAsia="Times New Roman" w:hAnsi="Times New Roman" w:cs="Times New Roman"/>
          <w:i/>
          <w:iCs/>
          <w:sz w:val="28"/>
          <w:szCs w:val="24"/>
        </w:rPr>
        <w:t> </w:t>
      </w:r>
      <w:hyperlink r:id="rId85" w:anchor="n30"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91" w:name="n211"/>
      <w:bookmarkEnd w:id="191"/>
      <w:r w:rsidRPr="00F46034">
        <w:rPr>
          <w:rFonts w:ascii="Times New Roman" w:eastAsia="Times New Roman" w:hAnsi="Times New Roman" w:cs="Times New Roman"/>
          <w:sz w:val="28"/>
          <w:szCs w:val="24"/>
          <w:lang w:val="ru-RU"/>
        </w:rPr>
        <w:t>вносить Прем’єр-міністрові України пропозиції щодо кандидатур на посади заступників керівників центральних органів виконавчої влади, діяльність яких спрямовується і координується Міністром, за пропозицією керівників зазначених органів, крім посад заступників керівників центральних органів виконавчої влади, які віднесені до посад державної служби категорії “А”, та заступників керівника Національної поліції;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92" w:name="n210"/>
      <w:bookmarkEnd w:id="192"/>
      <w:r w:rsidRPr="00F46034">
        <w:rPr>
          <w:rFonts w:ascii="Times New Roman" w:eastAsia="Times New Roman" w:hAnsi="Times New Roman" w:cs="Times New Roman"/>
          <w:i/>
          <w:iCs/>
          <w:sz w:val="28"/>
          <w:szCs w:val="24"/>
          <w:lang w:val="ru-RU"/>
        </w:rPr>
        <w:t>{Абзац підпункту 3 пункту 11 в редакції Постанови КМ</w:t>
      </w:r>
      <w:r w:rsidRPr="00F46034">
        <w:rPr>
          <w:rFonts w:ascii="Times New Roman" w:eastAsia="Times New Roman" w:hAnsi="Times New Roman" w:cs="Times New Roman"/>
          <w:i/>
          <w:iCs/>
          <w:sz w:val="28"/>
          <w:szCs w:val="24"/>
        </w:rPr>
        <w:t> </w:t>
      </w:r>
      <w:hyperlink r:id="rId86" w:anchor="n30"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93" w:name="n122"/>
      <w:bookmarkEnd w:id="193"/>
      <w:r w:rsidRPr="00F46034">
        <w:rPr>
          <w:rFonts w:ascii="Times New Roman" w:eastAsia="Times New Roman" w:hAnsi="Times New Roman" w:cs="Times New Roman"/>
          <w:sz w:val="28"/>
          <w:szCs w:val="24"/>
          <w:lang w:val="ru-RU"/>
        </w:rPr>
        <w:t>призначає на посаду та звільняє з посади першого заступника та заступників керівника Національної поліції за поданням керівника Національної поліції;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94" w:name="n123"/>
      <w:bookmarkEnd w:id="194"/>
      <w:r w:rsidRPr="00F46034">
        <w:rPr>
          <w:rFonts w:ascii="Times New Roman" w:eastAsia="Times New Roman" w:hAnsi="Times New Roman" w:cs="Times New Roman"/>
          <w:sz w:val="28"/>
          <w:szCs w:val="24"/>
          <w:lang w:val="ru-RU"/>
        </w:rPr>
        <w:t>погоджує структуру апаратів центральних органів виконавчої влади, діяльність яких спрямовує і координує Міністр, а також структуру територіальних органів Національної поліції;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95" w:name="n124"/>
      <w:bookmarkEnd w:id="195"/>
      <w:r w:rsidRPr="00F46034">
        <w:rPr>
          <w:rFonts w:ascii="Times New Roman" w:eastAsia="Times New Roman" w:hAnsi="Times New Roman" w:cs="Times New Roman"/>
          <w:sz w:val="28"/>
          <w:szCs w:val="24"/>
          <w:lang w:val="ru-RU"/>
        </w:rPr>
        <w:t>погоджує пропозиції керівників центральних органів виконавчої влади, діяльність яких спрямовує і координує Міністр, щодо утворення, реорганізації та ліквідації їх територіальних органів, вносить на розгляд Кабінету Міністрів України відповідні подання;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96" w:name="n125"/>
      <w:bookmarkEnd w:id="196"/>
      <w:r w:rsidRPr="00F46034">
        <w:rPr>
          <w:rFonts w:ascii="Times New Roman" w:eastAsia="Times New Roman" w:hAnsi="Times New Roman" w:cs="Times New Roman"/>
          <w:sz w:val="28"/>
          <w:szCs w:val="24"/>
          <w:lang w:val="ru-RU"/>
        </w:rPr>
        <w:t>визначає структурний підрозділ апарату МВС, що відповідає за взаємодію з центральними органами виконавчої влади, діяльність яких спрямовує і координує Міністр;</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97" w:name="n126"/>
      <w:bookmarkEnd w:id="197"/>
      <w:r w:rsidRPr="00F46034">
        <w:rPr>
          <w:rFonts w:ascii="Times New Roman" w:eastAsia="Times New Roman" w:hAnsi="Times New Roman" w:cs="Times New Roman"/>
          <w:sz w:val="28"/>
          <w:szCs w:val="24"/>
          <w:lang w:val="ru-RU"/>
        </w:rPr>
        <w:lastRenderedPageBreak/>
        <w:t>установлює порядок обміну інформацією між МВС та центральними органами виконавчої влади, діяльність яких спрямовує і координує Міністр, періодичність її подання;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98" w:name="n127"/>
      <w:bookmarkEnd w:id="198"/>
      <w:r w:rsidRPr="00F46034">
        <w:rPr>
          <w:rFonts w:ascii="Times New Roman" w:eastAsia="Times New Roman" w:hAnsi="Times New Roman" w:cs="Times New Roman"/>
          <w:sz w:val="28"/>
          <w:szCs w:val="24"/>
          <w:lang w:val="ru-RU"/>
        </w:rPr>
        <w:t>ініціює питання щодо проведення службового розслідування стосовно керівників центральних органів виконавчої влади, діяльність яких спрямовує і координує Міністр, їх заступників, інших державних службовців і працівників апаратів таких органів та їх територіальних органів, закладів, установ і підприємств, що належать до сфери їх управління;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199" w:name="n128"/>
      <w:bookmarkEnd w:id="199"/>
      <w:r w:rsidRPr="00F46034">
        <w:rPr>
          <w:rFonts w:ascii="Times New Roman" w:eastAsia="Times New Roman" w:hAnsi="Times New Roman" w:cs="Times New Roman"/>
          <w:sz w:val="28"/>
          <w:szCs w:val="24"/>
          <w:lang w:val="ru-RU"/>
        </w:rPr>
        <w:t>видає обов’язкові до виконання центральними органами виконавчої влади, діяльність яких спрямовує і координує Міністр, накази та доручення з питань, що належать до компетенції таких органів;</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00" w:name="n129"/>
      <w:bookmarkEnd w:id="200"/>
      <w:r w:rsidRPr="00F46034">
        <w:rPr>
          <w:rFonts w:ascii="Times New Roman" w:eastAsia="Times New Roman" w:hAnsi="Times New Roman" w:cs="Times New Roman"/>
          <w:sz w:val="28"/>
          <w:szCs w:val="24"/>
          <w:lang w:val="ru-RU"/>
        </w:rPr>
        <w:t>погоджує призначення на посаду та звільнення з посади керівників та заступників керівників самостійних структурних підрозділів апаратів центральних органів виконавчої влади, діяльність яких спрямовує і координує Міністр;</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01" w:name="n130"/>
      <w:bookmarkEnd w:id="201"/>
      <w:r w:rsidRPr="00F46034">
        <w:rPr>
          <w:rFonts w:ascii="Times New Roman" w:eastAsia="Times New Roman" w:hAnsi="Times New Roman" w:cs="Times New Roman"/>
          <w:sz w:val="28"/>
          <w:szCs w:val="24"/>
          <w:lang w:val="ru-RU"/>
        </w:rPr>
        <w:t>погоджує призначення на посаду та звільнення з посади керівників та заступників керівників територіальних органів центральних органів виконавчої влади, діяльність яких спрямовує і координує Міністр, крім заступників керівників територіальних органів Національної поліції;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02" w:name="n131"/>
      <w:bookmarkEnd w:id="202"/>
      <w:r w:rsidRPr="00F46034">
        <w:rPr>
          <w:rFonts w:ascii="Times New Roman" w:eastAsia="Times New Roman" w:hAnsi="Times New Roman" w:cs="Times New Roman"/>
          <w:sz w:val="28"/>
          <w:szCs w:val="24"/>
          <w:lang w:val="ru-RU"/>
        </w:rPr>
        <w:t>порушує перед Кабінетом Міністрів України питання щодо скасування актів центральних органів виконавчої влади, діяльність яких спрямовує і координує Міністр, повністю чи в окремій частині;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03" w:name="n132"/>
      <w:bookmarkEnd w:id="203"/>
      <w:r w:rsidRPr="00F46034">
        <w:rPr>
          <w:rFonts w:ascii="Times New Roman" w:eastAsia="Times New Roman" w:hAnsi="Times New Roman" w:cs="Times New Roman"/>
          <w:sz w:val="28"/>
          <w:szCs w:val="24"/>
          <w:lang w:val="ru-RU"/>
        </w:rPr>
        <w:t>порушує перед Кабінетом Міністрів України питання щодо притягнення до дисциплінарної відповідальності керівників центральних органів виконавчої влади, діяльність яких спрямовує і координує Міністр, та їх заступників;</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04" w:name="n133"/>
      <w:bookmarkEnd w:id="204"/>
      <w:r w:rsidRPr="00F46034">
        <w:rPr>
          <w:rFonts w:ascii="Times New Roman" w:eastAsia="Times New Roman" w:hAnsi="Times New Roman" w:cs="Times New Roman"/>
          <w:sz w:val="28"/>
          <w:szCs w:val="24"/>
          <w:lang w:val="ru-RU"/>
        </w:rPr>
        <w:t>ініціює питання щодо притягнення до дисциплінарної відповідальності керівників структурних підрозділів апаратів центральних органів виконавчої влади, діяльність яких спрямовує і координує Міністр, їх територіальних органів та їх заступників, а також керівників закладів, установ і підприємств, що належать до сфери їх управління;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05" w:name="n134"/>
      <w:bookmarkEnd w:id="205"/>
      <w:r w:rsidRPr="00F46034">
        <w:rPr>
          <w:rFonts w:ascii="Times New Roman" w:eastAsia="Times New Roman" w:hAnsi="Times New Roman" w:cs="Times New Roman"/>
          <w:sz w:val="28"/>
          <w:szCs w:val="24"/>
          <w:lang w:val="ru-RU"/>
        </w:rPr>
        <w:t>приймає рішення щодо проведення перевірки діяльності центральних органів виконавчої влади, діяльність яких спрямовує і координує Міністр, їх територіальних органів;</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06" w:name="n135"/>
      <w:bookmarkEnd w:id="206"/>
      <w:r w:rsidRPr="00F46034">
        <w:rPr>
          <w:rFonts w:ascii="Times New Roman" w:eastAsia="Times New Roman" w:hAnsi="Times New Roman" w:cs="Times New Roman"/>
          <w:sz w:val="28"/>
          <w:szCs w:val="24"/>
          <w:lang w:val="ru-RU"/>
        </w:rPr>
        <w:t>заслуховує звіти про виконання покладених на центральні органи виконавчої влади, діяльність яких спрямовує і координує Міністр, завдань та планів їх роботи;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07" w:name="n136"/>
      <w:bookmarkEnd w:id="207"/>
      <w:r w:rsidRPr="00F46034">
        <w:rPr>
          <w:rFonts w:ascii="Times New Roman" w:eastAsia="Times New Roman" w:hAnsi="Times New Roman" w:cs="Times New Roman"/>
          <w:sz w:val="28"/>
          <w:szCs w:val="24"/>
          <w:lang w:val="ru-RU"/>
        </w:rPr>
        <w:t>визначає посадових осіб МВС, які включаються до складу колегій центральних органів виконавчої влади, діяльність яких спрямовує і координує Міністр;</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08" w:name="n137"/>
      <w:bookmarkEnd w:id="208"/>
      <w:r w:rsidRPr="00F46034">
        <w:rPr>
          <w:rFonts w:ascii="Times New Roman" w:eastAsia="Times New Roman" w:hAnsi="Times New Roman" w:cs="Times New Roman"/>
          <w:sz w:val="28"/>
          <w:szCs w:val="24"/>
          <w:lang w:val="ru-RU"/>
        </w:rPr>
        <w:t>доручає керівникам центральних органів виконавчої влади, діяльність яких спрямовує і координує Міністр, скасувати акти їх територіальних органів повністю чи в окремій частині, а в разі відмови скасовує такі акти повністю чи в окремій частині;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09" w:name="n138"/>
      <w:bookmarkEnd w:id="209"/>
      <w:r w:rsidRPr="00F46034">
        <w:rPr>
          <w:rFonts w:ascii="Times New Roman" w:eastAsia="Times New Roman" w:hAnsi="Times New Roman" w:cs="Times New Roman"/>
          <w:sz w:val="28"/>
          <w:szCs w:val="24"/>
          <w:lang w:val="ru-RU"/>
        </w:rPr>
        <w:lastRenderedPageBreak/>
        <w:t>забезпечує контроль за станом виконання центральними органами виконавчої влади, діяльність яких спрямовує і координує Міністр, покладених на них завдань і функцій;</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10" w:name="n139"/>
      <w:bookmarkEnd w:id="210"/>
      <w:r w:rsidRPr="00F46034">
        <w:rPr>
          <w:rFonts w:ascii="Times New Roman" w:eastAsia="Times New Roman" w:hAnsi="Times New Roman" w:cs="Times New Roman"/>
          <w:sz w:val="28"/>
          <w:szCs w:val="24"/>
          <w:lang w:val="ru-RU"/>
        </w:rPr>
        <w:t>вирішує інші питання, пов’язані із спрямуванням і координацією діяльності центральних органів виконавчої влади, діяльність яких спрямовує і координує Міністр;</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11" w:name="n140"/>
      <w:bookmarkEnd w:id="211"/>
      <w:r w:rsidRPr="00F46034">
        <w:rPr>
          <w:rFonts w:ascii="Times New Roman" w:eastAsia="Times New Roman" w:hAnsi="Times New Roman" w:cs="Times New Roman"/>
          <w:sz w:val="28"/>
          <w:szCs w:val="24"/>
          <w:lang w:val="ru-RU"/>
        </w:rPr>
        <w:t>4) визначає пріоритети роботи МВС та шляхи виконання покладених на нього завдань, затверджує плани роботи МВС, звіти про їх виконання;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12" w:name="n141"/>
      <w:bookmarkEnd w:id="212"/>
      <w:r w:rsidRPr="00F46034">
        <w:rPr>
          <w:rFonts w:ascii="Times New Roman" w:eastAsia="Times New Roman" w:hAnsi="Times New Roman" w:cs="Times New Roman"/>
          <w:sz w:val="28"/>
          <w:szCs w:val="24"/>
          <w:lang w:val="ru-RU"/>
        </w:rPr>
        <w:t>5) організовує та контролює виконання у МВС</w:t>
      </w:r>
      <w:r w:rsidRPr="00F46034">
        <w:rPr>
          <w:rFonts w:ascii="Times New Roman" w:eastAsia="Times New Roman" w:hAnsi="Times New Roman" w:cs="Times New Roman"/>
          <w:sz w:val="28"/>
          <w:szCs w:val="24"/>
        </w:rPr>
        <w:t> </w:t>
      </w:r>
      <w:hyperlink r:id="rId87" w:tgtFrame="_blank" w:history="1">
        <w:r w:rsidRPr="00F46034">
          <w:rPr>
            <w:rFonts w:ascii="Times New Roman" w:eastAsia="Times New Roman" w:hAnsi="Times New Roman" w:cs="Times New Roman"/>
            <w:color w:val="000099"/>
            <w:sz w:val="28"/>
            <w:szCs w:val="24"/>
            <w:u w:val="single"/>
            <w:lang w:val="ru-RU"/>
          </w:rPr>
          <w:t>Конституції</w:t>
        </w:r>
      </w:hyperlink>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sz w:val="28"/>
          <w:szCs w:val="24"/>
          <w:lang w:val="ru-RU"/>
        </w:rPr>
        <w:t>та законів України, актів Президента України та Кабінету Міністрів України;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13" w:name="n212"/>
      <w:bookmarkEnd w:id="213"/>
      <w:r w:rsidRPr="00F46034">
        <w:rPr>
          <w:rFonts w:ascii="Times New Roman" w:eastAsia="Times New Roman" w:hAnsi="Times New Roman" w:cs="Times New Roman"/>
          <w:i/>
          <w:iCs/>
          <w:sz w:val="28"/>
          <w:szCs w:val="24"/>
          <w:lang w:val="ru-RU"/>
        </w:rPr>
        <w:t>{Підпункт 5 пункту 11 в редакції Постанови КМ</w:t>
      </w:r>
      <w:r w:rsidRPr="00F46034">
        <w:rPr>
          <w:rFonts w:ascii="Times New Roman" w:eastAsia="Times New Roman" w:hAnsi="Times New Roman" w:cs="Times New Roman"/>
          <w:i/>
          <w:iCs/>
          <w:sz w:val="28"/>
          <w:szCs w:val="24"/>
        </w:rPr>
        <w:t> </w:t>
      </w:r>
      <w:hyperlink r:id="rId88" w:anchor="n36"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14" w:name="n142"/>
      <w:bookmarkEnd w:id="214"/>
      <w:r w:rsidRPr="00F46034">
        <w:rPr>
          <w:rFonts w:ascii="Times New Roman" w:eastAsia="Times New Roman" w:hAnsi="Times New Roman" w:cs="Times New Roman"/>
          <w:sz w:val="28"/>
          <w:szCs w:val="24"/>
          <w:lang w:val="ru-RU"/>
        </w:rPr>
        <w:t>6) подає на розгляд Кабінету Міністрів України проекти законів України, актів Президента України, Кабінету Міністрів України, розробником яких є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15" w:name="n143"/>
      <w:bookmarkEnd w:id="215"/>
      <w:r w:rsidRPr="00F46034">
        <w:rPr>
          <w:rFonts w:ascii="Times New Roman" w:eastAsia="Times New Roman" w:hAnsi="Times New Roman" w:cs="Times New Roman"/>
          <w:sz w:val="28"/>
          <w:szCs w:val="24"/>
          <w:lang w:val="ru-RU"/>
        </w:rPr>
        <w:t>7) представляє в установленому порядку проекти законів України, розробником яких є МВС та центральні органи виконавчої влади, діяльність яких спрямовує і координує Міністр, і доповідає з інших питань, що належать до компетенції МВС, під час їх розгляду на пленарних засіданнях Верховної Ради України;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16" w:name="n144"/>
      <w:bookmarkEnd w:id="216"/>
      <w:r w:rsidRPr="00F46034">
        <w:rPr>
          <w:rFonts w:ascii="Times New Roman" w:eastAsia="Times New Roman" w:hAnsi="Times New Roman" w:cs="Times New Roman"/>
          <w:sz w:val="28"/>
          <w:szCs w:val="24"/>
          <w:lang w:val="ru-RU"/>
        </w:rPr>
        <w:t>8) веде переговори і підписує міжнародні договори України в межах наданих йому повноважень;</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17" w:name="n145"/>
      <w:bookmarkEnd w:id="217"/>
      <w:r w:rsidRPr="00F46034">
        <w:rPr>
          <w:rFonts w:ascii="Times New Roman" w:eastAsia="Times New Roman" w:hAnsi="Times New Roman" w:cs="Times New Roman"/>
          <w:sz w:val="28"/>
          <w:szCs w:val="24"/>
          <w:lang w:val="ru-RU"/>
        </w:rPr>
        <w:t>9) представляє МВС у відносинах з іншими органами, закладами, установами і підприємствами в Україні та за її межами;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18" w:name="n146"/>
      <w:bookmarkEnd w:id="218"/>
      <w:r w:rsidRPr="00F46034">
        <w:rPr>
          <w:rFonts w:ascii="Times New Roman" w:eastAsia="Times New Roman" w:hAnsi="Times New Roman" w:cs="Times New Roman"/>
          <w:sz w:val="28"/>
          <w:szCs w:val="24"/>
          <w:lang w:val="ru-RU"/>
        </w:rPr>
        <w:t>10) утворює, реорганізовує і ліквідує оперативно-територіальні об’єднання Національної гвардії, їх органи військового управління, з’єднання, військові частини і підрозділи, навчальні військові частини (центри), бази, установи та заклади Національної гвардії в межах загальної чисельності та виділених коштів на їх утримання;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19" w:name="n147"/>
      <w:bookmarkEnd w:id="219"/>
      <w:r w:rsidRPr="00F46034">
        <w:rPr>
          <w:rFonts w:ascii="Times New Roman" w:eastAsia="Times New Roman" w:hAnsi="Times New Roman" w:cs="Times New Roman"/>
          <w:sz w:val="28"/>
          <w:szCs w:val="24"/>
          <w:lang w:val="ru-RU"/>
        </w:rPr>
        <w:t>11) затверджує положення про самостійні структурні підрозділи апарату МВС, визначає персональний склад патронатної служби Міністра;</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20" w:name="n213"/>
      <w:bookmarkEnd w:id="220"/>
      <w:r w:rsidRPr="00F46034">
        <w:rPr>
          <w:rFonts w:ascii="Times New Roman" w:eastAsia="Times New Roman" w:hAnsi="Times New Roman" w:cs="Times New Roman"/>
          <w:i/>
          <w:iCs/>
          <w:sz w:val="28"/>
          <w:szCs w:val="24"/>
          <w:lang w:val="ru-RU"/>
        </w:rPr>
        <w:t>{Підпункт 11 пункту 11 в редакції Постанови КМ</w:t>
      </w:r>
      <w:r w:rsidRPr="00F46034">
        <w:rPr>
          <w:rFonts w:ascii="Times New Roman" w:eastAsia="Times New Roman" w:hAnsi="Times New Roman" w:cs="Times New Roman"/>
          <w:i/>
          <w:iCs/>
          <w:sz w:val="28"/>
          <w:szCs w:val="24"/>
        </w:rPr>
        <w:t> </w:t>
      </w:r>
      <w:hyperlink r:id="rId89" w:anchor="n36"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21" w:name="n148"/>
      <w:bookmarkEnd w:id="221"/>
      <w:r w:rsidRPr="00F46034">
        <w:rPr>
          <w:rFonts w:ascii="Times New Roman" w:eastAsia="Times New Roman" w:hAnsi="Times New Roman" w:cs="Times New Roman"/>
          <w:sz w:val="28"/>
          <w:szCs w:val="24"/>
          <w:lang w:val="ru-RU"/>
        </w:rPr>
        <w:t>12) порушує в установленому порядку питання щодо заохочення та притягнення до дисциплінарної відповідальності першого заступника, заступників Міністра та державного секретаря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22" w:name="n214"/>
      <w:bookmarkEnd w:id="222"/>
      <w:r w:rsidRPr="00F46034">
        <w:rPr>
          <w:rFonts w:ascii="Times New Roman" w:eastAsia="Times New Roman" w:hAnsi="Times New Roman" w:cs="Times New Roman"/>
          <w:i/>
          <w:iCs/>
          <w:sz w:val="28"/>
          <w:szCs w:val="24"/>
          <w:lang w:val="ru-RU"/>
        </w:rPr>
        <w:t>{Підпункт 12 пункту 11 із змінами, внесеними згідно з Постановою КМ</w:t>
      </w:r>
      <w:r w:rsidRPr="00F46034">
        <w:rPr>
          <w:rFonts w:ascii="Times New Roman" w:eastAsia="Times New Roman" w:hAnsi="Times New Roman" w:cs="Times New Roman"/>
          <w:i/>
          <w:iCs/>
          <w:sz w:val="28"/>
          <w:szCs w:val="24"/>
        </w:rPr>
        <w:t> </w:t>
      </w:r>
      <w:hyperlink r:id="rId90" w:anchor="n38"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i/>
          <w:iCs/>
          <w:sz w:val="28"/>
          <w:szCs w:val="24"/>
          <w:lang w:val="ru-RU"/>
        </w:rPr>
      </w:pPr>
      <w:bookmarkStart w:id="223" w:name="n149"/>
      <w:bookmarkEnd w:id="223"/>
      <w:r w:rsidRPr="00F46034">
        <w:rPr>
          <w:rFonts w:ascii="Times New Roman" w:eastAsia="Times New Roman" w:hAnsi="Times New Roman" w:cs="Times New Roman"/>
          <w:i/>
          <w:iCs/>
          <w:sz w:val="28"/>
          <w:szCs w:val="24"/>
          <w:lang w:val="ru-RU"/>
        </w:rPr>
        <w:t>{Підпункт 13 пункту 11 виключено на підставі Постанови КМ</w:t>
      </w:r>
      <w:r w:rsidRPr="00F46034">
        <w:rPr>
          <w:rFonts w:ascii="Times New Roman" w:eastAsia="Times New Roman" w:hAnsi="Times New Roman" w:cs="Times New Roman"/>
          <w:i/>
          <w:iCs/>
          <w:sz w:val="28"/>
          <w:szCs w:val="24"/>
        </w:rPr>
        <w:t> </w:t>
      </w:r>
      <w:hyperlink r:id="rId91" w:anchor="n39"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24" w:name="n150"/>
      <w:bookmarkEnd w:id="224"/>
      <w:r w:rsidRPr="00F46034">
        <w:rPr>
          <w:rFonts w:ascii="Times New Roman" w:eastAsia="Times New Roman" w:hAnsi="Times New Roman" w:cs="Times New Roman"/>
          <w:sz w:val="28"/>
          <w:szCs w:val="24"/>
          <w:lang w:val="ru-RU"/>
        </w:rPr>
        <w:t xml:space="preserve">14) затверджує положення про органи військового управління оперативно-територіальних об’єднань Національної гвардії, військові частини і підрозділи з охорони важливих державних об’єктів та спеціальних вантажів, військові частини і підрозділи з охорони дипломатичних представництв, консульських установ іноземних держав, представництв міжнародних організацій в Україні, </w:t>
      </w:r>
      <w:r w:rsidRPr="00F46034">
        <w:rPr>
          <w:rFonts w:ascii="Times New Roman" w:eastAsia="Times New Roman" w:hAnsi="Times New Roman" w:cs="Times New Roman"/>
          <w:sz w:val="28"/>
          <w:szCs w:val="24"/>
          <w:lang w:val="ru-RU"/>
        </w:rPr>
        <w:lastRenderedPageBreak/>
        <w:t>з’єднання, військові частини і підрозділи з охорони громадського порядку, підрозділи (загони) спеціального призначення, військові частини оперативного призначення, авіаційні військові частини, військові частини і підрозділи зв’язку, органи і підрозділи забезпечення Національної гвардії;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25" w:name="n151"/>
      <w:bookmarkEnd w:id="225"/>
      <w:r w:rsidRPr="00F46034">
        <w:rPr>
          <w:rFonts w:ascii="Times New Roman" w:eastAsia="Times New Roman" w:hAnsi="Times New Roman" w:cs="Times New Roman"/>
          <w:sz w:val="28"/>
          <w:szCs w:val="24"/>
          <w:lang w:val="ru-RU"/>
        </w:rPr>
        <w:t>15) затверджує за пропозицією командувача Національної гвардії структуру головного органу військового управління Національної гвардії, територіальних управлінь Національної гвардії, з’єднань, військових частин і підрозділів, вищих військових навчальних закладів, навчальних військових частин (центрів), баз, установ та закладів Національної гвардії;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26" w:name="n268"/>
      <w:bookmarkEnd w:id="226"/>
      <w:r w:rsidRPr="00F46034">
        <w:rPr>
          <w:rFonts w:ascii="Times New Roman" w:eastAsia="Times New Roman" w:hAnsi="Times New Roman" w:cs="Times New Roman"/>
          <w:i/>
          <w:iCs/>
          <w:sz w:val="28"/>
          <w:szCs w:val="24"/>
          <w:lang w:val="ru-RU"/>
        </w:rPr>
        <w:t>{Підпункт 15 пункту 11 із змінами, внесеними згідно з Постановою КМ</w:t>
      </w:r>
      <w:r w:rsidRPr="00F46034">
        <w:rPr>
          <w:rFonts w:ascii="Times New Roman" w:eastAsia="Times New Roman" w:hAnsi="Times New Roman" w:cs="Times New Roman"/>
          <w:i/>
          <w:iCs/>
          <w:sz w:val="28"/>
          <w:szCs w:val="24"/>
        </w:rPr>
        <w:t> </w:t>
      </w:r>
      <w:hyperlink r:id="rId92" w:anchor="n33"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27" w:name="n152"/>
      <w:bookmarkEnd w:id="227"/>
      <w:r w:rsidRPr="00F46034">
        <w:rPr>
          <w:rFonts w:ascii="Times New Roman" w:eastAsia="Times New Roman" w:hAnsi="Times New Roman" w:cs="Times New Roman"/>
          <w:sz w:val="28"/>
          <w:szCs w:val="24"/>
          <w:lang w:val="ru-RU"/>
        </w:rPr>
        <w:t>16) затверджує положення про територіальні органи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28" w:name="n215"/>
      <w:bookmarkEnd w:id="228"/>
      <w:r w:rsidRPr="00F46034">
        <w:rPr>
          <w:rFonts w:ascii="Times New Roman" w:eastAsia="Times New Roman" w:hAnsi="Times New Roman" w:cs="Times New Roman"/>
          <w:i/>
          <w:iCs/>
          <w:sz w:val="28"/>
          <w:szCs w:val="24"/>
          <w:lang w:val="ru-RU"/>
        </w:rPr>
        <w:t>{Підпункт 16 пункту 11 із змінами, внесеними згідно з Постановою КМ</w:t>
      </w:r>
      <w:r w:rsidRPr="00F46034">
        <w:rPr>
          <w:rFonts w:ascii="Times New Roman" w:eastAsia="Times New Roman" w:hAnsi="Times New Roman" w:cs="Times New Roman"/>
          <w:i/>
          <w:iCs/>
          <w:sz w:val="28"/>
          <w:szCs w:val="24"/>
        </w:rPr>
        <w:t> </w:t>
      </w:r>
      <w:hyperlink r:id="rId93" w:anchor="n40"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29" w:name="n153"/>
      <w:bookmarkEnd w:id="229"/>
      <w:r w:rsidRPr="00F46034">
        <w:rPr>
          <w:rFonts w:ascii="Times New Roman" w:eastAsia="Times New Roman" w:hAnsi="Times New Roman" w:cs="Times New Roman"/>
          <w:sz w:val="28"/>
          <w:szCs w:val="24"/>
          <w:lang w:val="ru-RU"/>
        </w:rPr>
        <w:t>17) відповідно до законодавства присвоює спеціальні звання поліції до полковника поліції включно керівнику Національної поліції;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30" w:name="n154"/>
      <w:bookmarkEnd w:id="230"/>
      <w:r w:rsidRPr="00F46034">
        <w:rPr>
          <w:rFonts w:ascii="Times New Roman" w:eastAsia="Times New Roman" w:hAnsi="Times New Roman" w:cs="Times New Roman"/>
          <w:sz w:val="28"/>
          <w:szCs w:val="24"/>
          <w:lang w:val="ru-RU"/>
        </w:rPr>
        <w:t>18) установлює відомчі заохочувальні відзнаки, інші види заохочень та вирішує питання про нагородження ними;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31" w:name="n269"/>
      <w:bookmarkEnd w:id="231"/>
      <w:r w:rsidRPr="00F46034">
        <w:rPr>
          <w:rFonts w:ascii="Times New Roman" w:eastAsia="Times New Roman" w:hAnsi="Times New Roman" w:cs="Times New Roman"/>
          <w:i/>
          <w:iCs/>
          <w:sz w:val="28"/>
          <w:szCs w:val="24"/>
          <w:lang w:val="ru-RU"/>
        </w:rPr>
        <w:t>{Підпункт 18 пункту 11 із змінами, внесеними згідно з Постановою КМ</w:t>
      </w:r>
      <w:r w:rsidRPr="00F46034">
        <w:rPr>
          <w:rFonts w:ascii="Times New Roman" w:eastAsia="Times New Roman" w:hAnsi="Times New Roman" w:cs="Times New Roman"/>
          <w:i/>
          <w:iCs/>
          <w:sz w:val="28"/>
          <w:szCs w:val="24"/>
        </w:rPr>
        <w:t> </w:t>
      </w:r>
      <w:hyperlink r:id="rId94" w:anchor="n34"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32" w:name="n155"/>
      <w:bookmarkEnd w:id="232"/>
      <w:r w:rsidRPr="00F46034">
        <w:rPr>
          <w:rFonts w:ascii="Times New Roman" w:eastAsia="Times New Roman" w:hAnsi="Times New Roman" w:cs="Times New Roman"/>
          <w:sz w:val="28"/>
          <w:szCs w:val="24"/>
          <w:lang w:val="ru-RU"/>
        </w:rPr>
        <w:t>19) вносить подання щодо представлення в установленому порядку працівників закладів, установ і підприємств, що належать до сфери управління МВС, військовослужбовців, резервістів Національної гвардії та Адміністрації Держприкордонслужби, поліцейських, осіб рядового і начальницького складу служби цивільного захисту, а також зазначених осіб після виходу на пенсію та пенсіонерів із числа осіб начальницького і рядового складу органів внутрішніх справ до нагородження державними нагородами, відзнаками Верховної Ради України та Кабінету Міністрів України;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33" w:name="n216"/>
      <w:bookmarkEnd w:id="233"/>
      <w:r w:rsidRPr="00F46034">
        <w:rPr>
          <w:rFonts w:ascii="Times New Roman" w:eastAsia="Times New Roman" w:hAnsi="Times New Roman" w:cs="Times New Roman"/>
          <w:i/>
          <w:iCs/>
          <w:sz w:val="28"/>
          <w:szCs w:val="24"/>
          <w:lang w:val="ru-RU"/>
        </w:rPr>
        <w:t>{Підпункт 19 пункту 11 із змінами, внесеними згідно з Постановою КМ</w:t>
      </w:r>
      <w:r w:rsidRPr="00F46034">
        <w:rPr>
          <w:rFonts w:ascii="Times New Roman" w:eastAsia="Times New Roman" w:hAnsi="Times New Roman" w:cs="Times New Roman"/>
          <w:i/>
          <w:iCs/>
          <w:sz w:val="28"/>
          <w:szCs w:val="24"/>
        </w:rPr>
        <w:t> </w:t>
      </w:r>
      <w:hyperlink r:id="rId95" w:anchor="n41"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 в редакції Постанови КМ</w:t>
      </w:r>
      <w:r w:rsidRPr="00F46034">
        <w:rPr>
          <w:rFonts w:ascii="Times New Roman" w:eastAsia="Times New Roman" w:hAnsi="Times New Roman" w:cs="Times New Roman"/>
          <w:i/>
          <w:iCs/>
          <w:sz w:val="28"/>
          <w:szCs w:val="24"/>
        </w:rPr>
        <w:t> </w:t>
      </w:r>
      <w:hyperlink r:id="rId96" w:anchor="n35"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34" w:name="n156"/>
      <w:bookmarkEnd w:id="234"/>
      <w:r w:rsidRPr="00F46034">
        <w:rPr>
          <w:rFonts w:ascii="Times New Roman" w:eastAsia="Times New Roman" w:hAnsi="Times New Roman" w:cs="Times New Roman"/>
          <w:sz w:val="28"/>
          <w:szCs w:val="24"/>
          <w:lang w:val="ru-RU"/>
        </w:rPr>
        <w:t>20) утворює, реорганізовує і ліквідує заклади, установи і підприємства, що належать до сфери управління МВС, затверджує їх положення (статути);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35" w:name="n217"/>
      <w:bookmarkEnd w:id="235"/>
      <w:r w:rsidRPr="00F46034">
        <w:rPr>
          <w:rFonts w:ascii="Times New Roman" w:eastAsia="Times New Roman" w:hAnsi="Times New Roman" w:cs="Times New Roman"/>
          <w:i/>
          <w:iCs/>
          <w:sz w:val="28"/>
          <w:szCs w:val="24"/>
          <w:lang w:val="ru-RU"/>
        </w:rPr>
        <w:t>{Підпункт 20 пункту 11 із змінами, внесеними згідно з Постановою КМ</w:t>
      </w:r>
      <w:r w:rsidRPr="00F46034">
        <w:rPr>
          <w:rFonts w:ascii="Times New Roman" w:eastAsia="Times New Roman" w:hAnsi="Times New Roman" w:cs="Times New Roman"/>
          <w:i/>
          <w:iCs/>
          <w:sz w:val="28"/>
          <w:szCs w:val="24"/>
        </w:rPr>
        <w:t> </w:t>
      </w:r>
      <w:hyperlink r:id="rId97" w:anchor="n42"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36" w:name="n270"/>
      <w:bookmarkEnd w:id="236"/>
      <w:r w:rsidRPr="00F46034">
        <w:rPr>
          <w:rFonts w:ascii="Times New Roman" w:eastAsia="Times New Roman" w:hAnsi="Times New Roman" w:cs="Times New Roman"/>
          <w:sz w:val="28"/>
          <w:szCs w:val="24"/>
          <w:lang w:val="ru-RU"/>
        </w:rPr>
        <w:t>20</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sz w:val="28"/>
          <w:szCs w:val="24"/>
          <w:lang w:val="ru-RU"/>
        </w:rPr>
        <w:t>) призначає на посаду та звільняє з посади керівників закладів, установ і підприємств, що належать до сфери управління МВС, приймає рішення щодо їх заохочення та притягнення до дисциплінарної відповідальності;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37" w:name="n271"/>
      <w:bookmarkEnd w:id="237"/>
      <w:r w:rsidRPr="00F46034">
        <w:rPr>
          <w:rFonts w:ascii="Times New Roman" w:eastAsia="Times New Roman" w:hAnsi="Times New Roman" w:cs="Times New Roman"/>
          <w:i/>
          <w:iCs/>
          <w:sz w:val="28"/>
          <w:szCs w:val="24"/>
          <w:lang w:val="ru-RU"/>
        </w:rPr>
        <w:t>{Пункт 11 доповнено підпунктом 20</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98" w:anchor="n37"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i/>
          <w:iCs/>
          <w:sz w:val="28"/>
          <w:szCs w:val="24"/>
          <w:lang w:val="ru-RU"/>
        </w:rPr>
      </w:pPr>
      <w:bookmarkStart w:id="238" w:name="n157"/>
      <w:bookmarkEnd w:id="238"/>
      <w:r w:rsidRPr="00F46034">
        <w:rPr>
          <w:rFonts w:ascii="Times New Roman" w:eastAsia="Times New Roman" w:hAnsi="Times New Roman" w:cs="Times New Roman"/>
          <w:i/>
          <w:iCs/>
          <w:sz w:val="28"/>
          <w:szCs w:val="24"/>
          <w:lang w:val="ru-RU"/>
        </w:rPr>
        <w:t>{Підпункт 21 пункту 11 виключено на підставі Постанови КМ</w:t>
      </w:r>
      <w:r w:rsidRPr="00F46034">
        <w:rPr>
          <w:rFonts w:ascii="Times New Roman" w:eastAsia="Times New Roman" w:hAnsi="Times New Roman" w:cs="Times New Roman"/>
          <w:i/>
          <w:iCs/>
          <w:sz w:val="28"/>
          <w:szCs w:val="24"/>
        </w:rPr>
        <w:t> </w:t>
      </w:r>
      <w:hyperlink r:id="rId99" w:anchor="n43"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39" w:name="n158"/>
      <w:bookmarkEnd w:id="239"/>
      <w:r w:rsidRPr="00F46034">
        <w:rPr>
          <w:rFonts w:ascii="Times New Roman" w:eastAsia="Times New Roman" w:hAnsi="Times New Roman" w:cs="Times New Roman"/>
          <w:sz w:val="28"/>
          <w:szCs w:val="24"/>
          <w:lang w:val="ru-RU"/>
        </w:rPr>
        <w:t>22) порушує в установленому порядку питання щодо присвоєння рангу державного службовця державному секретарю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40" w:name="n218"/>
      <w:bookmarkEnd w:id="240"/>
      <w:r w:rsidRPr="00F46034">
        <w:rPr>
          <w:rFonts w:ascii="Times New Roman" w:eastAsia="Times New Roman" w:hAnsi="Times New Roman" w:cs="Times New Roman"/>
          <w:i/>
          <w:iCs/>
          <w:sz w:val="28"/>
          <w:szCs w:val="24"/>
          <w:lang w:val="ru-RU"/>
        </w:rPr>
        <w:lastRenderedPageBreak/>
        <w:t>{Підпункт 22 пункту 11 із змінами, внесеними згідно з Постановою КМ</w:t>
      </w:r>
      <w:r w:rsidRPr="00F46034">
        <w:rPr>
          <w:rFonts w:ascii="Times New Roman" w:eastAsia="Times New Roman" w:hAnsi="Times New Roman" w:cs="Times New Roman"/>
          <w:i/>
          <w:iCs/>
          <w:sz w:val="28"/>
          <w:szCs w:val="24"/>
        </w:rPr>
        <w:t> </w:t>
      </w:r>
      <w:hyperlink r:id="rId100" w:anchor="n44"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41" w:name="n159"/>
      <w:bookmarkEnd w:id="241"/>
      <w:r w:rsidRPr="00F46034">
        <w:rPr>
          <w:rFonts w:ascii="Times New Roman" w:eastAsia="Times New Roman" w:hAnsi="Times New Roman" w:cs="Times New Roman"/>
          <w:sz w:val="28"/>
          <w:szCs w:val="24"/>
          <w:lang w:val="ru-RU"/>
        </w:rPr>
        <w:t>23) визначає обов’язки першого заступника Міністра, заступників Міністра, розподіл повноважень Міністра між першим заступником Міністра та заступниками Міністра, які вони здійснюють у разі його відсутності;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42" w:name="n219"/>
      <w:bookmarkEnd w:id="242"/>
      <w:r w:rsidRPr="00F46034">
        <w:rPr>
          <w:rFonts w:ascii="Times New Roman" w:eastAsia="Times New Roman" w:hAnsi="Times New Roman" w:cs="Times New Roman"/>
          <w:i/>
          <w:iCs/>
          <w:sz w:val="28"/>
          <w:szCs w:val="24"/>
          <w:lang w:val="ru-RU"/>
        </w:rPr>
        <w:t>{Підпункт 23 пункту 11 із змінами, внесеними згідно з Постановою КМ</w:t>
      </w:r>
      <w:r w:rsidRPr="00F46034">
        <w:rPr>
          <w:rFonts w:ascii="Times New Roman" w:eastAsia="Times New Roman" w:hAnsi="Times New Roman" w:cs="Times New Roman"/>
          <w:i/>
          <w:iCs/>
          <w:sz w:val="28"/>
          <w:szCs w:val="24"/>
        </w:rPr>
        <w:t> </w:t>
      </w:r>
      <w:hyperlink r:id="rId101" w:anchor="n45"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43" w:name="n160"/>
      <w:bookmarkEnd w:id="243"/>
      <w:r w:rsidRPr="00F46034">
        <w:rPr>
          <w:rFonts w:ascii="Times New Roman" w:eastAsia="Times New Roman" w:hAnsi="Times New Roman" w:cs="Times New Roman"/>
          <w:sz w:val="28"/>
          <w:szCs w:val="24"/>
          <w:lang w:val="ru-RU"/>
        </w:rPr>
        <w:t>24) скликає та проводить наради з питань, що належать до його компетенції;</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44" w:name="n161"/>
      <w:bookmarkEnd w:id="244"/>
      <w:r w:rsidRPr="00F46034">
        <w:rPr>
          <w:rFonts w:ascii="Times New Roman" w:eastAsia="Times New Roman" w:hAnsi="Times New Roman" w:cs="Times New Roman"/>
          <w:sz w:val="28"/>
          <w:szCs w:val="24"/>
          <w:lang w:val="ru-RU"/>
        </w:rPr>
        <w:t>25) приймає рішення щодо розподілу бюджетних коштів, головним розпорядником яких є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45" w:name="n162"/>
      <w:bookmarkEnd w:id="245"/>
      <w:r w:rsidRPr="00F46034">
        <w:rPr>
          <w:rFonts w:ascii="Times New Roman" w:eastAsia="Times New Roman" w:hAnsi="Times New Roman" w:cs="Times New Roman"/>
          <w:sz w:val="28"/>
          <w:szCs w:val="24"/>
          <w:lang w:val="ru-RU"/>
        </w:rPr>
        <w:t>26) підписує накази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46" w:name="n163"/>
      <w:bookmarkEnd w:id="246"/>
      <w:r w:rsidRPr="00F46034">
        <w:rPr>
          <w:rFonts w:ascii="Times New Roman" w:eastAsia="Times New Roman" w:hAnsi="Times New Roman" w:cs="Times New Roman"/>
          <w:sz w:val="28"/>
          <w:szCs w:val="24"/>
          <w:lang w:val="ru-RU"/>
        </w:rPr>
        <w:t>27) дає обов’язкові для виконання державними службовцями та працівниками апарату МВС доручення;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47" w:name="n164"/>
      <w:bookmarkEnd w:id="247"/>
      <w:r w:rsidRPr="00F46034">
        <w:rPr>
          <w:rFonts w:ascii="Times New Roman" w:eastAsia="Times New Roman" w:hAnsi="Times New Roman" w:cs="Times New Roman"/>
          <w:sz w:val="28"/>
          <w:szCs w:val="24"/>
          <w:lang w:val="ru-RU"/>
        </w:rPr>
        <w:t>28) здійснює інші повноваження, визначені законом.</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48" w:name="n221"/>
      <w:bookmarkEnd w:id="248"/>
      <w:r w:rsidRPr="00F46034">
        <w:rPr>
          <w:rFonts w:ascii="Times New Roman" w:eastAsia="Times New Roman" w:hAnsi="Times New Roman" w:cs="Times New Roman"/>
          <w:sz w:val="28"/>
          <w:szCs w:val="24"/>
          <w:lang w:val="ru-RU"/>
        </w:rPr>
        <w:t>11</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sz w:val="28"/>
          <w:szCs w:val="24"/>
          <w:lang w:val="ru-RU"/>
        </w:rPr>
        <w:t>. Повноваження керівника державної служби у МВС здійснює державний секретар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49" w:name="n222"/>
      <w:bookmarkEnd w:id="249"/>
      <w:r w:rsidRPr="00F46034">
        <w:rPr>
          <w:rFonts w:ascii="Times New Roman" w:eastAsia="Times New Roman" w:hAnsi="Times New Roman" w:cs="Times New Roman"/>
          <w:sz w:val="28"/>
          <w:szCs w:val="24"/>
          <w:lang w:val="ru-RU"/>
        </w:rPr>
        <w:t>Державний секретар МВС є вищою посадовою особою з числа державних службовців МВС. Державний секретар МВС підзвітний і підконтрольний Міністру.</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50" w:name="n223"/>
      <w:bookmarkEnd w:id="250"/>
      <w:r w:rsidRPr="00F46034">
        <w:rPr>
          <w:rFonts w:ascii="Times New Roman" w:eastAsia="Times New Roman" w:hAnsi="Times New Roman" w:cs="Times New Roman"/>
          <w:sz w:val="28"/>
          <w:szCs w:val="24"/>
          <w:lang w:val="ru-RU"/>
        </w:rPr>
        <w:t>Державний секретар МВС призначається на посаду та звільняється з посади Кабінетом Міністрів України відповідно до законодавства про державну службу.</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51" w:name="n272"/>
      <w:bookmarkEnd w:id="251"/>
      <w:r w:rsidRPr="00F46034">
        <w:rPr>
          <w:rFonts w:ascii="Times New Roman" w:eastAsia="Times New Roman" w:hAnsi="Times New Roman" w:cs="Times New Roman"/>
          <w:i/>
          <w:iCs/>
          <w:sz w:val="28"/>
          <w:szCs w:val="24"/>
          <w:lang w:val="ru-RU"/>
        </w:rPr>
        <w:t>{Абзац третій пункту 11</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в редакції Постанови КМ</w:t>
      </w:r>
      <w:r w:rsidRPr="00F46034">
        <w:rPr>
          <w:rFonts w:ascii="Times New Roman" w:eastAsia="Times New Roman" w:hAnsi="Times New Roman" w:cs="Times New Roman"/>
          <w:i/>
          <w:iCs/>
          <w:sz w:val="28"/>
          <w:szCs w:val="24"/>
        </w:rPr>
        <w:t> </w:t>
      </w:r>
      <w:hyperlink r:id="rId102" w:anchor="n39"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52" w:name="n244"/>
      <w:bookmarkEnd w:id="252"/>
      <w:r w:rsidRPr="00F46034">
        <w:rPr>
          <w:rFonts w:ascii="Times New Roman" w:eastAsia="Times New Roman" w:hAnsi="Times New Roman" w:cs="Times New Roman"/>
          <w:i/>
          <w:iCs/>
          <w:sz w:val="28"/>
          <w:szCs w:val="24"/>
          <w:lang w:val="ru-RU"/>
        </w:rPr>
        <w:t>{Положення доповнено пунктом 11</w:t>
      </w:r>
      <w:r w:rsidRPr="00F46034">
        <w:rPr>
          <w:rFonts w:ascii="Times New Roman" w:eastAsia="Times New Roman" w:hAnsi="Times New Roman" w:cs="Times New Roman"/>
          <w:b/>
          <w:bCs/>
          <w:sz w:val="28"/>
          <w:vertAlign w:val="superscript"/>
          <w:lang w:val="ru-RU"/>
        </w:rPr>
        <w:t>-1</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103" w:anchor="n46"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53" w:name="n224"/>
      <w:bookmarkEnd w:id="253"/>
      <w:r w:rsidRPr="00F46034">
        <w:rPr>
          <w:rFonts w:ascii="Times New Roman" w:eastAsia="Times New Roman" w:hAnsi="Times New Roman" w:cs="Times New Roman"/>
          <w:sz w:val="28"/>
          <w:szCs w:val="24"/>
          <w:lang w:val="ru-RU"/>
        </w:rPr>
        <w:t>11</w:t>
      </w:r>
      <w:r w:rsidRPr="00F46034">
        <w:rPr>
          <w:rFonts w:ascii="Times New Roman" w:eastAsia="Times New Roman" w:hAnsi="Times New Roman" w:cs="Times New Roman"/>
          <w:b/>
          <w:bCs/>
          <w:sz w:val="28"/>
          <w:vertAlign w:val="superscript"/>
          <w:lang w:val="ru-RU"/>
        </w:rPr>
        <w:t>-2</w:t>
      </w:r>
      <w:r w:rsidRPr="00F46034">
        <w:rPr>
          <w:rFonts w:ascii="Times New Roman" w:eastAsia="Times New Roman" w:hAnsi="Times New Roman" w:cs="Times New Roman"/>
          <w:sz w:val="28"/>
          <w:szCs w:val="24"/>
          <w:lang w:val="ru-RU"/>
        </w:rPr>
        <w:t>. Державний секретар МВС відповідно до покладених на нього завдань:</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54" w:name="n225"/>
      <w:bookmarkEnd w:id="254"/>
      <w:r w:rsidRPr="00F46034">
        <w:rPr>
          <w:rFonts w:ascii="Times New Roman" w:eastAsia="Times New Roman" w:hAnsi="Times New Roman" w:cs="Times New Roman"/>
          <w:sz w:val="28"/>
          <w:szCs w:val="24"/>
          <w:lang w:val="ru-RU"/>
        </w:rPr>
        <w:t>1) організовує роботу апарату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55" w:name="n226"/>
      <w:bookmarkEnd w:id="255"/>
      <w:r w:rsidRPr="00F46034">
        <w:rPr>
          <w:rFonts w:ascii="Times New Roman" w:eastAsia="Times New Roman" w:hAnsi="Times New Roman" w:cs="Times New Roman"/>
          <w:sz w:val="28"/>
          <w:szCs w:val="24"/>
          <w:lang w:val="ru-RU"/>
        </w:rPr>
        <w:t>2) забезпечує підготовку пропозицій щодо виконання завдань МВС та подає їх на розгляд Міністру;</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56" w:name="n227"/>
      <w:bookmarkEnd w:id="256"/>
      <w:r w:rsidRPr="00F46034">
        <w:rPr>
          <w:rFonts w:ascii="Times New Roman" w:eastAsia="Times New Roman" w:hAnsi="Times New Roman" w:cs="Times New Roman"/>
          <w:sz w:val="28"/>
          <w:szCs w:val="24"/>
          <w:lang w:val="ru-RU"/>
        </w:rPr>
        <w:t>3) організовує та контролює виконання апаратом МВС</w:t>
      </w:r>
      <w:r w:rsidRPr="00F46034">
        <w:rPr>
          <w:rFonts w:ascii="Times New Roman" w:eastAsia="Times New Roman" w:hAnsi="Times New Roman" w:cs="Times New Roman"/>
          <w:sz w:val="28"/>
          <w:szCs w:val="24"/>
        </w:rPr>
        <w:t> </w:t>
      </w:r>
      <w:hyperlink r:id="rId104" w:tgtFrame="_blank" w:history="1">
        <w:r w:rsidRPr="00F46034">
          <w:rPr>
            <w:rFonts w:ascii="Times New Roman" w:eastAsia="Times New Roman" w:hAnsi="Times New Roman" w:cs="Times New Roman"/>
            <w:color w:val="000099"/>
            <w:sz w:val="28"/>
            <w:szCs w:val="24"/>
            <w:u w:val="single"/>
            <w:lang w:val="ru-RU"/>
          </w:rPr>
          <w:t>Конституції</w:t>
        </w:r>
      </w:hyperlink>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sz w:val="28"/>
          <w:szCs w:val="24"/>
          <w:lang w:val="ru-RU"/>
        </w:rPr>
        <w:t>та законів України, актів Президента України та Кабінету Міністрів України, наказів МВС та доручень Міністра, його першого заступника та заступників, звітує про їх виконання;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57" w:name="n228"/>
      <w:bookmarkEnd w:id="257"/>
      <w:r w:rsidRPr="00F46034">
        <w:rPr>
          <w:rFonts w:ascii="Times New Roman" w:eastAsia="Times New Roman" w:hAnsi="Times New Roman" w:cs="Times New Roman"/>
          <w:sz w:val="28"/>
          <w:szCs w:val="24"/>
          <w:lang w:val="ru-RU"/>
        </w:rPr>
        <w:t>4) готує та подає Міністру для затвердження плани роботи МВС, звітує про їх виконання;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58" w:name="n229"/>
      <w:bookmarkEnd w:id="258"/>
      <w:r w:rsidRPr="00F46034">
        <w:rPr>
          <w:rFonts w:ascii="Times New Roman" w:eastAsia="Times New Roman" w:hAnsi="Times New Roman" w:cs="Times New Roman"/>
          <w:sz w:val="28"/>
          <w:szCs w:val="24"/>
          <w:lang w:val="ru-RU"/>
        </w:rPr>
        <w:t>5) забезпечує реалізацію державної політики стосовно державної таємниці, контроль за її збереженням в апараті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59" w:name="n230"/>
      <w:bookmarkEnd w:id="259"/>
      <w:r w:rsidRPr="00F46034">
        <w:rPr>
          <w:rFonts w:ascii="Times New Roman" w:eastAsia="Times New Roman" w:hAnsi="Times New Roman" w:cs="Times New Roman"/>
          <w:sz w:val="28"/>
          <w:szCs w:val="24"/>
          <w:lang w:val="ru-RU"/>
        </w:rPr>
        <w:t xml:space="preserve">6) у межах своїх повноважень запитує та одержує в установленому порядку від державних органів, органів влади Автономної Республіки Крим, органів місцевого самоврядування, підприємств, установ та організацій в Україні та за її межами безоплатно інформацію, документи і матеріали, а від органів державної </w:t>
      </w:r>
      <w:r w:rsidRPr="00F46034">
        <w:rPr>
          <w:rFonts w:ascii="Times New Roman" w:eastAsia="Times New Roman" w:hAnsi="Times New Roman" w:cs="Times New Roman"/>
          <w:sz w:val="28"/>
          <w:szCs w:val="24"/>
          <w:lang w:val="ru-RU"/>
        </w:rPr>
        <w:lastRenderedPageBreak/>
        <w:t>статистики - статистичну інформацію, необхідну для виконання покладених на МВС завдань;</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60" w:name="n231"/>
      <w:bookmarkEnd w:id="260"/>
      <w:r w:rsidRPr="00F46034">
        <w:rPr>
          <w:rFonts w:ascii="Times New Roman" w:eastAsia="Times New Roman" w:hAnsi="Times New Roman" w:cs="Times New Roman"/>
          <w:sz w:val="28"/>
          <w:szCs w:val="24"/>
          <w:lang w:val="ru-RU"/>
        </w:rPr>
        <w:t>7) призначає на посаду та звільняє з посади у порядку, передбаченому законодавством про державну службу, державних службовців апарату МВС, укладає та розриває з ними контракти про проходження державної служби в порядку, передбаченому Кабінетом Міністрів України, присвоює їм ранги державних службовців, приймає рішення щодо їх заохочення та притягнення до дисциплінарної відповідальності;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61" w:name="n273"/>
      <w:bookmarkEnd w:id="261"/>
      <w:r w:rsidRPr="00F46034">
        <w:rPr>
          <w:rFonts w:ascii="Times New Roman" w:eastAsia="Times New Roman" w:hAnsi="Times New Roman" w:cs="Times New Roman"/>
          <w:i/>
          <w:iCs/>
          <w:sz w:val="28"/>
          <w:szCs w:val="24"/>
          <w:lang w:val="ru-RU"/>
        </w:rPr>
        <w:t>{Підпункт 7 пункту 11</w:t>
      </w:r>
      <w:r w:rsidRPr="00F46034">
        <w:rPr>
          <w:rFonts w:ascii="Times New Roman" w:eastAsia="Times New Roman" w:hAnsi="Times New Roman" w:cs="Times New Roman"/>
          <w:b/>
          <w:bCs/>
          <w:sz w:val="28"/>
          <w:vertAlign w:val="superscript"/>
          <w:lang w:val="ru-RU"/>
        </w:rPr>
        <w:t>-2</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із змінами, внесеними згідно з Постановою КМ</w:t>
      </w:r>
      <w:r w:rsidRPr="00F46034">
        <w:rPr>
          <w:rFonts w:ascii="Times New Roman" w:eastAsia="Times New Roman" w:hAnsi="Times New Roman" w:cs="Times New Roman"/>
          <w:i/>
          <w:iCs/>
          <w:sz w:val="28"/>
          <w:szCs w:val="24"/>
        </w:rPr>
        <w:t> </w:t>
      </w:r>
      <w:hyperlink r:id="rId105" w:anchor="n42"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62" w:name="n232"/>
      <w:bookmarkEnd w:id="262"/>
      <w:r w:rsidRPr="00F46034">
        <w:rPr>
          <w:rFonts w:ascii="Times New Roman" w:eastAsia="Times New Roman" w:hAnsi="Times New Roman" w:cs="Times New Roman"/>
          <w:sz w:val="28"/>
          <w:szCs w:val="24"/>
          <w:lang w:val="ru-RU"/>
        </w:rPr>
        <w:t>8) приймає на роботу та звільняє з роботи у порядку, передбаченому законодавством про працю, працівників апарату МВС, приймає рішення щодо їх заохочення, притягнення до дисциплінарної відповідальності;</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63" w:name="n233"/>
      <w:bookmarkEnd w:id="263"/>
      <w:r w:rsidRPr="00F46034">
        <w:rPr>
          <w:rFonts w:ascii="Times New Roman" w:eastAsia="Times New Roman" w:hAnsi="Times New Roman" w:cs="Times New Roman"/>
          <w:sz w:val="28"/>
          <w:szCs w:val="24"/>
          <w:lang w:val="ru-RU"/>
        </w:rPr>
        <w:t>9) призначає на посаду та звільняє з посади керівників територіальних органів та їх заступників;</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64" w:name="n234"/>
      <w:bookmarkEnd w:id="264"/>
      <w:r w:rsidRPr="00F46034">
        <w:rPr>
          <w:rFonts w:ascii="Times New Roman" w:eastAsia="Times New Roman" w:hAnsi="Times New Roman" w:cs="Times New Roman"/>
          <w:sz w:val="28"/>
          <w:szCs w:val="24"/>
          <w:lang w:val="ru-RU"/>
        </w:rPr>
        <w:t>10) призначає на посаду працівників патронатної служби Міністра за поданням Міністра; звільняє з посади працівників патронатної служби Міністра за його поданням, а також у зв’язку із звільненням Міністра;</w:t>
      </w:r>
    </w:p>
    <w:p w:rsidR="00F46034" w:rsidRPr="00F46034" w:rsidRDefault="00F46034" w:rsidP="00F46034">
      <w:pPr>
        <w:spacing w:after="91" w:line="240" w:lineRule="auto"/>
        <w:ind w:firstLine="273"/>
        <w:jc w:val="both"/>
        <w:rPr>
          <w:rFonts w:ascii="Times New Roman" w:eastAsia="Times New Roman" w:hAnsi="Times New Roman" w:cs="Times New Roman"/>
          <w:i/>
          <w:iCs/>
          <w:sz w:val="28"/>
          <w:szCs w:val="24"/>
          <w:lang w:val="ru-RU"/>
        </w:rPr>
      </w:pPr>
      <w:bookmarkStart w:id="265" w:name="n235"/>
      <w:bookmarkEnd w:id="265"/>
      <w:r w:rsidRPr="00F46034">
        <w:rPr>
          <w:rFonts w:ascii="Times New Roman" w:eastAsia="Times New Roman" w:hAnsi="Times New Roman" w:cs="Times New Roman"/>
          <w:i/>
          <w:iCs/>
          <w:sz w:val="28"/>
          <w:szCs w:val="24"/>
          <w:lang w:val="ru-RU"/>
        </w:rPr>
        <w:t>{Підпункт 11 пункту 11</w:t>
      </w:r>
      <w:r w:rsidRPr="00F46034">
        <w:rPr>
          <w:rFonts w:ascii="Times New Roman" w:eastAsia="Times New Roman" w:hAnsi="Times New Roman" w:cs="Times New Roman"/>
          <w:b/>
          <w:bCs/>
          <w:sz w:val="28"/>
          <w:vertAlign w:val="superscript"/>
          <w:lang w:val="ru-RU"/>
        </w:rPr>
        <w:t>-2</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виключено на підставі Постанови КМ</w:t>
      </w:r>
      <w:r w:rsidRPr="00F46034">
        <w:rPr>
          <w:rFonts w:ascii="Times New Roman" w:eastAsia="Times New Roman" w:hAnsi="Times New Roman" w:cs="Times New Roman"/>
          <w:i/>
          <w:iCs/>
          <w:sz w:val="28"/>
          <w:szCs w:val="24"/>
        </w:rPr>
        <w:t> </w:t>
      </w:r>
      <w:hyperlink r:id="rId106" w:anchor="n43"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i/>
          <w:iCs/>
          <w:sz w:val="28"/>
          <w:szCs w:val="24"/>
          <w:lang w:val="ru-RU"/>
        </w:rPr>
      </w:pPr>
      <w:bookmarkStart w:id="266" w:name="n236"/>
      <w:bookmarkEnd w:id="266"/>
      <w:r w:rsidRPr="00F46034">
        <w:rPr>
          <w:rFonts w:ascii="Times New Roman" w:eastAsia="Times New Roman" w:hAnsi="Times New Roman" w:cs="Times New Roman"/>
          <w:i/>
          <w:iCs/>
          <w:sz w:val="28"/>
          <w:szCs w:val="24"/>
          <w:lang w:val="ru-RU"/>
        </w:rPr>
        <w:t>{Підпункт 12 пункту 11</w:t>
      </w:r>
      <w:r w:rsidRPr="00F46034">
        <w:rPr>
          <w:rFonts w:ascii="Times New Roman" w:eastAsia="Times New Roman" w:hAnsi="Times New Roman" w:cs="Times New Roman"/>
          <w:b/>
          <w:bCs/>
          <w:sz w:val="28"/>
          <w:vertAlign w:val="superscript"/>
          <w:lang w:val="ru-RU"/>
        </w:rPr>
        <w:t>-2</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виключено на підставі Постанови КМ</w:t>
      </w:r>
      <w:r w:rsidRPr="00F46034">
        <w:rPr>
          <w:rFonts w:ascii="Times New Roman" w:eastAsia="Times New Roman" w:hAnsi="Times New Roman" w:cs="Times New Roman"/>
          <w:i/>
          <w:iCs/>
          <w:sz w:val="28"/>
          <w:szCs w:val="24"/>
        </w:rPr>
        <w:t> </w:t>
      </w:r>
      <w:hyperlink r:id="rId107" w:anchor="n43" w:tgtFrame="_blank" w:history="1">
        <w:r w:rsidRPr="00F46034">
          <w:rPr>
            <w:rFonts w:ascii="Times New Roman" w:eastAsia="Times New Roman" w:hAnsi="Times New Roman" w:cs="Times New Roman"/>
            <w:i/>
            <w:iCs/>
            <w:color w:val="000099"/>
            <w:sz w:val="28"/>
            <w:szCs w:val="24"/>
            <w:u w:val="single"/>
            <w:lang w:val="ru-RU"/>
          </w:rPr>
          <w:t>№ 534 від 26.05.2021</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67" w:name="n237"/>
      <w:bookmarkEnd w:id="267"/>
      <w:r w:rsidRPr="00F46034">
        <w:rPr>
          <w:rFonts w:ascii="Times New Roman" w:eastAsia="Times New Roman" w:hAnsi="Times New Roman" w:cs="Times New Roman"/>
          <w:sz w:val="28"/>
          <w:szCs w:val="24"/>
          <w:lang w:val="ru-RU"/>
        </w:rPr>
        <w:t>13) забезпечує в установленому порядку організацію підготовки, перепідготовки та підвищення кваліфікації державних службовців та інших працівників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68" w:name="n238"/>
      <w:bookmarkEnd w:id="268"/>
      <w:r w:rsidRPr="00F46034">
        <w:rPr>
          <w:rFonts w:ascii="Times New Roman" w:eastAsia="Times New Roman" w:hAnsi="Times New Roman" w:cs="Times New Roman"/>
          <w:sz w:val="28"/>
          <w:szCs w:val="24"/>
          <w:lang w:val="ru-RU"/>
        </w:rPr>
        <w:t>14) представляє МВС як юридичну особу в цивільно-правових відносинах;</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69" w:name="n239"/>
      <w:bookmarkEnd w:id="269"/>
      <w:r w:rsidRPr="00F46034">
        <w:rPr>
          <w:rFonts w:ascii="Times New Roman" w:eastAsia="Times New Roman" w:hAnsi="Times New Roman" w:cs="Times New Roman"/>
          <w:sz w:val="28"/>
          <w:szCs w:val="24"/>
          <w:lang w:val="ru-RU"/>
        </w:rPr>
        <w:t>15) у межах повноважень, передбачених законом, дає обов’язкові для виконання державними службовцями та іншими працівниками МВС доручення;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70" w:name="n240"/>
      <w:bookmarkEnd w:id="270"/>
      <w:r w:rsidRPr="00F46034">
        <w:rPr>
          <w:rFonts w:ascii="Times New Roman" w:eastAsia="Times New Roman" w:hAnsi="Times New Roman" w:cs="Times New Roman"/>
          <w:sz w:val="28"/>
          <w:szCs w:val="24"/>
          <w:lang w:val="ru-RU"/>
        </w:rPr>
        <w:t>16) видає з питань, що належать до його повноважень, накази організаційно-розпорядчого характеру та контролює їх виконання;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71" w:name="n241"/>
      <w:bookmarkEnd w:id="271"/>
      <w:r w:rsidRPr="00F46034">
        <w:rPr>
          <w:rFonts w:ascii="Times New Roman" w:eastAsia="Times New Roman" w:hAnsi="Times New Roman" w:cs="Times New Roman"/>
          <w:sz w:val="28"/>
          <w:szCs w:val="24"/>
          <w:lang w:val="ru-RU"/>
        </w:rPr>
        <w:t>17) вносить подання щодо представлення в установленому порядку державних службовців, інших працівників апарату МВС, його територіальних органів до відзначення державними нагородами України.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72" w:name="n243"/>
      <w:bookmarkEnd w:id="272"/>
      <w:r w:rsidRPr="00F46034">
        <w:rPr>
          <w:rFonts w:ascii="Times New Roman" w:eastAsia="Times New Roman" w:hAnsi="Times New Roman" w:cs="Times New Roman"/>
          <w:i/>
          <w:iCs/>
          <w:sz w:val="28"/>
          <w:szCs w:val="24"/>
          <w:lang w:val="ru-RU"/>
        </w:rPr>
        <w:t>{Положення доповнено пунктом 11</w:t>
      </w:r>
      <w:r w:rsidRPr="00F46034">
        <w:rPr>
          <w:rFonts w:ascii="Times New Roman" w:eastAsia="Times New Roman" w:hAnsi="Times New Roman" w:cs="Times New Roman"/>
          <w:b/>
          <w:bCs/>
          <w:sz w:val="28"/>
          <w:vertAlign w:val="superscript"/>
          <w:lang w:val="ru-RU"/>
        </w:rPr>
        <w:t>-2</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108" w:anchor="n46"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73" w:name="n242"/>
      <w:bookmarkEnd w:id="273"/>
      <w:r w:rsidRPr="00F46034">
        <w:rPr>
          <w:rFonts w:ascii="Times New Roman" w:eastAsia="Times New Roman" w:hAnsi="Times New Roman" w:cs="Times New Roman"/>
          <w:sz w:val="28"/>
          <w:szCs w:val="24"/>
          <w:lang w:val="ru-RU"/>
        </w:rPr>
        <w:t>11</w:t>
      </w:r>
      <w:r w:rsidRPr="00F46034">
        <w:rPr>
          <w:rFonts w:ascii="Times New Roman" w:eastAsia="Times New Roman" w:hAnsi="Times New Roman" w:cs="Times New Roman"/>
          <w:b/>
          <w:bCs/>
          <w:sz w:val="28"/>
          <w:vertAlign w:val="superscript"/>
          <w:lang w:val="ru-RU"/>
        </w:rPr>
        <w:t>-3</w:t>
      </w:r>
      <w:r w:rsidRPr="00F46034">
        <w:rPr>
          <w:rFonts w:ascii="Times New Roman" w:eastAsia="Times New Roman" w:hAnsi="Times New Roman" w:cs="Times New Roman"/>
          <w:sz w:val="28"/>
          <w:szCs w:val="24"/>
          <w:lang w:val="ru-RU"/>
        </w:rPr>
        <w:t>. На час відсутності державного секретаря МВС чи неможливості здійснення ним своїх повноважень з інших причин його обов’язки виконує один із керівників самостійних структурних підрозділів апарату МВС відповідно до наказу державного секретаря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74" w:name="n220"/>
      <w:bookmarkEnd w:id="274"/>
      <w:r w:rsidRPr="00F46034">
        <w:rPr>
          <w:rFonts w:ascii="Times New Roman" w:eastAsia="Times New Roman" w:hAnsi="Times New Roman" w:cs="Times New Roman"/>
          <w:i/>
          <w:iCs/>
          <w:sz w:val="28"/>
          <w:szCs w:val="24"/>
          <w:lang w:val="ru-RU"/>
        </w:rPr>
        <w:t>{Положення доповнено пунктом 11</w:t>
      </w:r>
      <w:r w:rsidRPr="00F46034">
        <w:rPr>
          <w:rFonts w:ascii="Times New Roman" w:eastAsia="Times New Roman" w:hAnsi="Times New Roman" w:cs="Times New Roman"/>
          <w:b/>
          <w:bCs/>
          <w:sz w:val="28"/>
          <w:vertAlign w:val="superscript"/>
          <w:lang w:val="ru-RU"/>
        </w:rPr>
        <w:t>-3</w:t>
      </w:r>
      <w:r w:rsidRPr="00F46034">
        <w:rPr>
          <w:rFonts w:ascii="Times New Roman" w:eastAsia="Times New Roman" w:hAnsi="Times New Roman" w:cs="Times New Roman"/>
          <w:i/>
          <w:iCs/>
          <w:sz w:val="28"/>
          <w:szCs w:val="24"/>
        </w:rPr>
        <w:t> </w:t>
      </w:r>
      <w:r w:rsidRPr="00F46034">
        <w:rPr>
          <w:rFonts w:ascii="Times New Roman" w:eastAsia="Times New Roman" w:hAnsi="Times New Roman" w:cs="Times New Roman"/>
          <w:i/>
          <w:iCs/>
          <w:sz w:val="28"/>
          <w:szCs w:val="24"/>
          <w:lang w:val="ru-RU"/>
        </w:rPr>
        <w:t>згідно з Постановою КМ</w:t>
      </w:r>
      <w:r w:rsidRPr="00F46034">
        <w:rPr>
          <w:rFonts w:ascii="Times New Roman" w:eastAsia="Times New Roman" w:hAnsi="Times New Roman" w:cs="Times New Roman"/>
          <w:i/>
          <w:iCs/>
          <w:sz w:val="28"/>
          <w:szCs w:val="24"/>
        </w:rPr>
        <w:t> </w:t>
      </w:r>
      <w:hyperlink r:id="rId109" w:anchor="n46"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75" w:name="n165"/>
      <w:bookmarkEnd w:id="275"/>
      <w:r w:rsidRPr="00F46034">
        <w:rPr>
          <w:rFonts w:ascii="Times New Roman" w:eastAsia="Times New Roman" w:hAnsi="Times New Roman" w:cs="Times New Roman"/>
          <w:sz w:val="28"/>
          <w:szCs w:val="24"/>
          <w:lang w:val="ru-RU"/>
        </w:rPr>
        <w:lastRenderedPageBreak/>
        <w:t>12. Для погодженого вирішення питань, що належать до компетенції МВС, обговорення найважливіших напрямів його діяльності у МВС може утворюватися колегія.</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76" w:name="n166"/>
      <w:bookmarkEnd w:id="276"/>
      <w:r w:rsidRPr="00F46034">
        <w:rPr>
          <w:rFonts w:ascii="Times New Roman" w:eastAsia="Times New Roman" w:hAnsi="Times New Roman" w:cs="Times New Roman"/>
          <w:sz w:val="28"/>
          <w:szCs w:val="24"/>
          <w:lang w:val="ru-RU"/>
        </w:rPr>
        <w:t>Рішення колегії можуть бути реалізовані шляхом видання відповідного наказу МВС.</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77" w:name="n167"/>
      <w:bookmarkEnd w:id="277"/>
      <w:r w:rsidRPr="00F46034">
        <w:rPr>
          <w:rFonts w:ascii="Times New Roman" w:eastAsia="Times New Roman" w:hAnsi="Times New Roman" w:cs="Times New Roman"/>
          <w:sz w:val="28"/>
          <w:szCs w:val="24"/>
          <w:lang w:val="ru-RU"/>
        </w:rPr>
        <w:t>Для розгляду наукових рекомендацій та проведення фахових консультацій з основних питань діяльності у МВС можуть утворюватися інші постійні або тимчасові консультативні, дорадчі та інші допоміжні органи.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78" w:name="n168"/>
      <w:bookmarkEnd w:id="278"/>
      <w:r w:rsidRPr="00F46034">
        <w:rPr>
          <w:rFonts w:ascii="Times New Roman" w:eastAsia="Times New Roman" w:hAnsi="Times New Roman" w:cs="Times New Roman"/>
          <w:sz w:val="28"/>
          <w:szCs w:val="24"/>
          <w:lang w:val="ru-RU"/>
        </w:rPr>
        <w:t>Рішення про утворення чи ліквідацію колегії, інших постійних або тимчасових консультативних, дорадчих та інших допоміжних органів приймається Міністром.</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79" w:name="n169"/>
      <w:bookmarkEnd w:id="279"/>
      <w:r w:rsidRPr="00F46034">
        <w:rPr>
          <w:rFonts w:ascii="Times New Roman" w:eastAsia="Times New Roman" w:hAnsi="Times New Roman" w:cs="Times New Roman"/>
          <w:sz w:val="28"/>
          <w:szCs w:val="24"/>
          <w:lang w:val="ru-RU"/>
        </w:rPr>
        <w:t>Кількісний та персональний склад постійних або тимчасових консультативних, дорадчих та інших допоміжних органів, положення про них затверджуються Міністром.</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80" w:name="n170"/>
      <w:bookmarkEnd w:id="280"/>
      <w:r w:rsidRPr="00F46034">
        <w:rPr>
          <w:rFonts w:ascii="Times New Roman" w:eastAsia="Times New Roman" w:hAnsi="Times New Roman" w:cs="Times New Roman"/>
          <w:sz w:val="28"/>
          <w:szCs w:val="24"/>
          <w:lang w:val="ru-RU"/>
        </w:rPr>
        <w:t>13. МВС дозволяється використовувати транспортні засоби спеціалізованого призначення, у тому числі із символікою МВС, обладнані спеціальними світловими та звуковими сигнальними пристроями.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81" w:name="n171"/>
      <w:bookmarkEnd w:id="281"/>
      <w:r w:rsidRPr="00F46034">
        <w:rPr>
          <w:rFonts w:ascii="Times New Roman" w:eastAsia="Times New Roman" w:hAnsi="Times New Roman" w:cs="Times New Roman"/>
          <w:sz w:val="28"/>
          <w:szCs w:val="24"/>
          <w:lang w:val="ru-RU"/>
        </w:rPr>
        <w:t>14. Гранична чисельність державних службовців та працівників апарату МВС затверджується Кабінетом Міністрів України.</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82" w:name="n172"/>
      <w:bookmarkEnd w:id="282"/>
      <w:r w:rsidRPr="00F46034">
        <w:rPr>
          <w:rFonts w:ascii="Times New Roman" w:eastAsia="Times New Roman" w:hAnsi="Times New Roman" w:cs="Times New Roman"/>
          <w:sz w:val="28"/>
          <w:szCs w:val="24"/>
          <w:lang w:val="ru-RU"/>
        </w:rPr>
        <w:t>Структура апарату МВС затверджується Міністром.</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83" w:name="n173"/>
      <w:bookmarkEnd w:id="283"/>
      <w:r w:rsidRPr="00F46034">
        <w:rPr>
          <w:rFonts w:ascii="Times New Roman" w:eastAsia="Times New Roman" w:hAnsi="Times New Roman" w:cs="Times New Roman"/>
          <w:sz w:val="28"/>
          <w:szCs w:val="24"/>
          <w:lang w:val="ru-RU"/>
        </w:rPr>
        <w:t>Штатний розпис та кошторис МВС затверджуються державним секретарем МВС за погодженням з Мінфіном.</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84" w:name="n245"/>
      <w:bookmarkEnd w:id="284"/>
      <w:r w:rsidRPr="00F46034">
        <w:rPr>
          <w:rFonts w:ascii="Times New Roman" w:eastAsia="Times New Roman" w:hAnsi="Times New Roman" w:cs="Times New Roman"/>
          <w:i/>
          <w:iCs/>
          <w:sz w:val="28"/>
          <w:szCs w:val="24"/>
          <w:lang w:val="ru-RU"/>
        </w:rPr>
        <w:t>{Абзац третій пункту 14 із змінами, внесеними згідно з Постановою КМ</w:t>
      </w:r>
      <w:r w:rsidRPr="00F46034">
        <w:rPr>
          <w:rFonts w:ascii="Times New Roman" w:eastAsia="Times New Roman" w:hAnsi="Times New Roman" w:cs="Times New Roman"/>
          <w:i/>
          <w:iCs/>
          <w:sz w:val="28"/>
          <w:szCs w:val="24"/>
        </w:rPr>
        <w:t> </w:t>
      </w:r>
      <w:hyperlink r:id="rId110" w:anchor="n69" w:tgtFrame="_blank" w:history="1">
        <w:r w:rsidRPr="00F46034">
          <w:rPr>
            <w:rFonts w:ascii="Times New Roman" w:eastAsia="Times New Roman" w:hAnsi="Times New Roman" w:cs="Times New Roman"/>
            <w:i/>
            <w:iCs/>
            <w:color w:val="000099"/>
            <w:sz w:val="28"/>
            <w:szCs w:val="24"/>
            <w:u w:val="single"/>
            <w:lang w:val="ru-RU"/>
          </w:rPr>
          <w:t>№ 663 від 30.08.2017</w:t>
        </w:r>
      </w:hyperlink>
      <w:r w:rsidRPr="00F46034">
        <w:rPr>
          <w:rFonts w:ascii="Times New Roman" w:eastAsia="Times New Roman" w:hAnsi="Times New Roman" w:cs="Times New Roman"/>
          <w:i/>
          <w:iCs/>
          <w:sz w:val="28"/>
          <w:szCs w:val="24"/>
          <w:lang w:val="ru-RU"/>
        </w:rPr>
        <w:t>}</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85" w:name="n174"/>
      <w:bookmarkEnd w:id="285"/>
      <w:r w:rsidRPr="00F46034">
        <w:rPr>
          <w:rFonts w:ascii="Times New Roman" w:eastAsia="Times New Roman" w:hAnsi="Times New Roman" w:cs="Times New Roman"/>
          <w:sz w:val="28"/>
          <w:szCs w:val="24"/>
          <w:lang w:val="ru-RU"/>
        </w:rPr>
        <w:t>15. МВС є юридичною особою публічного права, має печатку із зображенням Державного Герба України та своїм найменуванням, власні бланки, рахунки в органах Казначейства.</w:t>
      </w:r>
    </w:p>
    <w:p w:rsidR="00F46034" w:rsidRPr="00F46034" w:rsidRDefault="00F46034" w:rsidP="00F46034">
      <w:pPr>
        <w:spacing w:after="0" w:line="240" w:lineRule="auto"/>
        <w:rPr>
          <w:rFonts w:ascii="Times New Roman" w:eastAsia="Times New Roman" w:hAnsi="Times New Roman" w:cs="Times New Roman"/>
          <w:sz w:val="28"/>
          <w:szCs w:val="24"/>
        </w:rPr>
      </w:pPr>
      <w:r w:rsidRPr="00F46034">
        <w:rPr>
          <w:rFonts w:ascii="Times New Roman" w:eastAsia="Times New Roman" w:hAnsi="Times New Roman" w:cs="Times New Roman"/>
          <w:sz w:val="28"/>
          <w:szCs w:val="24"/>
        </w:rPr>
        <w:pict>
          <v:rect id="_x0000_i1034" style="width:0;height:0" o:hralign="center" o:hrstd="t" o:hrnoshade="t" o:hr="t" fillcolor="black" stroked="f"/>
        </w:pict>
      </w:r>
    </w:p>
    <w:p w:rsidR="00F46034" w:rsidRPr="00F46034" w:rsidRDefault="00F46034" w:rsidP="00F46034">
      <w:pPr>
        <w:spacing w:after="0" w:line="240" w:lineRule="auto"/>
        <w:rPr>
          <w:rFonts w:ascii="Times New Roman" w:eastAsia="Times New Roman" w:hAnsi="Times New Roman" w:cs="Times New Roman"/>
          <w:sz w:val="28"/>
          <w:szCs w:val="24"/>
        </w:rPr>
      </w:pPr>
      <w:bookmarkStart w:id="286" w:name="n182"/>
      <w:bookmarkEnd w:id="286"/>
      <w:r w:rsidRPr="00F46034">
        <w:rPr>
          <w:rFonts w:ascii="Times New Roman" w:eastAsia="Times New Roman" w:hAnsi="Times New Roman" w:cs="Times New Roman"/>
          <w:sz w:val="28"/>
          <w:szCs w:val="24"/>
        </w:rPr>
        <w:br/>
      </w:r>
    </w:p>
    <w:tbl>
      <w:tblPr>
        <w:tblW w:w="5000" w:type="pct"/>
        <w:tblCellMar>
          <w:left w:w="0" w:type="dxa"/>
          <w:right w:w="0" w:type="dxa"/>
        </w:tblCellMar>
        <w:tblLook w:val="04A0"/>
      </w:tblPr>
      <w:tblGrid>
        <w:gridCol w:w="3878"/>
        <w:gridCol w:w="5817"/>
      </w:tblGrid>
      <w:tr w:rsidR="00F46034" w:rsidRPr="00F46034" w:rsidTr="00F46034">
        <w:tc>
          <w:tcPr>
            <w:tcW w:w="2000" w:type="pct"/>
            <w:tcBorders>
              <w:top w:val="single" w:sz="2" w:space="0" w:color="auto"/>
              <w:left w:val="single" w:sz="2" w:space="0" w:color="auto"/>
              <w:bottom w:val="single" w:sz="2" w:space="0" w:color="auto"/>
              <w:right w:val="single" w:sz="2" w:space="0" w:color="auto"/>
            </w:tcBorders>
            <w:hideMark/>
          </w:tcPr>
          <w:p w:rsidR="00F46034" w:rsidRPr="00F46034" w:rsidRDefault="00F46034" w:rsidP="00F46034">
            <w:pPr>
              <w:spacing w:before="91" w:after="91" w:line="240" w:lineRule="auto"/>
              <w:rPr>
                <w:rFonts w:ascii="Times New Roman" w:eastAsia="Times New Roman" w:hAnsi="Times New Roman" w:cs="Times New Roman"/>
                <w:sz w:val="28"/>
                <w:szCs w:val="24"/>
              </w:rPr>
            </w:pPr>
            <w:bookmarkStart w:id="287" w:name="n175"/>
            <w:bookmarkEnd w:id="287"/>
            <w:r w:rsidRPr="00F46034">
              <w:rPr>
                <w:rFonts w:ascii="Times New Roman" w:eastAsia="Times New Roman" w:hAnsi="Times New Roman" w:cs="Times New Roman"/>
                <w:b/>
                <w:bCs/>
                <w:sz w:val="28"/>
                <w:szCs w:val="24"/>
              </w:rPr>
              <w:br/>
            </w:r>
          </w:p>
        </w:tc>
        <w:tc>
          <w:tcPr>
            <w:tcW w:w="3000" w:type="pct"/>
            <w:tcBorders>
              <w:top w:val="single" w:sz="2" w:space="0" w:color="auto"/>
              <w:left w:val="single" w:sz="2" w:space="0" w:color="auto"/>
              <w:bottom w:val="single" w:sz="2" w:space="0" w:color="auto"/>
              <w:right w:val="single" w:sz="2" w:space="0" w:color="auto"/>
            </w:tcBorders>
            <w:hideMark/>
          </w:tcPr>
          <w:p w:rsidR="00F46034" w:rsidRPr="00F46034" w:rsidRDefault="00F46034" w:rsidP="00F46034">
            <w:pPr>
              <w:spacing w:before="91" w:after="91" w:line="240" w:lineRule="auto"/>
              <w:jc w:val="center"/>
              <w:rPr>
                <w:rFonts w:ascii="Times New Roman" w:eastAsia="Times New Roman" w:hAnsi="Times New Roman" w:cs="Times New Roman"/>
                <w:sz w:val="28"/>
                <w:szCs w:val="24"/>
                <w:lang w:val="ru-RU"/>
              </w:rPr>
            </w:pPr>
            <w:r w:rsidRPr="00F46034">
              <w:rPr>
                <w:rFonts w:ascii="Times New Roman" w:eastAsia="Times New Roman" w:hAnsi="Times New Roman" w:cs="Times New Roman"/>
                <w:b/>
                <w:bCs/>
                <w:sz w:val="28"/>
                <w:szCs w:val="24"/>
                <w:lang w:val="ru-RU"/>
              </w:rPr>
              <w:t>ЗАТВЕРДЖЕНО</w:t>
            </w:r>
            <w:r w:rsidRPr="00F46034">
              <w:rPr>
                <w:rFonts w:ascii="Times New Roman" w:eastAsia="Times New Roman" w:hAnsi="Times New Roman" w:cs="Times New Roman"/>
                <w:sz w:val="28"/>
                <w:szCs w:val="24"/>
                <w:lang w:val="ru-RU"/>
              </w:rPr>
              <w:br/>
            </w:r>
            <w:r w:rsidRPr="00F46034">
              <w:rPr>
                <w:rFonts w:ascii="Times New Roman" w:eastAsia="Times New Roman" w:hAnsi="Times New Roman" w:cs="Times New Roman"/>
                <w:b/>
                <w:bCs/>
                <w:sz w:val="28"/>
                <w:szCs w:val="24"/>
                <w:lang w:val="ru-RU"/>
              </w:rPr>
              <w:t>постановою Кабінету Міністрів України</w:t>
            </w:r>
            <w:r w:rsidRPr="00F46034">
              <w:rPr>
                <w:rFonts w:ascii="Times New Roman" w:eastAsia="Times New Roman" w:hAnsi="Times New Roman" w:cs="Times New Roman"/>
                <w:sz w:val="28"/>
                <w:szCs w:val="24"/>
                <w:lang w:val="ru-RU"/>
              </w:rPr>
              <w:br/>
            </w:r>
            <w:r w:rsidRPr="00F46034">
              <w:rPr>
                <w:rFonts w:ascii="Times New Roman" w:eastAsia="Times New Roman" w:hAnsi="Times New Roman" w:cs="Times New Roman"/>
                <w:b/>
                <w:bCs/>
                <w:sz w:val="28"/>
                <w:szCs w:val="24"/>
                <w:lang w:val="ru-RU"/>
              </w:rPr>
              <w:t>від 28 жовтня 2015 р. № 878</w:t>
            </w:r>
          </w:p>
        </w:tc>
      </w:tr>
    </w:tbl>
    <w:p w:rsidR="00F46034" w:rsidRPr="00F46034" w:rsidRDefault="00F46034" w:rsidP="00F46034">
      <w:pPr>
        <w:spacing w:before="182" w:after="273" w:line="240" w:lineRule="auto"/>
        <w:ind w:left="136" w:right="136"/>
        <w:jc w:val="center"/>
        <w:rPr>
          <w:rFonts w:ascii="Times New Roman" w:eastAsia="Times New Roman" w:hAnsi="Times New Roman" w:cs="Times New Roman"/>
          <w:sz w:val="28"/>
          <w:szCs w:val="24"/>
          <w:lang w:val="ru-RU"/>
        </w:rPr>
      </w:pPr>
      <w:bookmarkStart w:id="288" w:name="n176"/>
      <w:bookmarkEnd w:id="288"/>
      <w:r w:rsidRPr="00F46034">
        <w:rPr>
          <w:rFonts w:ascii="Times New Roman" w:eastAsia="Times New Roman" w:hAnsi="Times New Roman" w:cs="Times New Roman"/>
          <w:b/>
          <w:bCs/>
          <w:sz w:val="28"/>
          <w:lang w:val="ru-RU"/>
        </w:rPr>
        <w:t>ПЕРЕЛІК</w:t>
      </w:r>
      <w:r w:rsidRPr="00F46034">
        <w:rPr>
          <w:rFonts w:ascii="Times New Roman" w:eastAsia="Times New Roman" w:hAnsi="Times New Roman" w:cs="Times New Roman"/>
          <w:sz w:val="28"/>
          <w:szCs w:val="24"/>
          <w:lang w:val="ru-RU"/>
        </w:rPr>
        <w:br/>
      </w:r>
      <w:r w:rsidRPr="00F46034">
        <w:rPr>
          <w:rFonts w:ascii="Times New Roman" w:eastAsia="Times New Roman" w:hAnsi="Times New Roman" w:cs="Times New Roman"/>
          <w:b/>
          <w:bCs/>
          <w:sz w:val="28"/>
          <w:lang w:val="ru-RU"/>
        </w:rPr>
        <w:t>постанов Кабінету Міністрів України, що втратили чинність</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89" w:name="n177"/>
      <w:bookmarkEnd w:id="289"/>
      <w:r w:rsidRPr="00F46034">
        <w:rPr>
          <w:rFonts w:ascii="Times New Roman" w:eastAsia="Times New Roman" w:hAnsi="Times New Roman" w:cs="Times New Roman"/>
          <w:sz w:val="28"/>
          <w:szCs w:val="24"/>
          <w:lang w:val="ru-RU"/>
        </w:rPr>
        <w:t>1.</w:t>
      </w:r>
      <w:r w:rsidRPr="00F46034">
        <w:rPr>
          <w:rFonts w:ascii="Times New Roman" w:eastAsia="Times New Roman" w:hAnsi="Times New Roman" w:cs="Times New Roman"/>
          <w:sz w:val="28"/>
          <w:szCs w:val="24"/>
        </w:rPr>
        <w:t> </w:t>
      </w:r>
      <w:hyperlink r:id="rId111" w:tgtFrame="_blank" w:history="1">
        <w:r w:rsidRPr="00F46034">
          <w:rPr>
            <w:rFonts w:ascii="Times New Roman" w:eastAsia="Times New Roman" w:hAnsi="Times New Roman" w:cs="Times New Roman"/>
            <w:color w:val="000099"/>
            <w:sz w:val="28"/>
            <w:szCs w:val="24"/>
            <w:u w:val="single"/>
            <w:lang w:val="ru-RU"/>
          </w:rPr>
          <w:t>Постанова Кабінету Міністрів України від 13 серпня 2014 р. № 401</w:t>
        </w:r>
      </w:hyperlink>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sz w:val="28"/>
          <w:szCs w:val="24"/>
          <w:lang w:val="ru-RU"/>
        </w:rPr>
        <w:t>“Про затвердження Положення про Міністерство внутрішніх справ України” (Офіційний вісник України, 2014 р., № 72, ст. 2026).</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90" w:name="n178"/>
      <w:bookmarkEnd w:id="290"/>
      <w:r w:rsidRPr="00F46034">
        <w:rPr>
          <w:rFonts w:ascii="Times New Roman" w:eastAsia="Times New Roman" w:hAnsi="Times New Roman" w:cs="Times New Roman"/>
          <w:sz w:val="28"/>
          <w:szCs w:val="24"/>
          <w:lang w:val="ru-RU"/>
        </w:rPr>
        <w:t>2.</w:t>
      </w:r>
      <w:r w:rsidRPr="00F46034">
        <w:rPr>
          <w:rFonts w:ascii="Times New Roman" w:eastAsia="Times New Roman" w:hAnsi="Times New Roman" w:cs="Times New Roman"/>
          <w:sz w:val="28"/>
          <w:szCs w:val="24"/>
        </w:rPr>
        <w:t> </w:t>
      </w:r>
      <w:hyperlink r:id="rId112" w:tgtFrame="_blank" w:history="1">
        <w:r w:rsidRPr="00F46034">
          <w:rPr>
            <w:rFonts w:ascii="Times New Roman" w:eastAsia="Times New Roman" w:hAnsi="Times New Roman" w:cs="Times New Roman"/>
            <w:color w:val="000099"/>
            <w:sz w:val="28"/>
            <w:szCs w:val="24"/>
            <w:u w:val="single"/>
            <w:lang w:val="ru-RU"/>
          </w:rPr>
          <w:t>Постанова Кабінету Міністрів України від 20 травня 2015 р. № 315</w:t>
        </w:r>
      </w:hyperlink>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sz w:val="28"/>
          <w:szCs w:val="24"/>
          <w:lang w:val="ru-RU"/>
        </w:rPr>
        <w:t xml:space="preserve">“Про внесення змін до Положення про Міністерство внутрішніх справ України” (Офіційний вісник України, 2015 </w:t>
      </w:r>
      <w:r w:rsidRPr="00F46034">
        <w:rPr>
          <w:rFonts w:ascii="Times New Roman" w:eastAsia="Times New Roman" w:hAnsi="Times New Roman" w:cs="Times New Roman"/>
          <w:sz w:val="28"/>
          <w:szCs w:val="24"/>
        </w:rPr>
        <w:t>p</w:t>
      </w:r>
      <w:r w:rsidRPr="00F46034">
        <w:rPr>
          <w:rFonts w:ascii="Times New Roman" w:eastAsia="Times New Roman" w:hAnsi="Times New Roman" w:cs="Times New Roman"/>
          <w:sz w:val="28"/>
          <w:szCs w:val="24"/>
          <w:lang w:val="ru-RU"/>
        </w:rPr>
        <w:t>., № 42, ст. 1311).</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91" w:name="n179"/>
      <w:bookmarkEnd w:id="291"/>
      <w:r w:rsidRPr="00F46034">
        <w:rPr>
          <w:rFonts w:ascii="Times New Roman" w:eastAsia="Times New Roman" w:hAnsi="Times New Roman" w:cs="Times New Roman"/>
          <w:sz w:val="28"/>
          <w:szCs w:val="24"/>
          <w:lang w:val="ru-RU"/>
        </w:rPr>
        <w:lastRenderedPageBreak/>
        <w:t>3.</w:t>
      </w:r>
      <w:r w:rsidRPr="00F46034">
        <w:rPr>
          <w:rFonts w:ascii="Times New Roman" w:eastAsia="Times New Roman" w:hAnsi="Times New Roman" w:cs="Times New Roman"/>
          <w:sz w:val="28"/>
          <w:szCs w:val="24"/>
        </w:rPr>
        <w:t> </w:t>
      </w:r>
      <w:hyperlink r:id="rId113" w:tgtFrame="_blank" w:history="1">
        <w:r w:rsidRPr="00F46034">
          <w:rPr>
            <w:rFonts w:ascii="Times New Roman" w:eastAsia="Times New Roman" w:hAnsi="Times New Roman" w:cs="Times New Roman"/>
            <w:color w:val="000099"/>
            <w:sz w:val="28"/>
            <w:szCs w:val="24"/>
            <w:u w:val="single"/>
            <w:lang w:val="ru-RU"/>
          </w:rPr>
          <w:t>Постанова Кабінету Міністрів України від 4 червня 2015 р. № 366</w:t>
        </w:r>
      </w:hyperlink>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sz w:val="28"/>
          <w:szCs w:val="24"/>
          <w:lang w:val="ru-RU"/>
        </w:rPr>
        <w:t xml:space="preserve">“Про внесення змін до Положення про Міністерство внутрішніх справ України” (Офіційний вісник України, 2015 </w:t>
      </w:r>
      <w:r w:rsidRPr="00F46034">
        <w:rPr>
          <w:rFonts w:ascii="Times New Roman" w:eastAsia="Times New Roman" w:hAnsi="Times New Roman" w:cs="Times New Roman"/>
          <w:sz w:val="28"/>
          <w:szCs w:val="24"/>
        </w:rPr>
        <w:t>p</w:t>
      </w:r>
      <w:r w:rsidRPr="00F46034">
        <w:rPr>
          <w:rFonts w:ascii="Times New Roman" w:eastAsia="Times New Roman" w:hAnsi="Times New Roman" w:cs="Times New Roman"/>
          <w:sz w:val="28"/>
          <w:szCs w:val="24"/>
          <w:lang w:val="ru-RU"/>
        </w:rPr>
        <w:t>., № 46, ст. 1484).</w:t>
      </w:r>
    </w:p>
    <w:p w:rsidR="00F46034" w:rsidRPr="00F46034" w:rsidRDefault="00F46034" w:rsidP="00F46034">
      <w:pPr>
        <w:spacing w:after="91" w:line="240" w:lineRule="auto"/>
        <w:ind w:firstLine="273"/>
        <w:jc w:val="both"/>
        <w:rPr>
          <w:rFonts w:ascii="Times New Roman" w:eastAsia="Times New Roman" w:hAnsi="Times New Roman" w:cs="Times New Roman"/>
          <w:sz w:val="28"/>
          <w:szCs w:val="24"/>
          <w:lang w:val="ru-RU"/>
        </w:rPr>
      </w:pPr>
      <w:bookmarkStart w:id="292" w:name="n180"/>
      <w:bookmarkEnd w:id="292"/>
      <w:r w:rsidRPr="00F46034">
        <w:rPr>
          <w:rFonts w:ascii="Times New Roman" w:eastAsia="Times New Roman" w:hAnsi="Times New Roman" w:cs="Times New Roman"/>
          <w:sz w:val="28"/>
          <w:szCs w:val="24"/>
          <w:lang w:val="ru-RU"/>
        </w:rPr>
        <w:t>4.</w:t>
      </w:r>
      <w:r w:rsidRPr="00F46034">
        <w:rPr>
          <w:rFonts w:ascii="Times New Roman" w:eastAsia="Times New Roman" w:hAnsi="Times New Roman" w:cs="Times New Roman"/>
          <w:sz w:val="28"/>
          <w:szCs w:val="24"/>
        </w:rPr>
        <w:t> </w:t>
      </w:r>
      <w:hyperlink r:id="rId114" w:anchor="n28" w:tgtFrame="_blank" w:history="1">
        <w:r w:rsidRPr="00F46034">
          <w:rPr>
            <w:rFonts w:ascii="Times New Roman" w:eastAsia="Times New Roman" w:hAnsi="Times New Roman" w:cs="Times New Roman"/>
            <w:color w:val="000099"/>
            <w:sz w:val="28"/>
            <w:szCs w:val="24"/>
            <w:u w:val="single"/>
            <w:lang w:val="ru-RU"/>
          </w:rPr>
          <w:t>Пункт 9</w:t>
        </w:r>
      </w:hyperlink>
      <w:r w:rsidRPr="00F46034">
        <w:rPr>
          <w:rFonts w:ascii="Times New Roman" w:eastAsia="Times New Roman" w:hAnsi="Times New Roman" w:cs="Times New Roman"/>
          <w:sz w:val="28"/>
          <w:szCs w:val="24"/>
        </w:rPr>
        <w:t> </w:t>
      </w:r>
      <w:r w:rsidRPr="00F46034">
        <w:rPr>
          <w:rFonts w:ascii="Times New Roman" w:eastAsia="Times New Roman" w:hAnsi="Times New Roman" w:cs="Times New Roman"/>
          <w:sz w:val="28"/>
          <w:szCs w:val="24"/>
          <w:lang w:val="ru-RU"/>
        </w:rPr>
        <w:t xml:space="preserve">змін, що вносяться до постанов Кабінету Міністрів України, затверджених постановою Кабінету Міністрів України від 5 серпня 2015 р. № 551 (Офіційний вісник України, 2015 </w:t>
      </w:r>
      <w:r w:rsidRPr="00F46034">
        <w:rPr>
          <w:rFonts w:ascii="Times New Roman" w:eastAsia="Times New Roman" w:hAnsi="Times New Roman" w:cs="Times New Roman"/>
          <w:sz w:val="28"/>
          <w:szCs w:val="24"/>
        </w:rPr>
        <w:t>p</w:t>
      </w:r>
      <w:r w:rsidRPr="00F46034">
        <w:rPr>
          <w:rFonts w:ascii="Times New Roman" w:eastAsia="Times New Roman" w:hAnsi="Times New Roman" w:cs="Times New Roman"/>
          <w:sz w:val="28"/>
          <w:szCs w:val="24"/>
          <w:lang w:val="ru-RU"/>
        </w:rPr>
        <w:t>., № 64, ст. 2119).</w:t>
      </w:r>
    </w:p>
    <w:p w:rsidR="009324B4" w:rsidRDefault="00F46034">
      <w:pPr>
        <w:rPr>
          <w:lang w:val="ru-RU"/>
        </w:rPr>
      </w:pPr>
      <w:hyperlink r:id="rId115" w:history="1">
        <w:r w:rsidRPr="00144694">
          <w:rPr>
            <w:rStyle w:val="a3"/>
            <w:lang w:val="ru-RU"/>
          </w:rPr>
          <w:t>https://zakon.rada.gov.ua/laws/show/878-2015-п#Tex</w:t>
        </w:r>
      </w:hyperlink>
    </w:p>
    <w:p w:rsidR="00F46034" w:rsidRDefault="00F46034">
      <w:pPr>
        <w:rPr>
          <w:lang w:val="ru-RU"/>
        </w:rPr>
      </w:pPr>
      <w:r>
        <w:rPr>
          <w:noProof/>
        </w:rPr>
        <w:drawing>
          <wp:inline distT="0" distB="0" distL="0" distR="0">
            <wp:extent cx="6152515" cy="3461858"/>
            <wp:effectExtent l="1905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6"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F46034" w:rsidRDefault="00F46034">
      <w:pPr>
        <w:rPr>
          <w:lang w:val="ru-RU"/>
        </w:rPr>
      </w:pPr>
      <w:r>
        <w:rPr>
          <w:noProof/>
        </w:rPr>
        <w:drawing>
          <wp:inline distT="0" distB="0" distL="0" distR="0">
            <wp:extent cx="6152515" cy="3461858"/>
            <wp:effectExtent l="1905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7"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F46034" w:rsidRDefault="00F46034">
      <w:pPr>
        <w:rPr>
          <w:lang w:val="ru-RU"/>
        </w:rPr>
      </w:pPr>
      <w:r>
        <w:rPr>
          <w:noProof/>
        </w:rPr>
        <w:lastRenderedPageBreak/>
        <w:drawing>
          <wp:inline distT="0" distB="0" distL="0" distR="0">
            <wp:extent cx="6152515" cy="3461858"/>
            <wp:effectExtent l="19050" t="0" r="63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8"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F46034" w:rsidRDefault="00F46034">
      <w:pPr>
        <w:rPr>
          <w:lang w:val="ru-RU"/>
        </w:rPr>
      </w:pPr>
      <w:r>
        <w:rPr>
          <w:noProof/>
        </w:rPr>
        <w:drawing>
          <wp:inline distT="0" distB="0" distL="0" distR="0">
            <wp:extent cx="6152515" cy="3461858"/>
            <wp:effectExtent l="1905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9" cstate="print"/>
                    <a:srcRect/>
                    <a:stretch>
                      <a:fillRect/>
                    </a:stretch>
                  </pic:blipFill>
                  <pic:spPr bwMode="auto">
                    <a:xfrm>
                      <a:off x="0" y="0"/>
                      <a:ext cx="6152515" cy="3461858"/>
                    </a:xfrm>
                    <a:prstGeom prst="rect">
                      <a:avLst/>
                    </a:prstGeom>
                    <a:noFill/>
                    <a:ln w="9525">
                      <a:noFill/>
                      <a:miter lim="800000"/>
                      <a:headEnd/>
                      <a:tailEnd/>
                    </a:ln>
                  </pic:spPr>
                </pic:pic>
              </a:graphicData>
            </a:graphic>
          </wp:inline>
        </w:drawing>
      </w:r>
    </w:p>
    <w:p w:rsidR="00F46034" w:rsidRPr="00F46034" w:rsidRDefault="00F46034">
      <w:pPr>
        <w:rPr>
          <w:lang w:val="ru-RU"/>
        </w:rPr>
      </w:pPr>
    </w:p>
    <w:sectPr w:rsidR="00F46034" w:rsidRPr="00F46034" w:rsidSect="00F46034">
      <w:pgSz w:w="12240" w:h="15840"/>
      <w:pgMar w:top="284"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F46034"/>
    <w:rsid w:val="009324B4"/>
    <w:rsid w:val="00F460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24B4"/>
  </w:style>
  <w:style w:type="paragraph" w:styleId="1">
    <w:name w:val="heading 1"/>
    <w:basedOn w:val="a"/>
    <w:link w:val="10"/>
    <w:uiPriority w:val="9"/>
    <w:qFormat/>
    <w:rsid w:val="00F4603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6034"/>
    <w:rPr>
      <w:rFonts w:ascii="Times New Roman" w:eastAsia="Times New Roman" w:hAnsi="Times New Roman" w:cs="Times New Roman"/>
      <w:b/>
      <w:bCs/>
      <w:kern w:val="36"/>
      <w:sz w:val="48"/>
      <w:szCs w:val="48"/>
    </w:rPr>
  </w:style>
  <w:style w:type="character" w:customStyle="1" w:styleId="valid">
    <w:name w:val="valid"/>
    <w:basedOn w:val="a0"/>
    <w:rsid w:val="00F46034"/>
  </w:style>
  <w:style w:type="character" w:customStyle="1" w:styleId="dat0">
    <w:name w:val="dat0"/>
    <w:basedOn w:val="a0"/>
    <w:rsid w:val="00F46034"/>
  </w:style>
  <w:style w:type="character" w:styleId="a3">
    <w:name w:val="Hyperlink"/>
    <w:basedOn w:val="a0"/>
    <w:uiPriority w:val="99"/>
    <w:unhideWhenUsed/>
    <w:rsid w:val="00F46034"/>
    <w:rPr>
      <w:color w:val="0000FF"/>
      <w:u w:val="single"/>
    </w:rPr>
  </w:style>
  <w:style w:type="character" w:styleId="a4">
    <w:name w:val="FollowedHyperlink"/>
    <w:basedOn w:val="a0"/>
    <w:uiPriority w:val="99"/>
    <w:semiHidden/>
    <w:unhideWhenUsed/>
    <w:rsid w:val="00F46034"/>
    <w:rPr>
      <w:color w:val="800080"/>
      <w:u w:val="single"/>
    </w:rPr>
  </w:style>
  <w:style w:type="character" w:customStyle="1" w:styleId="item">
    <w:name w:val="item"/>
    <w:basedOn w:val="a0"/>
    <w:rsid w:val="00F46034"/>
  </w:style>
  <w:style w:type="character" w:customStyle="1" w:styleId="ml-auto">
    <w:name w:val="ml-auto"/>
    <w:basedOn w:val="a0"/>
    <w:rsid w:val="00F46034"/>
  </w:style>
  <w:style w:type="character" w:customStyle="1" w:styleId="rvts0">
    <w:name w:val="rvts0"/>
    <w:basedOn w:val="a0"/>
    <w:rsid w:val="00F46034"/>
  </w:style>
  <w:style w:type="paragraph" w:customStyle="1" w:styleId="rvps7">
    <w:name w:val="rvps7"/>
    <w:basedOn w:val="a"/>
    <w:rsid w:val="00F460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7">
    <w:name w:val="rvps17"/>
    <w:basedOn w:val="a"/>
    <w:rsid w:val="00F460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3">
    <w:name w:val="rvts23"/>
    <w:basedOn w:val="a0"/>
    <w:rsid w:val="00F46034"/>
  </w:style>
  <w:style w:type="character" w:customStyle="1" w:styleId="rvts64">
    <w:name w:val="rvts64"/>
    <w:basedOn w:val="a0"/>
    <w:rsid w:val="00F46034"/>
  </w:style>
  <w:style w:type="character" w:customStyle="1" w:styleId="rvts9">
    <w:name w:val="rvts9"/>
    <w:basedOn w:val="a0"/>
    <w:rsid w:val="00F46034"/>
  </w:style>
  <w:style w:type="paragraph" w:customStyle="1" w:styleId="rvps6">
    <w:name w:val="rvps6"/>
    <w:basedOn w:val="a"/>
    <w:rsid w:val="00F4603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F46034"/>
    <w:rPr>
      <w:i/>
      <w:iCs/>
    </w:rPr>
  </w:style>
  <w:style w:type="paragraph" w:customStyle="1" w:styleId="rvps18">
    <w:name w:val="rvps18"/>
    <w:basedOn w:val="a"/>
    <w:rsid w:val="00F460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F460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52">
    <w:name w:val="rvts52"/>
    <w:basedOn w:val="a0"/>
    <w:rsid w:val="00F46034"/>
  </w:style>
  <w:style w:type="paragraph" w:customStyle="1" w:styleId="rvps4">
    <w:name w:val="rvps4"/>
    <w:basedOn w:val="a"/>
    <w:rsid w:val="00F460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4">
    <w:name w:val="rvts44"/>
    <w:basedOn w:val="a0"/>
    <w:rsid w:val="00F46034"/>
  </w:style>
  <w:style w:type="paragraph" w:customStyle="1" w:styleId="rvps15">
    <w:name w:val="rvps15"/>
    <w:basedOn w:val="a"/>
    <w:rsid w:val="00F460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
    <w:rsid w:val="00F4603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F460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4">
    <w:name w:val="rvps14"/>
    <w:basedOn w:val="a"/>
    <w:rsid w:val="00F460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2">
    <w:name w:val="rvps12"/>
    <w:basedOn w:val="a"/>
    <w:rsid w:val="00F460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46">
    <w:name w:val="rvts46"/>
    <w:basedOn w:val="a0"/>
    <w:rsid w:val="00F46034"/>
  </w:style>
  <w:style w:type="character" w:customStyle="1" w:styleId="rvts37">
    <w:name w:val="rvts37"/>
    <w:basedOn w:val="a0"/>
    <w:rsid w:val="00F46034"/>
  </w:style>
  <w:style w:type="character" w:customStyle="1" w:styleId="rvts11">
    <w:name w:val="rvts11"/>
    <w:basedOn w:val="a0"/>
    <w:rsid w:val="00F46034"/>
  </w:style>
  <w:style w:type="paragraph" w:styleId="a7">
    <w:name w:val="Balloon Text"/>
    <w:basedOn w:val="a"/>
    <w:link w:val="a8"/>
    <w:uiPriority w:val="99"/>
    <w:semiHidden/>
    <w:unhideWhenUsed/>
    <w:rsid w:val="00F4603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4603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6174611">
      <w:bodyDiv w:val="1"/>
      <w:marLeft w:val="0"/>
      <w:marRight w:val="0"/>
      <w:marTop w:val="0"/>
      <w:marBottom w:val="0"/>
      <w:divBdr>
        <w:top w:val="none" w:sz="0" w:space="0" w:color="auto"/>
        <w:left w:val="none" w:sz="0" w:space="0" w:color="auto"/>
        <w:bottom w:val="none" w:sz="0" w:space="0" w:color="auto"/>
        <w:right w:val="none" w:sz="0" w:space="0" w:color="auto"/>
      </w:divBdr>
      <w:divsChild>
        <w:div w:id="2069719165">
          <w:marLeft w:val="0"/>
          <w:marRight w:val="0"/>
          <w:marTop w:val="0"/>
          <w:marBottom w:val="0"/>
          <w:divBdr>
            <w:top w:val="single" w:sz="4" w:space="0" w:color="BBBBBB"/>
            <w:left w:val="single" w:sz="4" w:space="0" w:color="BBBBBB"/>
            <w:bottom w:val="single" w:sz="4" w:space="0" w:color="E3E3E3"/>
            <w:right w:val="single" w:sz="4" w:space="0" w:color="E3E3E3"/>
          </w:divBdr>
          <w:divsChild>
            <w:div w:id="1864782163">
              <w:marLeft w:val="0"/>
              <w:marRight w:val="0"/>
              <w:marTop w:val="0"/>
              <w:marBottom w:val="0"/>
              <w:divBdr>
                <w:top w:val="none" w:sz="0" w:space="0" w:color="auto"/>
                <w:left w:val="none" w:sz="0" w:space="0" w:color="auto"/>
                <w:bottom w:val="none" w:sz="0" w:space="0" w:color="auto"/>
                <w:right w:val="none" w:sz="0" w:space="0" w:color="auto"/>
              </w:divBdr>
              <w:divsChild>
                <w:div w:id="4348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31695">
          <w:marLeft w:val="0"/>
          <w:marRight w:val="0"/>
          <w:marTop w:val="0"/>
          <w:marBottom w:val="0"/>
          <w:divBdr>
            <w:top w:val="none" w:sz="0" w:space="0" w:color="auto"/>
            <w:left w:val="none" w:sz="0" w:space="0" w:color="auto"/>
            <w:bottom w:val="none" w:sz="0" w:space="0" w:color="auto"/>
            <w:right w:val="none" w:sz="0" w:space="0" w:color="auto"/>
          </w:divBdr>
        </w:div>
        <w:div w:id="582880979">
          <w:marLeft w:val="0"/>
          <w:marRight w:val="0"/>
          <w:marTop w:val="0"/>
          <w:marBottom w:val="0"/>
          <w:divBdr>
            <w:top w:val="single" w:sz="4" w:space="4" w:color="C3D6F5"/>
            <w:left w:val="single" w:sz="4" w:space="7" w:color="C3D6F5"/>
            <w:bottom w:val="single" w:sz="4" w:space="4" w:color="CAE8FC"/>
            <w:right w:val="single" w:sz="4" w:space="7" w:color="CAE8FC"/>
          </w:divBdr>
          <w:divsChild>
            <w:div w:id="1041975956">
              <w:marLeft w:val="0"/>
              <w:marRight w:val="0"/>
              <w:marTop w:val="0"/>
              <w:marBottom w:val="0"/>
              <w:divBdr>
                <w:top w:val="none" w:sz="0" w:space="0" w:color="auto"/>
                <w:left w:val="none" w:sz="0" w:space="0" w:color="auto"/>
                <w:bottom w:val="none" w:sz="0" w:space="0" w:color="auto"/>
                <w:right w:val="none" w:sz="0" w:space="0" w:color="auto"/>
              </w:divBdr>
            </w:div>
          </w:divsChild>
        </w:div>
        <w:div w:id="1118062211">
          <w:marLeft w:val="0"/>
          <w:marRight w:val="0"/>
          <w:marTop w:val="0"/>
          <w:marBottom w:val="0"/>
          <w:divBdr>
            <w:top w:val="none" w:sz="0" w:space="0" w:color="auto"/>
            <w:left w:val="none" w:sz="0" w:space="0" w:color="auto"/>
            <w:bottom w:val="none" w:sz="0" w:space="0" w:color="auto"/>
            <w:right w:val="none" w:sz="0" w:space="0" w:color="auto"/>
          </w:divBdr>
          <w:divsChild>
            <w:div w:id="1433352751">
              <w:marLeft w:val="-137"/>
              <w:marRight w:val="-137"/>
              <w:marTop w:val="0"/>
              <w:marBottom w:val="0"/>
              <w:divBdr>
                <w:top w:val="none" w:sz="0" w:space="0" w:color="auto"/>
                <w:left w:val="none" w:sz="0" w:space="0" w:color="auto"/>
                <w:bottom w:val="none" w:sz="0" w:space="0" w:color="auto"/>
                <w:right w:val="none" w:sz="0" w:space="0" w:color="auto"/>
              </w:divBdr>
              <w:divsChild>
                <w:div w:id="421293923">
                  <w:marLeft w:val="0"/>
                  <w:marRight w:val="0"/>
                  <w:marTop w:val="0"/>
                  <w:marBottom w:val="0"/>
                  <w:divBdr>
                    <w:top w:val="none" w:sz="0" w:space="0" w:color="auto"/>
                    <w:left w:val="none" w:sz="0" w:space="0" w:color="auto"/>
                    <w:bottom w:val="none" w:sz="0" w:space="0" w:color="auto"/>
                    <w:right w:val="none" w:sz="0" w:space="0" w:color="auto"/>
                  </w:divBdr>
                  <w:divsChild>
                    <w:div w:id="812480534">
                      <w:marLeft w:val="0"/>
                      <w:marRight w:val="0"/>
                      <w:marTop w:val="0"/>
                      <w:marBottom w:val="0"/>
                      <w:divBdr>
                        <w:top w:val="none" w:sz="0" w:space="0" w:color="auto"/>
                        <w:left w:val="none" w:sz="0" w:space="0" w:color="auto"/>
                        <w:bottom w:val="none" w:sz="0" w:space="0" w:color="auto"/>
                        <w:right w:val="none" w:sz="0" w:space="0" w:color="auto"/>
                      </w:divBdr>
                      <w:divsChild>
                        <w:div w:id="205143509">
                          <w:marLeft w:val="0"/>
                          <w:marRight w:val="0"/>
                          <w:marTop w:val="0"/>
                          <w:marBottom w:val="0"/>
                          <w:divBdr>
                            <w:top w:val="none" w:sz="0" w:space="0" w:color="auto"/>
                            <w:left w:val="none" w:sz="0" w:space="0" w:color="auto"/>
                            <w:bottom w:val="none" w:sz="0" w:space="0" w:color="auto"/>
                            <w:right w:val="none" w:sz="0" w:space="0" w:color="auto"/>
                          </w:divBdr>
                          <w:divsChild>
                            <w:div w:id="1109819275">
                              <w:marLeft w:val="0"/>
                              <w:marRight w:val="0"/>
                              <w:marTop w:val="0"/>
                              <w:marBottom w:val="91"/>
                              <w:divBdr>
                                <w:top w:val="none" w:sz="0" w:space="0" w:color="auto"/>
                                <w:left w:val="none" w:sz="0" w:space="0" w:color="auto"/>
                                <w:bottom w:val="none" w:sz="0" w:space="0" w:color="auto"/>
                                <w:right w:val="none" w:sz="0" w:space="0" w:color="auto"/>
                              </w:divBdr>
                            </w:div>
                            <w:div w:id="884607981">
                              <w:marLeft w:val="0"/>
                              <w:marRight w:val="0"/>
                              <w:marTop w:val="0"/>
                              <w:marBottom w:val="0"/>
                              <w:divBdr>
                                <w:top w:val="none" w:sz="0" w:space="0" w:color="auto"/>
                                <w:left w:val="none" w:sz="0" w:space="0" w:color="auto"/>
                                <w:bottom w:val="none" w:sz="0" w:space="0" w:color="auto"/>
                                <w:right w:val="none" w:sz="0" w:space="0" w:color="auto"/>
                              </w:divBdr>
                            </w:div>
                            <w:div w:id="177936851">
                              <w:marLeft w:val="0"/>
                              <w:marRight w:val="0"/>
                              <w:marTop w:val="0"/>
                              <w:marBottom w:val="91"/>
                              <w:divBdr>
                                <w:top w:val="none" w:sz="0" w:space="0" w:color="auto"/>
                                <w:left w:val="none" w:sz="0" w:space="0" w:color="auto"/>
                                <w:bottom w:val="none" w:sz="0" w:space="0" w:color="auto"/>
                                <w:right w:val="none" w:sz="0" w:space="0" w:color="auto"/>
                              </w:divBdr>
                            </w:div>
                            <w:div w:id="896891224">
                              <w:marLeft w:val="0"/>
                              <w:marRight w:val="0"/>
                              <w:marTop w:val="0"/>
                              <w:marBottom w:val="91"/>
                              <w:divBdr>
                                <w:top w:val="none" w:sz="0" w:space="0" w:color="auto"/>
                                <w:left w:val="none" w:sz="0" w:space="0" w:color="auto"/>
                                <w:bottom w:val="none" w:sz="0" w:space="0" w:color="auto"/>
                                <w:right w:val="none" w:sz="0" w:space="0" w:color="auto"/>
                              </w:divBdr>
                            </w:div>
                            <w:div w:id="1498954722">
                              <w:marLeft w:val="0"/>
                              <w:marRight w:val="0"/>
                              <w:marTop w:val="0"/>
                              <w:marBottom w:val="0"/>
                              <w:divBdr>
                                <w:top w:val="none" w:sz="0" w:space="0" w:color="auto"/>
                                <w:left w:val="none" w:sz="0" w:space="0" w:color="auto"/>
                                <w:bottom w:val="none" w:sz="0" w:space="0" w:color="auto"/>
                                <w:right w:val="none" w:sz="0" w:space="0" w:color="auto"/>
                              </w:divBdr>
                            </w:div>
                            <w:div w:id="1977248903">
                              <w:marLeft w:val="0"/>
                              <w:marRight w:val="0"/>
                              <w:marTop w:val="0"/>
                              <w:marBottom w:val="0"/>
                              <w:divBdr>
                                <w:top w:val="none" w:sz="0" w:space="0" w:color="auto"/>
                                <w:left w:val="none" w:sz="0" w:space="0" w:color="auto"/>
                                <w:bottom w:val="none" w:sz="0" w:space="0" w:color="auto"/>
                                <w:right w:val="none" w:sz="0" w:space="0" w:color="auto"/>
                              </w:divBdr>
                            </w:div>
                            <w:div w:id="300311786">
                              <w:marLeft w:val="0"/>
                              <w:marRight w:val="0"/>
                              <w:marTop w:val="0"/>
                              <w:marBottom w:val="0"/>
                              <w:divBdr>
                                <w:top w:val="none" w:sz="0" w:space="0" w:color="auto"/>
                                <w:left w:val="none" w:sz="0" w:space="0" w:color="auto"/>
                                <w:bottom w:val="none" w:sz="0" w:space="0" w:color="auto"/>
                                <w:right w:val="none" w:sz="0" w:space="0" w:color="auto"/>
                              </w:divBdr>
                            </w:div>
                            <w:div w:id="2138335592">
                              <w:marLeft w:val="0"/>
                              <w:marRight w:val="0"/>
                              <w:marTop w:val="0"/>
                              <w:marBottom w:val="0"/>
                              <w:divBdr>
                                <w:top w:val="none" w:sz="0" w:space="0" w:color="auto"/>
                                <w:left w:val="none" w:sz="0" w:space="0" w:color="auto"/>
                                <w:bottom w:val="none" w:sz="0" w:space="0" w:color="auto"/>
                                <w:right w:val="none" w:sz="0" w:space="0" w:color="auto"/>
                              </w:divBdr>
                            </w:div>
                            <w:div w:id="1905330799">
                              <w:marLeft w:val="0"/>
                              <w:marRight w:val="0"/>
                              <w:marTop w:val="0"/>
                              <w:marBottom w:val="0"/>
                              <w:divBdr>
                                <w:top w:val="none" w:sz="0" w:space="0" w:color="auto"/>
                                <w:left w:val="none" w:sz="0" w:space="0" w:color="auto"/>
                                <w:bottom w:val="none" w:sz="0" w:space="0" w:color="auto"/>
                                <w:right w:val="none" w:sz="0" w:space="0" w:color="auto"/>
                              </w:divBdr>
                            </w:div>
                            <w:div w:id="1445422935">
                              <w:marLeft w:val="0"/>
                              <w:marRight w:val="0"/>
                              <w:marTop w:val="0"/>
                              <w:marBottom w:val="0"/>
                              <w:divBdr>
                                <w:top w:val="none" w:sz="0" w:space="0" w:color="auto"/>
                                <w:left w:val="none" w:sz="0" w:space="0" w:color="auto"/>
                                <w:bottom w:val="none" w:sz="0" w:space="0" w:color="auto"/>
                                <w:right w:val="none" w:sz="0" w:space="0" w:color="auto"/>
                              </w:divBdr>
                            </w:div>
                            <w:div w:id="425351255">
                              <w:marLeft w:val="0"/>
                              <w:marRight w:val="0"/>
                              <w:marTop w:val="0"/>
                              <w:marBottom w:val="0"/>
                              <w:divBdr>
                                <w:top w:val="none" w:sz="0" w:space="0" w:color="auto"/>
                                <w:left w:val="none" w:sz="0" w:space="0" w:color="auto"/>
                                <w:bottom w:val="none" w:sz="0" w:space="0" w:color="auto"/>
                                <w:right w:val="none" w:sz="0" w:space="0" w:color="auto"/>
                              </w:divBdr>
                            </w:div>
                            <w:div w:id="790366335">
                              <w:marLeft w:val="0"/>
                              <w:marRight w:val="0"/>
                              <w:marTop w:val="0"/>
                              <w:marBottom w:val="0"/>
                              <w:divBdr>
                                <w:top w:val="none" w:sz="0" w:space="0" w:color="auto"/>
                                <w:left w:val="none" w:sz="0" w:space="0" w:color="auto"/>
                                <w:bottom w:val="none" w:sz="0" w:space="0" w:color="auto"/>
                                <w:right w:val="none" w:sz="0" w:space="0" w:color="auto"/>
                              </w:divBdr>
                            </w:div>
                            <w:div w:id="2141454697">
                              <w:marLeft w:val="0"/>
                              <w:marRight w:val="0"/>
                              <w:marTop w:val="0"/>
                              <w:marBottom w:val="0"/>
                              <w:divBdr>
                                <w:top w:val="none" w:sz="0" w:space="0" w:color="auto"/>
                                <w:left w:val="none" w:sz="0" w:space="0" w:color="auto"/>
                                <w:bottom w:val="none" w:sz="0" w:space="0" w:color="auto"/>
                                <w:right w:val="none" w:sz="0" w:space="0" w:color="auto"/>
                              </w:divBdr>
                            </w:div>
                            <w:div w:id="718239434">
                              <w:marLeft w:val="0"/>
                              <w:marRight w:val="0"/>
                              <w:marTop w:val="0"/>
                              <w:marBottom w:val="0"/>
                              <w:divBdr>
                                <w:top w:val="none" w:sz="0" w:space="0" w:color="auto"/>
                                <w:left w:val="none" w:sz="0" w:space="0" w:color="auto"/>
                                <w:bottom w:val="none" w:sz="0" w:space="0" w:color="auto"/>
                                <w:right w:val="none" w:sz="0" w:space="0" w:color="auto"/>
                              </w:divBdr>
                            </w:div>
                            <w:div w:id="1211848261">
                              <w:marLeft w:val="0"/>
                              <w:marRight w:val="0"/>
                              <w:marTop w:val="0"/>
                              <w:marBottom w:val="0"/>
                              <w:divBdr>
                                <w:top w:val="none" w:sz="0" w:space="0" w:color="auto"/>
                                <w:left w:val="none" w:sz="0" w:space="0" w:color="auto"/>
                                <w:bottom w:val="none" w:sz="0" w:space="0" w:color="auto"/>
                                <w:right w:val="none" w:sz="0" w:space="0" w:color="auto"/>
                              </w:divBdr>
                            </w:div>
                            <w:div w:id="929387191">
                              <w:marLeft w:val="0"/>
                              <w:marRight w:val="0"/>
                              <w:marTop w:val="0"/>
                              <w:marBottom w:val="0"/>
                              <w:divBdr>
                                <w:top w:val="none" w:sz="0" w:space="0" w:color="auto"/>
                                <w:left w:val="none" w:sz="0" w:space="0" w:color="auto"/>
                                <w:bottom w:val="none" w:sz="0" w:space="0" w:color="auto"/>
                                <w:right w:val="none" w:sz="0" w:space="0" w:color="auto"/>
                              </w:divBdr>
                            </w:div>
                            <w:div w:id="1554466327">
                              <w:marLeft w:val="0"/>
                              <w:marRight w:val="0"/>
                              <w:marTop w:val="0"/>
                              <w:marBottom w:val="0"/>
                              <w:divBdr>
                                <w:top w:val="none" w:sz="0" w:space="0" w:color="auto"/>
                                <w:left w:val="none" w:sz="0" w:space="0" w:color="auto"/>
                                <w:bottom w:val="none" w:sz="0" w:space="0" w:color="auto"/>
                                <w:right w:val="none" w:sz="0" w:space="0" w:color="auto"/>
                              </w:divBdr>
                            </w:div>
                            <w:div w:id="111482597">
                              <w:marLeft w:val="0"/>
                              <w:marRight w:val="0"/>
                              <w:marTop w:val="0"/>
                              <w:marBottom w:val="0"/>
                              <w:divBdr>
                                <w:top w:val="none" w:sz="0" w:space="0" w:color="auto"/>
                                <w:left w:val="none" w:sz="0" w:space="0" w:color="auto"/>
                                <w:bottom w:val="none" w:sz="0" w:space="0" w:color="auto"/>
                                <w:right w:val="none" w:sz="0" w:space="0" w:color="auto"/>
                              </w:divBdr>
                            </w:div>
                            <w:div w:id="1720586388">
                              <w:marLeft w:val="0"/>
                              <w:marRight w:val="0"/>
                              <w:marTop w:val="0"/>
                              <w:marBottom w:val="0"/>
                              <w:divBdr>
                                <w:top w:val="none" w:sz="0" w:space="0" w:color="auto"/>
                                <w:left w:val="none" w:sz="0" w:space="0" w:color="auto"/>
                                <w:bottom w:val="none" w:sz="0" w:space="0" w:color="auto"/>
                                <w:right w:val="none" w:sz="0" w:space="0" w:color="auto"/>
                              </w:divBdr>
                            </w:div>
                            <w:div w:id="2010596146">
                              <w:marLeft w:val="0"/>
                              <w:marRight w:val="0"/>
                              <w:marTop w:val="0"/>
                              <w:marBottom w:val="0"/>
                              <w:divBdr>
                                <w:top w:val="none" w:sz="0" w:space="0" w:color="auto"/>
                                <w:left w:val="none" w:sz="0" w:space="0" w:color="auto"/>
                                <w:bottom w:val="none" w:sz="0" w:space="0" w:color="auto"/>
                                <w:right w:val="none" w:sz="0" w:space="0" w:color="auto"/>
                              </w:divBdr>
                            </w:div>
                            <w:div w:id="27342309">
                              <w:marLeft w:val="0"/>
                              <w:marRight w:val="0"/>
                              <w:marTop w:val="0"/>
                              <w:marBottom w:val="0"/>
                              <w:divBdr>
                                <w:top w:val="none" w:sz="0" w:space="0" w:color="auto"/>
                                <w:left w:val="none" w:sz="0" w:space="0" w:color="auto"/>
                                <w:bottom w:val="none" w:sz="0" w:space="0" w:color="auto"/>
                                <w:right w:val="none" w:sz="0" w:space="0" w:color="auto"/>
                              </w:divBdr>
                            </w:div>
                            <w:div w:id="633561214">
                              <w:marLeft w:val="0"/>
                              <w:marRight w:val="0"/>
                              <w:marTop w:val="0"/>
                              <w:marBottom w:val="0"/>
                              <w:divBdr>
                                <w:top w:val="none" w:sz="0" w:space="0" w:color="auto"/>
                                <w:left w:val="none" w:sz="0" w:space="0" w:color="auto"/>
                                <w:bottom w:val="none" w:sz="0" w:space="0" w:color="auto"/>
                                <w:right w:val="none" w:sz="0" w:space="0" w:color="auto"/>
                              </w:divBdr>
                            </w:div>
                            <w:div w:id="1844854730">
                              <w:marLeft w:val="0"/>
                              <w:marRight w:val="0"/>
                              <w:marTop w:val="0"/>
                              <w:marBottom w:val="0"/>
                              <w:divBdr>
                                <w:top w:val="none" w:sz="0" w:space="0" w:color="auto"/>
                                <w:left w:val="none" w:sz="0" w:space="0" w:color="auto"/>
                                <w:bottom w:val="none" w:sz="0" w:space="0" w:color="auto"/>
                                <w:right w:val="none" w:sz="0" w:space="0" w:color="auto"/>
                              </w:divBdr>
                            </w:div>
                            <w:div w:id="1427387894">
                              <w:marLeft w:val="0"/>
                              <w:marRight w:val="0"/>
                              <w:marTop w:val="0"/>
                              <w:marBottom w:val="0"/>
                              <w:divBdr>
                                <w:top w:val="none" w:sz="0" w:space="0" w:color="auto"/>
                                <w:left w:val="none" w:sz="0" w:space="0" w:color="auto"/>
                                <w:bottom w:val="none" w:sz="0" w:space="0" w:color="auto"/>
                                <w:right w:val="none" w:sz="0" w:space="0" w:color="auto"/>
                              </w:divBdr>
                            </w:div>
                            <w:div w:id="1062099145">
                              <w:marLeft w:val="0"/>
                              <w:marRight w:val="0"/>
                              <w:marTop w:val="0"/>
                              <w:marBottom w:val="0"/>
                              <w:divBdr>
                                <w:top w:val="none" w:sz="0" w:space="0" w:color="auto"/>
                                <w:left w:val="none" w:sz="0" w:space="0" w:color="auto"/>
                                <w:bottom w:val="none" w:sz="0" w:space="0" w:color="auto"/>
                                <w:right w:val="none" w:sz="0" w:space="0" w:color="auto"/>
                              </w:divBdr>
                            </w:div>
                            <w:div w:id="763068202">
                              <w:marLeft w:val="0"/>
                              <w:marRight w:val="0"/>
                              <w:marTop w:val="0"/>
                              <w:marBottom w:val="0"/>
                              <w:divBdr>
                                <w:top w:val="none" w:sz="0" w:space="0" w:color="auto"/>
                                <w:left w:val="none" w:sz="0" w:space="0" w:color="auto"/>
                                <w:bottom w:val="none" w:sz="0" w:space="0" w:color="auto"/>
                                <w:right w:val="none" w:sz="0" w:space="0" w:color="auto"/>
                              </w:divBdr>
                            </w:div>
                            <w:div w:id="399599187">
                              <w:marLeft w:val="0"/>
                              <w:marRight w:val="0"/>
                              <w:marTop w:val="0"/>
                              <w:marBottom w:val="0"/>
                              <w:divBdr>
                                <w:top w:val="none" w:sz="0" w:space="0" w:color="auto"/>
                                <w:left w:val="none" w:sz="0" w:space="0" w:color="auto"/>
                                <w:bottom w:val="none" w:sz="0" w:space="0" w:color="auto"/>
                                <w:right w:val="none" w:sz="0" w:space="0" w:color="auto"/>
                              </w:divBdr>
                            </w:div>
                            <w:div w:id="841890876">
                              <w:marLeft w:val="0"/>
                              <w:marRight w:val="0"/>
                              <w:marTop w:val="0"/>
                              <w:marBottom w:val="0"/>
                              <w:divBdr>
                                <w:top w:val="none" w:sz="0" w:space="0" w:color="auto"/>
                                <w:left w:val="none" w:sz="0" w:space="0" w:color="auto"/>
                                <w:bottom w:val="none" w:sz="0" w:space="0" w:color="auto"/>
                                <w:right w:val="none" w:sz="0" w:space="0" w:color="auto"/>
                              </w:divBdr>
                            </w:div>
                            <w:div w:id="1461993830">
                              <w:marLeft w:val="0"/>
                              <w:marRight w:val="0"/>
                              <w:marTop w:val="0"/>
                              <w:marBottom w:val="0"/>
                              <w:divBdr>
                                <w:top w:val="none" w:sz="0" w:space="0" w:color="auto"/>
                                <w:left w:val="none" w:sz="0" w:space="0" w:color="auto"/>
                                <w:bottom w:val="none" w:sz="0" w:space="0" w:color="auto"/>
                                <w:right w:val="none" w:sz="0" w:space="0" w:color="auto"/>
                              </w:divBdr>
                            </w:div>
                            <w:div w:id="40178610">
                              <w:marLeft w:val="0"/>
                              <w:marRight w:val="0"/>
                              <w:marTop w:val="0"/>
                              <w:marBottom w:val="0"/>
                              <w:divBdr>
                                <w:top w:val="none" w:sz="0" w:space="0" w:color="auto"/>
                                <w:left w:val="none" w:sz="0" w:space="0" w:color="auto"/>
                                <w:bottom w:val="none" w:sz="0" w:space="0" w:color="auto"/>
                                <w:right w:val="none" w:sz="0" w:space="0" w:color="auto"/>
                              </w:divBdr>
                            </w:div>
                            <w:div w:id="881401582">
                              <w:marLeft w:val="0"/>
                              <w:marRight w:val="0"/>
                              <w:marTop w:val="0"/>
                              <w:marBottom w:val="0"/>
                              <w:divBdr>
                                <w:top w:val="none" w:sz="0" w:space="0" w:color="auto"/>
                                <w:left w:val="none" w:sz="0" w:space="0" w:color="auto"/>
                                <w:bottom w:val="none" w:sz="0" w:space="0" w:color="auto"/>
                                <w:right w:val="none" w:sz="0" w:space="0" w:color="auto"/>
                              </w:divBdr>
                            </w:div>
                            <w:div w:id="736437073">
                              <w:marLeft w:val="0"/>
                              <w:marRight w:val="0"/>
                              <w:marTop w:val="0"/>
                              <w:marBottom w:val="0"/>
                              <w:divBdr>
                                <w:top w:val="none" w:sz="0" w:space="0" w:color="auto"/>
                                <w:left w:val="none" w:sz="0" w:space="0" w:color="auto"/>
                                <w:bottom w:val="none" w:sz="0" w:space="0" w:color="auto"/>
                                <w:right w:val="none" w:sz="0" w:space="0" w:color="auto"/>
                              </w:divBdr>
                            </w:div>
                            <w:div w:id="1573346434">
                              <w:marLeft w:val="0"/>
                              <w:marRight w:val="0"/>
                              <w:marTop w:val="0"/>
                              <w:marBottom w:val="91"/>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1038-2022-%D0%BF" TargetMode="External"/><Relationship Id="rId117" Type="http://schemas.openxmlformats.org/officeDocument/2006/relationships/image" Target="media/image5.png"/><Relationship Id="rId21" Type="http://schemas.openxmlformats.org/officeDocument/2006/relationships/hyperlink" Target="https://zakon.rada.gov.ua/laws/show/47-2016-%D0%BF" TargetMode="External"/><Relationship Id="rId42" Type="http://schemas.openxmlformats.org/officeDocument/2006/relationships/hyperlink" Target="https://zakon.rada.gov.ua/laws/show/534-2021-%D0%BF" TargetMode="External"/><Relationship Id="rId47" Type="http://schemas.openxmlformats.org/officeDocument/2006/relationships/hyperlink" Target="https://zakon.rada.gov.ua/laws/show/534-2021-%D0%BF" TargetMode="External"/><Relationship Id="rId63" Type="http://schemas.openxmlformats.org/officeDocument/2006/relationships/hyperlink" Target="https://zakon.rada.gov.ua/laws/show/534-2021-%D0%BF" TargetMode="External"/><Relationship Id="rId68" Type="http://schemas.openxmlformats.org/officeDocument/2006/relationships/hyperlink" Target="https://zakon.rada.gov.ua/laws/show/1038-2022-%D0%BF" TargetMode="External"/><Relationship Id="rId84" Type="http://schemas.openxmlformats.org/officeDocument/2006/relationships/hyperlink" Target="https://zakon.rada.gov.ua/laws/show/663-2017-%D0%BF" TargetMode="External"/><Relationship Id="rId89" Type="http://schemas.openxmlformats.org/officeDocument/2006/relationships/hyperlink" Target="https://zakon.rada.gov.ua/laws/show/663-2017-%D0%BF" TargetMode="External"/><Relationship Id="rId112" Type="http://schemas.openxmlformats.org/officeDocument/2006/relationships/hyperlink" Target="https://zakon.rada.gov.ua/laws/show/315-2015-%D0%BF" TargetMode="External"/><Relationship Id="rId16" Type="http://schemas.openxmlformats.org/officeDocument/2006/relationships/control" Target="activeX/activeX1.xml"/><Relationship Id="rId107" Type="http://schemas.openxmlformats.org/officeDocument/2006/relationships/hyperlink" Target="https://zakon.rada.gov.ua/laws/show/534-2021-%D0%BF" TargetMode="External"/><Relationship Id="rId11" Type="http://schemas.openxmlformats.org/officeDocument/2006/relationships/hyperlink" Target="https://zakon.rada.gov.ua/laws/show/878-2015-%D0%BF/print" TargetMode="External"/><Relationship Id="rId32" Type="http://schemas.openxmlformats.org/officeDocument/2006/relationships/hyperlink" Target="https://zakon.rada.gov.ua/laws/show/878-2015-%D0%BF" TargetMode="External"/><Relationship Id="rId37" Type="http://schemas.openxmlformats.org/officeDocument/2006/relationships/hyperlink" Target="https://zakon.rada.gov.ua/laws/show/2505-19" TargetMode="External"/><Relationship Id="rId53" Type="http://schemas.openxmlformats.org/officeDocument/2006/relationships/hyperlink" Target="https://zakon.rada.gov.ua/laws/show/663-2017-%D0%BF" TargetMode="External"/><Relationship Id="rId58" Type="http://schemas.openxmlformats.org/officeDocument/2006/relationships/hyperlink" Target="https://zakon.rada.gov.ua/laws/show/534-2021-%D0%BF" TargetMode="External"/><Relationship Id="rId74" Type="http://schemas.openxmlformats.org/officeDocument/2006/relationships/hyperlink" Target="https://zakon.rada.gov.ua/laws/show/534-2021-%D0%BF" TargetMode="External"/><Relationship Id="rId79" Type="http://schemas.openxmlformats.org/officeDocument/2006/relationships/hyperlink" Target="https://zakon.rada.gov.ua/laws/show/534-2021-%D0%BF" TargetMode="External"/><Relationship Id="rId102" Type="http://schemas.openxmlformats.org/officeDocument/2006/relationships/hyperlink" Target="https://zakon.rada.gov.ua/laws/show/534-2021-%D0%BF" TargetMode="External"/><Relationship Id="rId5" Type="http://schemas.openxmlformats.org/officeDocument/2006/relationships/hyperlink" Target="https://zakon.rada.gov.ua/laws/show/1188-2023-%D0%BF" TargetMode="External"/><Relationship Id="rId61" Type="http://schemas.openxmlformats.org/officeDocument/2006/relationships/hyperlink" Target="https://zakon.rada.gov.ua/laws/show/534-2021-%D0%BF" TargetMode="External"/><Relationship Id="rId82" Type="http://schemas.openxmlformats.org/officeDocument/2006/relationships/hyperlink" Target="https://zakon.rada.gov.ua/laws/show/254%D0%BA/96-%D0%B2%D1%80" TargetMode="External"/><Relationship Id="rId90" Type="http://schemas.openxmlformats.org/officeDocument/2006/relationships/hyperlink" Target="https://zakon.rada.gov.ua/laws/show/663-2017-%D0%BF" TargetMode="External"/><Relationship Id="rId95" Type="http://schemas.openxmlformats.org/officeDocument/2006/relationships/hyperlink" Target="https://zakon.rada.gov.ua/laws/show/663-2017-%D0%BF" TargetMode="External"/><Relationship Id="rId19" Type="http://schemas.openxmlformats.org/officeDocument/2006/relationships/hyperlink" Target="https://zakon.rada.gov.ua/laws/show/878-2015-%D0%BF/conv" TargetMode="External"/><Relationship Id="rId14" Type="http://schemas.openxmlformats.org/officeDocument/2006/relationships/hyperlink" Target="https://zakon.rada.gov.ua/laws/show/878-2015-%D0%BF/card4" TargetMode="External"/><Relationship Id="rId22" Type="http://schemas.openxmlformats.org/officeDocument/2006/relationships/hyperlink" Target="https://zakon.rada.gov.ua/laws/show/663-2017-%D0%BF" TargetMode="External"/><Relationship Id="rId27" Type="http://schemas.openxmlformats.org/officeDocument/2006/relationships/hyperlink" Target="https://zakon.rada.gov.ua/laws/show/300-2023-%D0%BF" TargetMode="External"/><Relationship Id="rId30" Type="http://schemas.openxmlformats.org/officeDocument/2006/relationships/hyperlink" Target="https://zakon.rada.gov.ua/laws/show/1188-2023-%D0%BF" TargetMode="External"/><Relationship Id="rId35" Type="http://schemas.openxmlformats.org/officeDocument/2006/relationships/hyperlink" Target="https://zakon.rada.gov.ua/laws/show/975-2023-%D0%BF" TargetMode="External"/><Relationship Id="rId43" Type="http://schemas.openxmlformats.org/officeDocument/2006/relationships/hyperlink" Target="https://zakon.rada.gov.ua/laws/show/300-2023-%D0%BF" TargetMode="External"/><Relationship Id="rId48" Type="http://schemas.openxmlformats.org/officeDocument/2006/relationships/hyperlink" Target="https://zakon.rada.gov.ua/laws/show/663-2017-%D0%BF" TargetMode="External"/><Relationship Id="rId56" Type="http://schemas.openxmlformats.org/officeDocument/2006/relationships/hyperlink" Target="https://zakon.rada.gov.ua/laws/show/663-2017-%D0%BF" TargetMode="External"/><Relationship Id="rId64" Type="http://schemas.openxmlformats.org/officeDocument/2006/relationships/hyperlink" Target="https://zakon.rada.gov.ua/laws/show/534-2021-%D0%BF" TargetMode="External"/><Relationship Id="rId69" Type="http://schemas.openxmlformats.org/officeDocument/2006/relationships/hyperlink" Target="https://zakon.rada.gov.ua/laws/show/1038-2022-%D0%BF" TargetMode="External"/><Relationship Id="rId77" Type="http://schemas.openxmlformats.org/officeDocument/2006/relationships/hyperlink" Target="https://zakon.rada.gov.ua/laws/show/534-2021-%D0%BF" TargetMode="External"/><Relationship Id="rId100" Type="http://schemas.openxmlformats.org/officeDocument/2006/relationships/hyperlink" Target="https://zakon.rada.gov.ua/laws/show/663-2017-%D0%BF" TargetMode="External"/><Relationship Id="rId105" Type="http://schemas.openxmlformats.org/officeDocument/2006/relationships/hyperlink" Target="https://zakon.rada.gov.ua/laws/show/534-2021-%D0%BF" TargetMode="External"/><Relationship Id="rId113" Type="http://schemas.openxmlformats.org/officeDocument/2006/relationships/hyperlink" Target="https://zakon.rada.gov.ua/laws/show/366-2015-%D0%BF" TargetMode="External"/><Relationship Id="rId118" Type="http://schemas.openxmlformats.org/officeDocument/2006/relationships/image" Target="media/image6.png"/><Relationship Id="rId8" Type="http://schemas.openxmlformats.org/officeDocument/2006/relationships/hyperlink" Target="https://zakon.rada.gov.ua/laws/card/878-2015-%D0%BF" TargetMode="External"/><Relationship Id="rId51" Type="http://schemas.openxmlformats.org/officeDocument/2006/relationships/hyperlink" Target="https://zakon.rada.gov.ua/laws/show/663-2017-%D0%BF" TargetMode="External"/><Relationship Id="rId72" Type="http://schemas.openxmlformats.org/officeDocument/2006/relationships/hyperlink" Target="https://zakon.rada.gov.ua/laws/show/534-2021-%D0%BF" TargetMode="External"/><Relationship Id="rId80" Type="http://schemas.openxmlformats.org/officeDocument/2006/relationships/hyperlink" Target="https://zakon.rada.gov.ua/laws/show/1188-2023-%D0%BF" TargetMode="External"/><Relationship Id="rId85" Type="http://schemas.openxmlformats.org/officeDocument/2006/relationships/hyperlink" Target="https://zakon.rada.gov.ua/laws/show/663-2017-%D0%BF" TargetMode="External"/><Relationship Id="rId93" Type="http://schemas.openxmlformats.org/officeDocument/2006/relationships/hyperlink" Target="https://zakon.rada.gov.ua/laws/show/663-2017-%D0%BF" TargetMode="External"/><Relationship Id="rId98" Type="http://schemas.openxmlformats.org/officeDocument/2006/relationships/hyperlink" Target="https://zakon.rada.gov.ua/laws/show/534-2021-%D0%BF" TargetMode="External"/><Relationship Id="rId1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zakon.rada.gov.ua/laws/card/878-2015-%D0%BF" TargetMode="External"/><Relationship Id="rId17" Type="http://schemas.openxmlformats.org/officeDocument/2006/relationships/hyperlink" Target="https://zakon.rada.gov.ua/laws/main/l449442" TargetMode="External"/><Relationship Id="rId25" Type="http://schemas.openxmlformats.org/officeDocument/2006/relationships/hyperlink" Target="https://zakon.rada.gov.ua/laws/show/772-2022-%D0%BF" TargetMode="External"/><Relationship Id="rId33" Type="http://schemas.openxmlformats.org/officeDocument/2006/relationships/hyperlink" Target="https://zakon.rada.gov.ua/laws/show/580-19" TargetMode="External"/><Relationship Id="rId38" Type="http://schemas.openxmlformats.org/officeDocument/2006/relationships/hyperlink" Target="https://zakon.rada.gov.ua/laws/show/975-2023-%D0%BF" TargetMode="External"/><Relationship Id="rId46" Type="http://schemas.openxmlformats.org/officeDocument/2006/relationships/hyperlink" Target="https://zakon.rada.gov.ua/laws/show/1090-2023-%D0%BF" TargetMode="External"/><Relationship Id="rId59" Type="http://schemas.openxmlformats.org/officeDocument/2006/relationships/hyperlink" Target="https://zakon.rada.gov.ua/laws/show/z0348-19" TargetMode="External"/><Relationship Id="rId67" Type="http://schemas.openxmlformats.org/officeDocument/2006/relationships/hyperlink" Target="https://zakon.rada.gov.ua/laws/show/534-2021-%D0%BF" TargetMode="External"/><Relationship Id="rId103" Type="http://schemas.openxmlformats.org/officeDocument/2006/relationships/hyperlink" Target="https://zakon.rada.gov.ua/laws/show/663-2017-%D0%BF" TargetMode="External"/><Relationship Id="rId108" Type="http://schemas.openxmlformats.org/officeDocument/2006/relationships/hyperlink" Target="https://zakon.rada.gov.ua/laws/show/663-2017-%D0%BF" TargetMode="External"/><Relationship Id="rId116" Type="http://schemas.openxmlformats.org/officeDocument/2006/relationships/image" Target="media/image4.png"/><Relationship Id="rId20" Type="http://schemas.openxmlformats.org/officeDocument/2006/relationships/image" Target="media/image3.gif"/><Relationship Id="rId41" Type="http://schemas.openxmlformats.org/officeDocument/2006/relationships/hyperlink" Target="https://zakon.rada.gov.ua/laws/show/z0146-18" TargetMode="External"/><Relationship Id="rId54" Type="http://schemas.openxmlformats.org/officeDocument/2006/relationships/hyperlink" Target="https://zakon.rada.gov.ua/laws/show/663-2017-%D0%BF" TargetMode="External"/><Relationship Id="rId62" Type="http://schemas.openxmlformats.org/officeDocument/2006/relationships/hyperlink" Target="https://zakon.rada.gov.ua/laws/show/663-2017-%D0%BF" TargetMode="External"/><Relationship Id="rId70" Type="http://schemas.openxmlformats.org/officeDocument/2006/relationships/hyperlink" Target="https://zakon.rada.gov.ua/laws/show/663-2017-%D0%BF" TargetMode="External"/><Relationship Id="rId75" Type="http://schemas.openxmlformats.org/officeDocument/2006/relationships/hyperlink" Target="https://zakon.rada.gov.ua/laws/show/534-2021-%D0%BF" TargetMode="External"/><Relationship Id="rId83" Type="http://schemas.openxmlformats.org/officeDocument/2006/relationships/hyperlink" Target="https://zakon.rada.gov.ua/laws/show/1160-15" TargetMode="External"/><Relationship Id="rId88" Type="http://schemas.openxmlformats.org/officeDocument/2006/relationships/hyperlink" Target="https://zakon.rada.gov.ua/laws/show/663-2017-%D0%BF" TargetMode="External"/><Relationship Id="rId91" Type="http://schemas.openxmlformats.org/officeDocument/2006/relationships/hyperlink" Target="https://zakon.rada.gov.ua/laws/show/663-2017-%D0%BF" TargetMode="External"/><Relationship Id="rId96" Type="http://schemas.openxmlformats.org/officeDocument/2006/relationships/hyperlink" Target="https://zakon.rada.gov.ua/laws/show/534-2021-%D0%BF" TargetMode="External"/><Relationship Id="rId111" Type="http://schemas.openxmlformats.org/officeDocument/2006/relationships/hyperlink" Target="https://zakon.rada.gov.ua/laws/show/401-2014-%D0%BF" TargetMode="External"/><Relationship Id="rId1" Type="http://schemas.openxmlformats.org/officeDocument/2006/relationships/styles" Target="styles.xml"/><Relationship Id="rId6" Type="http://schemas.openxmlformats.org/officeDocument/2006/relationships/hyperlink" Target="https://zakon.rada.gov.ua/laws/show/878-2015-%D0%BF" TargetMode="External"/><Relationship Id="rId15" Type="http://schemas.openxmlformats.org/officeDocument/2006/relationships/image" Target="media/image2.wmf"/><Relationship Id="rId23" Type="http://schemas.openxmlformats.org/officeDocument/2006/relationships/hyperlink" Target="https://zakon.rada.gov.ua/laws/show/790-2019-%D0%BF" TargetMode="External"/><Relationship Id="rId28" Type="http://schemas.openxmlformats.org/officeDocument/2006/relationships/hyperlink" Target="https://zakon.rada.gov.ua/laws/show/975-2023-%D0%BF" TargetMode="External"/><Relationship Id="rId36" Type="http://schemas.openxmlformats.org/officeDocument/2006/relationships/hyperlink" Target="https://zakon.rada.gov.ua/laws/show/254%D0%BA/96-%D0%B2%D1%80" TargetMode="External"/><Relationship Id="rId49" Type="http://schemas.openxmlformats.org/officeDocument/2006/relationships/hyperlink" Target="https://zakon.rada.gov.ua/laws/show/663-2017-%D0%BF" TargetMode="External"/><Relationship Id="rId57" Type="http://schemas.openxmlformats.org/officeDocument/2006/relationships/hyperlink" Target="https://zakon.rada.gov.ua/laws/show/47-2016-%D0%BF" TargetMode="External"/><Relationship Id="rId106" Type="http://schemas.openxmlformats.org/officeDocument/2006/relationships/hyperlink" Target="https://zakon.rada.gov.ua/laws/show/534-2021-%D0%BF" TargetMode="External"/><Relationship Id="rId114" Type="http://schemas.openxmlformats.org/officeDocument/2006/relationships/hyperlink" Target="https://zakon.rada.gov.ua/laws/show/551-2015-%D0%BF" TargetMode="External"/><Relationship Id="rId119" Type="http://schemas.openxmlformats.org/officeDocument/2006/relationships/image" Target="media/image7.png"/><Relationship Id="rId10" Type="http://schemas.openxmlformats.org/officeDocument/2006/relationships/hyperlink" Target="https://zakon.rada.gov.ua/laws/show/878-2015-%D0%BF" TargetMode="External"/><Relationship Id="rId31" Type="http://schemas.openxmlformats.org/officeDocument/2006/relationships/hyperlink" Target="https://zakon.rada.gov.ua/laws/show/878-2015-%D0%BF" TargetMode="External"/><Relationship Id="rId44" Type="http://schemas.openxmlformats.org/officeDocument/2006/relationships/hyperlink" Target="https://zakon.rada.gov.ua/laws/show/790-2019-%D0%BF" TargetMode="External"/><Relationship Id="rId52" Type="http://schemas.openxmlformats.org/officeDocument/2006/relationships/hyperlink" Target="https://zakon.rada.gov.ua/laws/show/663-2017-%D0%BF" TargetMode="External"/><Relationship Id="rId60" Type="http://schemas.openxmlformats.org/officeDocument/2006/relationships/hyperlink" Target="https://zakon.rada.gov.ua/laws/show/663-2017-%D0%BF" TargetMode="External"/><Relationship Id="rId65" Type="http://schemas.openxmlformats.org/officeDocument/2006/relationships/hyperlink" Target="https://zakon.rada.gov.ua/laws/show/1090-2023-%D0%BF" TargetMode="External"/><Relationship Id="rId73" Type="http://schemas.openxmlformats.org/officeDocument/2006/relationships/hyperlink" Target="https://zakon.rada.gov.ua/laws/show/z0668-16" TargetMode="External"/><Relationship Id="rId78" Type="http://schemas.openxmlformats.org/officeDocument/2006/relationships/hyperlink" Target="https://zakon.rada.gov.ua/laws/show/534-2021-%D0%BF" TargetMode="External"/><Relationship Id="rId81" Type="http://schemas.openxmlformats.org/officeDocument/2006/relationships/hyperlink" Target="https://zakon.rada.gov.ua/laws/show/1188-2023-%D0%BF" TargetMode="External"/><Relationship Id="rId86" Type="http://schemas.openxmlformats.org/officeDocument/2006/relationships/hyperlink" Target="https://zakon.rada.gov.ua/laws/show/663-2017-%D0%BF" TargetMode="External"/><Relationship Id="rId94" Type="http://schemas.openxmlformats.org/officeDocument/2006/relationships/hyperlink" Target="https://zakon.rada.gov.ua/laws/show/534-2021-%D0%BF" TargetMode="External"/><Relationship Id="rId99" Type="http://schemas.openxmlformats.org/officeDocument/2006/relationships/hyperlink" Target="https://zakon.rada.gov.ua/laws/show/663-2017-%D0%BF" TargetMode="External"/><Relationship Id="rId101" Type="http://schemas.openxmlformats.org/officeDocument/2006/relationships/hyperlink" Target="https://zakon.rada.gov.ua/laws/show/663-2017-%D0%BF" TargetMode="External"/><Relationship Id="rId4" Type="http://schemas.openxmlformats.org/officeDocument/2006/relationships/image" Target="media/image1.png"/><Relationship Id="rId9" Type="http://schemas.openxmlformats.org/officeDocument/2006/relationships/hyperlink" Target="https://zakon.rada.gov.ua/laws/show/878-2015-%D0%BF/stru" TargetMode="External"/><Relationship Id="rId13" Type="http://schemas.openxmlformats.org/officeDocument/2006/relationships/hyperlink" Target="https://zakon.rada.gov.ua/laws/show/878-2015-%D0%BF/card3" TargetMode="External"/><Relationship Id="rId18" Type="http://schemas.openxmlformats.org/officeDocument/2006/relationships/hyperlink" Target="https://zakon.rada.gov.ua/laws/show/878-2015-%D0%BF/stru" TargetMode="External"/><Relationship Id="rId39" Type="http://schemas.openxmlformats.org/officeDocument/2006/relationships/hyperlink" Target="https://zakon.rada.gov.ua/laws/show/1644-18" TargetMode="External"/><Relationship Id="rId109" Type="http://schemas.openxmlformats.org/officeDocument/2006/relationships/hyperlink" Target="https://zakon.rada.gov.ua/laws/show/663-2017-%D0%BF" TargetMode="External"/><Relationship Id="rId34" Type="http://schemas.openxmlformats.org/officeDocument/2006/relationships/hyperlink" Target="https://zakon.rada.gov.ua/laws/show/2505-19" TargetMode="External"/><Relationship Id="rId50" Type="http://schemas.openxmlformats.org/officeDocument/2006/relationships/hyperlink" Target="https://zakon.rada.gov.ua/laws/show/663-2017-%D0%BF" TargetMode="External"/><Relationship Id="rId55" Type="http://schemas.openxmlformats.org/officeDocument/2006/relationships/hyperlink" Target="https://zakon.rada.gov.ua/laws/show/663-2017-%D0%BF" TargetMode="External"/><Relationship Id="rId76" Type="http://schemas.openxmlformats.org/officeDocument/2006/relationships/hyperlink" Target="https://zakon.rada.gov.ua/laws/show/534-2021-%D0%BF" TargetMode="External"/><Relationship Id="rId97" Type="http://schemas.openxmlformats.org/officeDocument/2006/relationships/hyperlink" Target="https://zakon.rada.gov.ua/laws/show/663-2017-%D0%BF" TargetMode="External"/><Relationship Id="rId104" Type="http://schemas.openxmlformats.org/officeDocument/2006/relationships/hyperlink" Target="https://zakon.rada.gov.ua/laws/show/254%D0%BA/96-%D0%B2%D1%80" TargetMode="External"/><Relationship Id="rId120" Type="http://schemas.openxmlformats.org/officeDocument/2006/relationships/fontTable" Target="fontTable.xml"/><Relationship Id="rId7" Type="http://schemas.openxmlformats.org/officeDocument/2006/relationships/hyperlink" Target="https://zakon.rada.gov.ua/laws/show/878-2015-%D0%BF" TargetMode="External"/><Relationship Id="rId71" Type="http://schemas.openxmlformats.org/officeDocument/2006/relationships/hyperlink" Target="https://zakon.rada.gov.ua/laws/show/663-2017-%D0%BF" TargetMode="External"/><Relationship Id="rId92" Type="http://schemas.openxmlformats.org/officeDocument/2006/relationships/hyperlink" Target="https://zakon.rada.gov.ua/laws/show/534-2021-%D0%BF" TargetMode="External"/><Relationship Id="rId2" Type="http://schemas.openxmlformats.org/officeDocument/2006/relationships/settings" Target="settings.xml"/><Relationship Id="rId29" Type="http://schemas.openxmlformats.org/officeDocument/2006/relationships/hyperlink" Target="https://zakon.rada.gov.ua/laws/show/1090-2023-%D0%BF" TargetMode="External"/><Relationship Id="rId24" Type="http://schemas.openxmlformats.org/officeDocument/2006/relationships/hyperlink" Target="https://zakon.rada.gov.ua/laws/show/534-2021-%D0%BF" TargetMode="External"/><Relationship Id="rId40" Type="http://schemas.openxmlformats.org/officeDocument/2006/relationships/hyperlink" Target="https://zakon.rada.gov.ua/laws/show/772-2022-%D0%BF" TargetMode="External"/><Relationship Id="rId45" Type="http://schemas.openxmlformats.org/officeDocument/2006/relationships/hyperlink" Target="https://zakon.rada.gov.ua/laws/show/300-2023-%D0%BF" TargetMode="External"/><Relationship Id="rId66" Type="http://schemas.openxmlformats.org/officeDocument/2006/relationships/hyperlink" Target="https://zakon.rada.gov.ua/laws/show/1090-2023-%D0%BF" TargetMode="External"/><Relationship Id="rId87" Type="http://schemas.openxmlformats.org/officeDocument/2006/relationships/hyperlink" Target="https://zakon.rada.gov.ua/laws/show/254%D0%BA/96-%D0%B2%D1%80" TargetMode="External"/><Relationship Id="rId110" Type="http://schemas.openxmlformats.org/officeDocument/2006/relationships/hyperlink" Target="https://zakon.rada.gov.ua/laws/show/663-2017-%D0%BF" TargetMode="External"/><Relationship Id="rId115" Type="http://schemas.openxmlformats.org/officeDocument/2006/relationships/hyperlink" Target="https://zakon.rada.gov.ua/laws/show/878-2015-&#1087;#Tex"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23</Pages>
  <Words>8960</Words>
  <Characters>51078</Characters>
  <Application>Microsoft Office Word</Application>
  <DocSecurity>0</DocSecurity>
  <Lines>425</Lines>
  <Paragraphs>119</Paragraphs>
  <ScaleCrop>false</ScaleCrop>
  <Company/>
  <LinksUpToDate>false</LinksUpToDate>
  <CharactersWithSpaces>59919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wotbyatomic@gmail.com</dc:creator>
  <cp:keywords/>
  <dc:description/>
  <cp:lastModifiedBy>wotbyatomic@gmail.com</cp:lastModifiedBy>
  <cp:revision>2</cp:revision>
  <dcterms:created xsi:type="dcterms:W3CDTF">2025-04-14T04:29:00Z</dcterms:created>
  <dcterms:modified xsi:type="dcterms:W3CDTF">2025-04-14T04:32:00Z</dcterms:modified>
</cp:coreProperties>
</file>