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BE" w:rsidRPr="00DF0052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DF0052"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  <w:t xml:space="preserve">!!! АКЦИЯ ПО ВСЕЙ </w:t>
      </w:r>
      <w:proofErr w:type="gramStart"/>
      <w:r w:rsidRPr="00DF0052">
        <w:rPr>
          <w:rFonts w:ascii="Arial Black" w:eastAsia="Times New Roman" w:hAnsi="Arial Black" w:cs="Arial"/>
          <w:color w:val="FF0000"/>
          <w:sz w:val="36"/>
          <w:szCs w:val="36"/>
          <w:lang w:eastAsia="ru-RU"/>
        </w:rPr>
        <w:t>СТРАНЕ !!!</w:t>
      </w:r>
      <w:proofErr w:type="gramEnd"/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1E1324">
        <w:rPr>
          <w:rFonts w:ascii="Arial" w:eastAsia="Times New Roman" w:hAnsi="Arial" w:cs="Arial"/>
          <w:color w:val="000000"/>
          <w:szCs w:val="23"/>
          <w:lang w:eastAsia="ru-RU"/>
        </w:rPr>
        <w:br/>
      </w:r>
      <w:bookmarkStart w:id="0" w:name="_GoBack"/>
      <w:bookmarkEnd w:id="0"/>
      <w:r w:rsidRPr="001E1324">
        <w:rPr>
          <w:rFonts w:ascii="Arial Black" w:eastAsia="Times New Roman" w:hAnsi="Arial Black" w:cs="Arial"/>
          <w:color w:val="000000"/>
          <w:sz w:val="24"/>
          <w:szCs w:val="27"/>
          <w:lang w:eastAsia="ru-RU"/>
        </w:rPr>
        <w:t xml:space="preserve">            </w:t>
      </w:r>
      <w:r w:rsidR="00CC4245" w:rsidRPr="001E1324">
        <w:rPr>
          <w:rFonts w:ascii="Arial Black" w:eastAsia="Times New Roman" w:hAnsi="Arial Black" w:cs="Arial"/>
          <w:color w:val="000000"/>
          <w:sz w:val="24"/>
          <w:szCs w:val="27"/>
          <w:lang w:eastAsia="ru-RU"/>
        </w:rPr>
        <w:t xml:space="preserve">        </w:t>
      </w:r>
      <w:r w:rsidRPr="001E1324">
        <w:rPr>
          <w:rFonts w:ascii="Arial Black" w:eastAsia="Times New Roman" w:hAnsi="Arial Black" w:cs="Arial"/>
          <w:color w:val="000000"/>
          <w:sz w:val="24"/>
          <w:szCs w:val="27"/>
          <w:lang w:eastAsia="ru-RU"/>
        </w:rPr>
        <w:t xml:space="preserve">ПРОЧИТАЛ САМ, ПОДЕЛИСЬ СО </w:t>
      </w:r>
      <w:proofErr w:type="gramStart"/>
      <w:r w:rsidRPr="001E1324">
        <w:rPr>
          <w:rFonts w:ascii="Arial Black" w:eastAsia="Times New Roman" w:hAnsi="Arial Black" w:cs="Arial"/>
          <w:color w:val="000000"/>
          <w:sz w:val="24"/>
          <w:szCs w:val="27"/>
          <w:lang w:eastAsia="ru-RU"/>
        </w:rPr>
        <w:t>ВСЕМИ !!!</w:t>
      </w:r>
      <w:proofErr w:type="gramEnd"/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A46BBE" w:rsidRPr="004D6ED2" w:rsidRDefault="00A46BBE" w:rsidP="001E132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FF0000"/>
          <w:sz w:val="36"/>
          <w:szCs w:val="39"/>
          <w:u w:val="single"/>
          <w:lang w:eastAsia="ru-RU"/>
        </w:rPr>
      </w:pPr>
      <w:r w:rsidRPr="004D6ED2">
        <w:rPr>
          <w:rFonts w:ascii="Arial Black" w:eastAsia="Times New Roman" w:hAnsi="Arial Black" w:cs="Arial"/>
          <w:color w:val="FF0000"/>
          <w:sz w:val="36"/>
          <w:szCs w:val="39"/>
          <w:u w:val="single"/>
          <w:lang w:eastAsia="ru-RU"/>
        </w:rPr>
        <w:t>!!! Долгов по ЖКХ не существует!!!</w:t>
      </w:r>
    </w:p>
    <w:p w:rsidR="001E1324" w:rsidRPr="001E1324" w:rsidRDefault="001E1324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32"/>
          <w:szCs w:val="39"/>
          <w:lang w:eastAsia="ru-RU"/>
        </w:rPr>
        <w:t xml:space="preserve">потому что </w:t>
      </w:r>
      <w:proofErr w:type="spellStart"/>
      <w:r w:rsidRPr="001E1324">
        <w:rPr>
          <w:rFonts w:ascii="Arial Black" w:eastAsia="Times New Roman" w:hAnsi="Arial Black" w:cs="Arial"/>
          <w:color w:val="000000"/>
          <w:sz w:val="32"/>
          <w:szCs w:val="39"/>
          <w:lang w:eastAsia="ru-RU"/>
        </w:rPr>
        <w:t>жилищно</w:t>
      </w:r>
      <w:proofErr w:type="spellEnd"/>
      <w:r w:rsidRPr="001E1324">
        <w:rPr>
          <w:rFonts w:ascii="Arial Black" w:eastAsia="Times New Roman" w:hAnsi="Arial Black" w:cs="Arial"/>
          <w:color w:val="000000"/>
          <w:sz w:val="32"/>
          <w:szCs w:val="39"/>
          <w:lang w:eastAsia="ru-RU"/>
        </w:rPr>
        <w:t xml:space="preserve"> - коммунальные услуги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ОПЛАЧИВАЮТСЯ ИЗ ФЕДЕРАЛЬНОГО </w:t>
      </w:r>
      <w:proofErr w:type="gramStart"/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БЮДЖЕТА  !!!</w:t>
      </w:r>
      <w:proofErr w:type="gramEnd"/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proofErr w:type="gramStart"/>
      <w:r w:rsidRPr="001E1324">
        <w:rPr>
          <w:rFonts w:ascii="Arial Black" w:eastAsia="Times New Roman" w:hAnsi="Arial Black" w:cs="Arial"/>
          <w:color w:val="000000"/>
          <w:sz w:val="28"/>
          <w:szCs w:val="36"/>
          <w:lang w:eastAsia="ru-RU"/>
        </w:rPr>
        <w:t>( оплата</w:t>
      </w:r>
      <w:proofErr w:type="gramEnd"/>
      <w:r w:rsidRPr="001E1324">
        <w:rPr>
          <w:rFonts w:ascii="Arial Black" w:eastAsia="Times New Roman" w:hAnsi="Arial Black" w:cs="Arial"/>
          <w:color w:val="000000"/>
          <w:sz w:val="28"/>
          <w:szCs w:val="36"/>
          <w:lang w:eastAsia="ru-RU"/>
        </w:rPr>
        <w:t xml:space="preserve"> ЖКХ входит в потребительскую корзину )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>ОПЛАЧИВАЯ "ПЛАТЕЖКИ" МЫ УЧАСТВУЕМ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>В СОВЕРШЕНИИ ПРЕСТУПЛЕНИЯ -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>легализация (отмывание) денежных средств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>- ст.174 УК РФ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>потому, что 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ДЕНЬГИ УХОДЯТ НА ЗАРУБЕЖНЫЕ СЧЕТА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A46BBE" w:rsidRPr="001E1324" w:rsidRDefault="001E1324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 xml:space="preserve">С марта 2019 года, </w:t>
      </w:r>
      <w:r w:rsidR="00A46BBE"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 xml:space="preserve">по этому </w:t>
      </w:r>
      <w:proofErr w:type="gramStart"/>
      <w:r w:rsidR="00A46BBE"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 xml:space="preserve">поводу </w:t>
      </w:r>
      <w:r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>,</w:t>
      </w:r>
      <w:proofErr w:type="gramEnd"/>
      <w:r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 xml:space="preserve"> </w:t>
      </w:r>
      <w:r w:rsidR="00A46BBE"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>ведет расследование ФСБ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 xml:space="preserve">и Следственный Комитет. Главный фигурант миллиардер Михаил </w:t>
      </w:r>
      <w:proofErr w:type="spellStart"/>
      <w:r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>Абызов</w:t>
      </w:r>
      <w:proofErr w:type="spellEnd"/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>МЕЖБЮДЖЕТНЫЙ ТРАНСФЕРТ -  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это выделение денежных средств из федерального бюджета в региональный бюджет, которые далее распределяются по администрациям и муниципалитетам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То есть: все расходы на ЖКХ, в том числе на капитальный ремонт, заложены в федеральный бюджет; каждый  квадратный  метр жилых помещений в РФ оплачен.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BD5C04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Требование о</w:t>
      </w:r>
      <w:r w:rsidR="00BD5C04"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платить эти безликие "платежки", 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без печатей и подписе</w:t>
      </w:r>
      <w:r w:rsidR="00BD5C04"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й,  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квалифицируются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статьями уголовного кодекса </w:t>
      </w:r>
      <w:r w:rsidRPr="001E1324">
        <w:rPr>
          <w:rFonts w:ascii="Arial Black" w:eastAsia="Times New Roman" w:hAnsi="Arial Black" w:cs="Arial"/>
          <w:color w:val="000000"/>
          <w:sz w:val="20"/>
          <w:szCs w:val="24"/>
          <w:lang w:eastAsia="ru-RU"/>
        </w:rPr>
        <w:t>-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- вымогательство - ст.163 УК РФ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- принуждение к совершению негодной сделки - ст.179 УК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- легализации (отмывание) денежных средств - ст.174 УК</w:t>
      </w:r>
    </w:p>
    <w:p w:rsidR="00A46BBE" w:rsidRPr="001E1324" w:rsidRDefault="00BD5C04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- умышленные действия  - ст.</w:t>
      </w:r>
      <w:r w:rsidR="00A46BBE"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25 УК РФ.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- геноцид - ст.357</w:t>
      </w:r>
      <w:r w:rsidRPr="001E1324">
        <w:rPr>
          <w:rFonts w:ascii="Arial Black" w:eastAsia="Times New Roman" w:hAnsi="Arial Black" w:cs="Arial"/>
          <w:b/>
          <w:bCs/>
          <w:color w:val="000000"/>
          <w:sz w:val="20"/>
          <w:szCs w:val="24"/>
          <w:lang w:eastAsia="ru-RU"/>
        </w:rPr>
        <w:t> 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УК РФ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"Платежки", которые приходят жильцам из ЖКХ без печати и подписи главного бухгалтера - это </w:t>
      </w:r>
      <w:proofErr w:type="spellStart"/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расчётно</w:t>
      </w:r>
      <w:proofErr w:type="spellEnd"/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 – кассовый ордер, выписка бухгалтерского баланса (с ренты, </w:t>
      </w:r>
      <w:proofErr w:type="gramStart"/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личных секретных счетов</w:t>
      </w:r>
      <w:proofErr w:type="gramEnd"/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 учреждённых при выдаче свидетельства о рождении граждан. Разделите годовой ВВП на численность граждан страны. Те суммы, которые при</w:t>
      </w:r>
      <w:r w:rsidR="001E1324"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сылают жильцам на оплату ЖКХ, 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 бухгалтерия с этого счёта уже списала.</w:t>
      </w:r>
      <w:r w:rsidR="001E1324"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 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>Требование кварт</w:t>
      </w:r>
      <w:r w:rsidR="001E1324"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платы - это вторичное взимание, следовательно  - </w:t>
      </w:r>
      <w:r w:rsidRPr="001E1324">
        <w:rPr>
          <w:rFonts w:ascii="Arial Black" w:eastAsia="Times New Roman" w:hAnsi="Arial Black" w:cs="Arial"/>
          <w:color w:val="000000"/>
          <w:sz w:val="24"/>
          <w:szCs w:val="30"/>
          <w:lang w:eastAsia="ru-RU"/>
        </w:rPr>
        <w:t xml:space="preserve"> вымогательство!</w:t>
      </w:r>
    </w:p>
    <w:p w:rsidR="00A46BBE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</w:p>
    <w:p w:rsidR="001E1324" w:rsidRPr="001E1324" w:rsidRDefault="00A46BBE" w:rsidP="001E132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 xml:space="preserve">Есть ли закон о том что услуги ЖКХ </w:t>
      </w:r>
      <w:proofErr w:type="gramStart"/>
      <w:r w:rsidRPr="001E1324"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  <w:t>оплачиваются ?</w:t>
      </w:r>
      <w:proofErr w:type="gramEnd"/>
    </w:p>
    <w:p w:rsidR="001E1324" w:rsidRDefault="001E1324" w:rsidP="001E132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8"/>
          <w:szCs w:val="33"/>
          <w:lang w:eastAsia="ru-RU"/>
        </w:rPr>
      </w:pPr>
    </w:p>
    <w:p w:rsidR="00A46BBE" w:rsidRPr="001E1324" w:rsidRDefault="001E1324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3"/>
          <w:lang w:eastAsia="ru-RU"/>
        </w:rPr>
      </w:pPr>
      <w:r w:rsidRPr="001E1324">
        <w:rPr>
          <w:rFonts w:ascii="Arial Black" w:eastAsia="Times New Roman" w:hAnsi="Arial Black" w:cs="Arial"/>
          <w:color w:val="000000"/>
          <w:sz w:val="24"/>
          <w:szCs w:val="33"/>
          <w:lang w:eastAsia="ru-RU"/>
        </w:rPr>
        <w:lastRenderedPageBreak/>
        <w:t>ПОСТАНОВЛЕНИЯ ПРАВИТЕЛЬСТВА РФ: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 от 26.06.2007 № 405 (на 2008-2010)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 от 18.12.2008 № 960 (на 2009-2011)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от 28.09.2010 № 768 (на 2011-2013)</w:t>
      </w:r>
    </w:p>
    <w:p w:rsidR="00BD5C04" w:rsidRPr="00BD5C04" w:rsidRDefault="001E132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 xml:space="preserve">  </w:t>
      </w:r>
      <w:r w:rsidR="00BD5C04"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от 21.12.2011 № 1077 (на 2012-2014)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 от 21.02.2013 № 146 (на 2013-2015)</w:t>
      </w:r>
    </w:p>
    <w:p w:rsidR="00BD5C04" w:rsidRPr="00BD5C04" w:rsidRDefault="001E132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 xml:space="preserve">   </w:t>
      </w:r>
      <w:r w:rsidR="00BD5C04"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 от 24.12.2014 № 1464 (на 2014-2016)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от 22.06.2015 № 610 (на 2015-2017)</w:t>
      </w:r>
    </w:p>
    <w:p w:rsidR="00BD5C04" w:rsidRPr="00BD5C04" w:rsidRDefault="001E1324" w:rsidP="001E1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 xml:space="preserve">                                        </w:t>
      </w:r>
      <w:r w:rsidR="00BD5C04"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>- от 11.02.2016 № 97 (на 2016-2018)</w:t>
      </w:r>
    </w:p>
    <w:p w:rsidR="00BD5C04" w:rsidRPr="00BD5C04" w:rsidRDefault="001E1324" w:rsidP="001E1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 xml:space="preserve">                  </w:t>
      </w:r>
      <w:r w:rsidR="00BD5C04" w:rsidRPr="00BD5C04">
        <w:rPr>
          <w:rFonts w:ascii="Arial Black" w:eastAsia="Times New Roman" w:hAnsi="Arial Black" w:cs="Times New Roman"/>
          <w:b/>
          <w:color w:val="000000"/>
          <w:szCs w:val="21"/>
          <w:lang w:eastAsia="ru-RU"/>
        </w:rPr>
        <w:t xml:space="preserve">- </w:t>
      </w:r>
      <w:r w:rsidR="00BD5C04" w:rsidRPr="00BD5C04">
        <w:rPr>
          <w:rFonts w:ascii="Arial Black" w:eastAsia="Times New Roman" w:hAnsi="Arial Black" w:cs="Times New Roman"/>
          <w:b/>
          <w:bCs/>
          <w:color w:val="000000"/>
          <w:lang w:eastAsia="ru-RU"/>
        </w:rPr>
        <w:t xml:space="preserve">от 30 декабря 2017 г. N </w:t>
      </w:r>
      <w:proofErr w:type="gramStart"/>
      <w:r w:rsidR="00BD5C04" w:rsidRPr="00BD5C04">
        <w:rPr>
          <w:rFonts w:ascii="Arial Black" w:eastAsia="Times New Roman" w:hAnsi="Arial Black" w:cs="Times New Roman"/>
          <w:b/>
          <w:bCs/>
          <w:color w:val="000000"/>
          <w:lang w:eastAsia="ru-RU"/>
        </w:rPr>
        <w:t>1710  на</w:t>
      </w:r>
      <w:proofErr w:type="gramEnd"/>
      <w:r w:rsidR="00BD5C04" w:rsidRPr="00BD5C04">
        <w:rPr>
          <w:rFonts w:ascii="Arial Black" w:eastAsia="Times New Roman" w:hAnsi="Arial Black" w:cs="Times New Roman"/>
          <w:b/>
          <w:bCs/>
          <w:color w:val="000000"/>
          <w:lang w:eastAsia="ru-RU"/>
        </w:rPr>
        <w:t> 2018-2025 </w:t>
      </w:r>
      <w:proofErr w:type="spellStart"/>
      <w:r w:rsidR="00BD5C04" w:rsidRPr="00BD5C04">
        <w:rPr>
          <w:rFonts w:ascii="Arial Black" w:eastAsia="Times New Roman" w:hAnsi="Arial Black" w:cs="Times New Roman"/>
          <w:b/>
          <w:bCs/>
          <w:color w:val="000000"/>
          <w:lang w:eastAsia="ru-RU"/>
        </w:rPr>
        <w:t>гг</w:t>
      </w:r>
      <w:proofErr w:type="spellEnd"/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Прокуроры Башкирии обратились в Верховный суд Республики Башкортостан с апелляцией на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посредников в лице так называемых расчётно-кассовых центров и других их аналогов. На этих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посредников было заведено дело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 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№ 33-422/2013(33-15251/2012).(31 января 2013 года).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Высокий суд дал путёвку в жизнь трем юридическим фактам: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1. Признал незаконным поступление коммунальных платежей граждан на </w:t>
      </w:r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банковский счёт </w:t>
      </w:r>
      <w:proofErr w:type="gramStart"/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посредников(</w:t>
      </w:r>
      <w:proofErr w:type="gramEnd"/>
      <w:r>
        <w:rPr>
          <w:rFonts w:ascii="Arial" w:eastAsia="Times New Roman" w:hAnsi="Arial" w:cs="Arial"/>
          <w:color w:val="000000"/>
          <w:sz w:val="28"/>
          <w:szCs w:val="21"/>
          <w:lang w:eastAsia="ru-RU"/>
        </w:rPr>
        <w:t>РКЦ )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, с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которыми у граждан не было никаких договорных отношений.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2. Обязал исключить из платёжных документов граждан банковские реквизиты посредников.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3. </w:t>
      </w: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Запретил  оплачивать  услуги ЖКХ  этим  посредникам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.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D5C04" w:rsidRPr="001E132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E132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Суть решения суда: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1.Представляемый гражданам на всей территории России платёжный документ, в котором указаны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реквизиты таких посредников, имеет признаки подложного документа с целью извлечь пользу, выгоду и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другие свойства документа для участников незаконных финансовых схем. Такой документ, естественно, не подлежит никакой оплате.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2.Те граждане России, которые по тем или иным причинам не платили и не платят за услуги ЖКХ на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расчётные счета таких посредников, теперь не могут называться должниками и приобретают статус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законных неплательщиков. В отношении их не могут применяться никакие санкции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3.Те же граждане России, которые уже пострадали от незаконных действий судебных приставов и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proofErr w:type="spellStart"/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коллекторских</w:t>
      </w:r>
      <w:proofErr w:type="spellEnd"/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 агентств, теперь имеют полное право обратиться в судебные инстанции с жалобами по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вновь открывшимся</w:t>
      </w:r>
      <w:r w:rsidRPr="00BD5C04">
        <w:rPr>
          <w:rFonts w:ascii="Arial" w:eastAsia="Times New Roman" w:hAnsi="Arial" w:cs="Arial"/>
          <w:sz w:val="28"/>
          <w:szCs w:val="21"/>
          <w:lang w:eastAsia="ru-RU"/>
        </w:rPr>
        <w:t>  </w:t>
      </w: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обстоятельствам с требованием вернуть раннее оплаченное.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>---------------------------------------------------------------------------------------------------------</w:t>
      </w:r>
    </w:p>
    <w:p w:rsidR="00BD5C04" w:rsidRPr="00BD5C0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НАПОМИНАЕМ –</w:t>
      </w:r>
    </w:p>
    <w:p w:rsidR="00A46BBE" w:rsidRPr="001E1324" w:rsidRDefault="00BD5C04" w:rsidP="001E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УК РФ</w:t>
      </w:r>
      <w:r w:rsidRPr="00BD5C04">
        <w:rPr>
          <w:rFonts w:ascii="Arial" w:eastAsia="Times New Roman" w:hAnsi="Arial" w:cs="Arial"/>
          <w:b/>
          <w:sz w:val="28"/>
          <w:szCs w:val="21"/>
          <w:lang w:eastAsia="ru-RU"/>
        </w:rPr>
        <w:t> </w:t>
      </w: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Статья 315 Неисполнение приговора суда, решения суда или иного судебного акта</w:t>
      </w:r>
      <w:r w:rsidRPr="00BD5C04">
        <w:rPr>
          <w:rFonts w:ascii="Arial" w:eastAsia="Times New Roman" w:hAnsi="Arial" w:cs="Arial"/>
          <w:b/>
          <w:sz w:val="28"/>
          <w:szCs w:val="21"/>
          <w:lang w:eastAsia="ru-RU"/>
        </w:rPr>
        <w:t> </w:t>
      </w: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(в ред. Федерального</w:t>
      </w:r>
      <w:r w:rsidRPr="00BD5C04">
        <w:rPr>
          <w:rFonts w:ascii="Arial" w:eastAsia="Times New Roman" w:hAnsi="Arial" w:cs="Arial"/>
          <w:b/>
          <w:sz w:val="28"/>
          <w:szCs w:val="21"/>
          <w:lang w:eastAsia="ru-RU"/>
        </w:rPr>
        <w:t> </w:t>
      </w: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закона</w:t>
      </w:r>
      <w:r w:rsidRPr="00BD5C04">
        <w:rPr>
          <w:rFonts w:ascii="Arial" w:eastAsia="Times New Roman" w:hAnsi="Arial" w:cs="Arial"/>
          <w:b/>
          <w:sz w:val="28"/>
          <w:szCs w:val="21"/>
          <w:lang w:eastAsia="ru-RU"/>
        </w:rPr>
        <w:t> </w:t>
      </w:r>
      <w:r w:rsidRPr="00BD5C04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>от 02.10.2018 N 348-ФЗ)</w:t>
      </w:r>
      <w:r w:rsidR="00A46BBE" w:rsidRPr="00A46BB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46BBE" w:rsidRPr="00A46BBE" w:rsidRDefault="00A46BBE" w:rsidP="001E1324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46BBE">
        <w:rPr>
          <w:rFonts w:ascii="Arial Black" w:eastAsia="Times New Roman" w:hAnsi="Arial Black" w:cs="Arial"/>
          <w:color w:val="000000"/>
          <w:sz w:val="39"/>
          <w:szCs w:val="39"/>
          <w:lang w:eastAsia="ru-RU"/>
        </w:rPr>
        <w:t xml:space="preserve">!!! </w:t>
      </w:r>
      <w:r w:rsidRPr="00A46BBE">
        <w:rPr>
          <w:rFonts w:ascii="Arial Black" w:eastAsia="Times New Roman" w:hAnsi="Arial Black" w:cs="Arial"/>
          <w:color w:val="000000"/>
          <w:sz w:val="28"/>
          <w:szCs w:val="36"/>
          <w:lang w:eastAsia="ru-RU"/>
        </w:rPr>
        <w:t xml:space="preserve">МЫ, ВСЕ ВМЕСТЕ </w:t>
      </w:r>
      <w:r>
        <w:rPr>
          <w:rFonts w:ascii="Arial Black" w:eastAsia="Times New Roman" w:hAnsi="Arial Black" w:cs="Arial"/>
          <w:color w:val="000000"/>
          <w:sz w:val="28"/>
          <w:szCs w:val="36"/>
          <w:lang w:eastAsia="ru-RU"/>
        </w:rPr>
        <w:t xml:space="preserve">ОСТАНОВИМ ЭТО БЕЗЗАКОНИЕ </w:t>
      </w:r>
      <w:proofErr w:type="gramStart"/>
      <w:r>
        <w:rPr>
          <w:rFonts w:ascii="Arial Black" w:eastAsia="Times New Roman" w:hAnsi="Arial Black" w:cs="Arial"/>
          <w:color w:val="000000"/>
          <w:sz w:val="28"/>
          <w:szCs w:val="36"/>
          <w:lang w:eastAsia="ru-RU"/>
        </w:rPr>
        <w:t xml:space="preserve"> </w:t>
      </w:r>
      <w:r w:rsidRPr="00A46BBE">
        <w:rPr>
          <w:rFonts w:ascii="Arial Black" w:eastAsia="Times New Roman" w:hAnsi="Arial Black" w:cs="Arial"/>
          <w:color w:val="000000"/>
          <w:sz w:val="28"/>
          <w:szCs w:val="36"/>
          <w:lang w:eastAsia="ru-RU"/>
        </w:rPr>
        <w:t> </w:t>
      </w:r>
      <w:r w:rsidRPr="00A46BBE">
        <w:rPr>
          <w:rFonts w:ascii="Arial Black" w:eastAsia="Times New Roman" w:hAnsi="Arial Black" w:cs="Arial"/>
          <w:color w:val="000000"/>
          <w:sz w:val="39"/>
          <w:szCs w:val="39"/>
          <w:lang w:eastAsia="ru-RU"/>
        </w:rPr>
        <w:t>!!!</w:t>
      </w:r>
      <w:proofErr w:type="gramEnd"/>
    </w:p>
    <w:p w:rsidR="00A46BBE" w:rsidRPr="00A46BBE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6BBE" w:rsidRPr="00A46BBE" w:rsidRDefault="00A46BBE" w:rsidP="001E13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46BBE">
        <w:rPr>
          <w:rFonts w:ascii="Arial Black" w:eastAsia="Times New Roman" w:hAnsi="Arial Black" w:cs="Arial"/>
          <w:color w:val="000000"/>
          <w:sz w:val="24"/>
          <w:szCs w:val="24"/>
          <w:lang w:eastAsia="ru-RU"/>
        </w:rPr>
        <w:t>вопросы по т 89178042550   чат в Телеграмм -  </w:t>
      </w:r>
      <w:r w:rsidRPr="00A46BBE">
        <w:rPr>
          <w:rFonts w:ascii="Arial Black" w:eastAsia="Times New Roman" w:hAnsi="Arial Black" w:cs="Arial"/>
          <w:color w:val="000000"/>
          <w:sz w:val="24"/>
          <w:szCs w:val="24"/>
          <w:shd w:val="clear" w:color="auto" w:fill="FFFFFF"/>
          <w:lang w:eastAsia="ru-RU"/>
        </w:rPr>
        <w:t>t.me/</w:t>
      </w:r>
      <w:proofErr w:type="spellStart"/>
      <w:r w:rsidRPr="00A46BBE">
        <w:rPr>
          <w:rFonts w:ascii="Arial Black" w:eastAsia="Times New Roman" w:hAnsi="Arial Black" w:cs="Arial"/>
          <w:color w:val="000000"/>
          <w:sz w:val="24"/>
          <w:szCs w:val="24"/>
          <w:shd w:val="clear" w:color="auto" w:fill="FFFFFF"/>
          <w:lang w:eastAsia="ru-RU"/>
        </w:rPr>
        <w:t>sila_v_edinstwe</w:t>
      </w:r>
      <w:proofErr w:type="spellEnd"/>
    </w:p>
    <w:sectPr w:rsidR="00A46BBE" w:rsidRPr="00A46BBE" w:rsidSect="00A46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6BBE"/>
    <w:rsid w:val="00075EE7"/>
    <w:rsid w:val="001410DE"/>
    <w:rsid w:val="00171B00"/>
    <w:rsid w:val="001A14A3"/>
    <w:rsid w:val="001E1324"/>
    <w:rsid w:val="001F0002"/>
    <w:rsid w:val="002A2A8A"/>
    <w:rsid w:val="00306503"/>
    <w:rsid w:val="004D6ED2"/>
    <w:rsid w:val="00571127"/>
    <w:rsid w:val="00584B6F"/>
    <w:rsid w:val="00763BD9"/>
    <w:rsid w:val="007878D9"/>
    <w:rsid w:val="00870DC3"/>
    <w:rsid w:val="008B0896"/>
    <w:rsid w:val="00923BF6"/>
    <w:rsid w:val="00976928"/>
    <w:rsid w:val="00A00AF8"/>
    <w:rsid w:val="00A014DB"/>
    <w:rsid w:val="00A46BBE"/>
    <w:rsid w:val="00A572DA"/>
    <w:rsid w:val="00B02418"/>
    <w:rsid w:val="00B23557"/>
    <w:rsid w:val="00B4755F"/>
    <w:rsid w:val="00B7749B"/>
    <w:rsid w:val="00BC17BD"/>
    <w:rsid w:val="00BC7274"/>
    <w:rsid w:val="00BD5C04"/>
    <w:rsid w:val="00CC4245"/>
    <w:rsid w:val="00CE7F34"/>
    <w:rsid w:val="00CF267E"/>
    <w:rsid w:val="00DF0052"/>
    <w:rsid w:val="00DF232A"/>
    <w:rsid w:val="00ED54AC"/>
    <w:rsid w:val="00F350BA"/>
    <w:rsid w:val="00F45A83"/>
    <w:rsid w:val="00F8631B"/>
    <w:rsid w:val="00F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7293B-2FFE-4B54-83ED-E3E056E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6BBE"/>
    <w:rPr>
      <w:b/>
      <w:bCs/>
    </w:rPr>
  </w:style>
  <w:style w:type="character" w:customStyle="1" w:styleId="wmi-callto">
    <w:name w:val="wmi-callto"/>
    <w:basedOn w:val="a0"/>
    <w:rsid w:val="00A46BBE"/>
  </w:style>
  <w:style w:type="paragraph" w:styleId="a4">
    <w:name w:val="Normal (Web)"/>
    <w:basedOn w:val="a"/>
    <w:uiPriority w:val="99"/>
    <w:semiHidden/>
    <w:unhideWhenUsed/>
    <w:rsid w:val="00A4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5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2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Arina</cp:lastModifiedBy>
  <cp:revision>8</cp:revision>
  <cp:lastPrinted>2020-08-01T12:33:00Z</cp:lastPrinted>
  <dcterms:created xsi:type="dcterms:W3CDTF">2020-08-01T12:12:00Z</dcterms:created>
  <dcterms:modified xsi:type="dcterms:W3CDTF">2025-05-12T20:13:00Z</dcterms:modified>
</cp:coreProperties>
</file>