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C1D4A" w14:textId="77777777" w:rsidR="009F7D49" w:rsidRDefault="009F7D49" w:rsidP="008F2EE2">
      <w:pPr>
        <w:pStyle w:val="Default"/>
        <w:spacing w:before="240"/>
        <w:jc w:val="both"/>
      </w:pPr>
    </w:p>
    <w:p w14:paraId="22576E1E" w14:textId="37FAD3CC" w:rsidR="001B26D5" w:rsidRPr="009F7D49" w:rsidRDefault="001B26D5" w:rsidP="008F2EE2">
      <w:pPr>
        <w:pStyle w:val="Default"/>
        <w:spacing w:before="240"/>
        <w:jc w:val="both"/>
      </w:pPr>
      <w:r w:rsidRPr="009F7D49">
        <w:t>Yo,</w:t>
      </w:r>
      <w:r w:rsidR="006C17F0" w:rsidRPr="009F7D49">
        <w:t xml:space="preserve"> ______________</w:t>
      </w:r>
      <w:r w:rsidRPr="009F7D49">
        <w:t>___________________________________, De nacionalidad ________________</w:t>
      </w:r>
      <w:r w:rsidR="006C17F0" w:rsidRPr="009F7D49">
        <w:t>______</w:t>
      </w:r>
      <w:r w:rsidRPr="009F7D49">
        <w:t>, de estado civil ______________</w:t>
      </w:r>
      <w:r w:rsidR="006C17F0" w:rsidRPr="009F7D49">
        <w:t>_______</w:t>
      </w:r>
      <w:r w:rsidRPr="009F7D49">
        <w:t>, de profesión ______________________, pasaporte  número_________________, con domicilio fiscal en</w:t>
      </w:r>
      <w:r w:rsidR="006C17F0" w:rsidRPr="009F7D49">
        <w:t xml:space="preserve"> _</w:t>
      </w:r>
      <w:r w:rsidRPr="009F7D49">
        <w:t xml:space="preserve">_________________________________________________________, me comprometo, a través de este documento de confidencialidad, a no revelar ninguna información RELACIONADA CON ASUNTOS FINANCIEROS ANTERIORES Y ACTUALES, DATOS PERSONALES U OTROS DE CUALQUIER ÍNDOLE. </w:t>
      </w:r>
    </w:p>
    <w:p w14:paraId="14342A72" w14:textId="75CCEEAB" w:rsidR="001B26D5" w:rsidRPr="009F7D49" w:rsidRDefault="001B26D5" w:rsidP="008F2EE2">
      <w:pPr>
        <w:pStyle w:val="Default"/>
        <w:spacing w:before="240"/>
        <w:jc w:val="both"/>
      </w:pPr>
      <w:r w:rsidRPr="009F7D49">
        <w:t>Yo, ______________________________________, como persona beneficiaria en este proyecto, tiene información que debe ser tratada de manera confidencial y es la considerada como tal en el contexto de este acuerdo y que, por su naturaleza, no es o no debe ser conocida por terceros:</w:t>
      </w:r>
    </w:p>
    <w:p w14:paraId="165CE1DE" w14:textId="51ED18A5" w:rsidR="001B26D5" w:rsidRPr="009F7D49" w:rsidRDefault="001B26D5" w:rsidP="008F2EE2">
      <w:pPr>
        <w:pStyle w:val="Default"/>
        <w:spacing w:before="240"/>
        <w:jc w:val="both"/>
      </w:pPr>
      <w:r w:rsidRPr="009F7D49">
        <w:rPr>
          <w:b/>
          <w:bCs/>
        </w:rPr>
        <w:t xml:space="preserve">1. Información confidencial </w:t>
      </w:r>
    </w:p>
    <w:p w14:paraId="4C5C6CC8" w14:textId="0FD75BF8" w:rsidR="001B26D5" w:rsidRPr="009F7D49" w:rsidRDefault="001B26D5" w:rsidP="008F2EE2">
      <w:pPr>
        <w:pStyle w:val="Default"/>
        <w:spacing w:before="240"/>
        <w:jc w:val="both"/>
      </w:pPr>
      <w:r w:rsidRPr="009F7D49">
        <w:t xml:space="preserve">La información que recibirá es estrictamente confidencial y no debe ser divulgada a nadie. Toda aquella información recibida, sobre montos, cuentas bancarias, personas involucradas y datos que se le compartirán, deberán permanecer en su privacidad y no ser compartidos con nadie. </w:t>
      </w:r>
    </w:p>
    <w:p w14:paraId="1943AE85" w14:textId="53EFED65" w:rsidR="001B26D5" w:rsidRPr="009F7D49" w:rsidRDefault="001B26D5" w:rsidP="008F2EE2">
      <w:pPr>
        <w:pStyle w:val="Default"/>
        <w:spacing w:before="240"/>
        <w:jc w:val="both"/>
      </w:pPr>
      <w:r w:rsidRPr="009F7D49">
        <w:rPr>
          <w:b/>
          <w:bCs/>
        </w:rPr>
        <w:t xml:space="preserve">2. Obligaciones de confidencialidad </w:t>
      </w:r>
    </w:p>
    <w:p w14:paraId="0DBCB3D6" w14:textId="36730D4A" w:rsidR="005606BD" w:rsidRPr="009F7D49" w:rsidRDefault="001B26D5" w:rsidP="008F2EE2">
      <w:pPr>
        <w:pStyle w:val="Default"/>
        <w:spacing w:before="240"/>
        <w:jc w:val="both"/>
      </w:pPr>
      <w:r w:rsidRPr="009F7D49">
        <w:t xml:space="preserve">El BENEFICIARIO se compromete a que toda la información permanecerá estrictamente bajo su tutela, a excepción de que los representantes legales de los diferentes contratos le autoricen. El BENEFICIARIO está obligado a informar de cualquier violación de este contrato de confidencialidad. Si el beneficiario viola dicha confidencialidad quedará inmediatamente fuera del proyecto, perdiendo cualquier derecho contractual existente. </w:t>
      </w:r>
    </w:p>
    <w:p w14:paraId="3B83A712" w14:textId="634C5CAE" w:rsidR="001B26D5" w:rsidRPr="009F7D49" w:rsidRDefault="001B26D5" w:rsidP="008F2EE2">
      <w:pPr>
        <w:pStyle w:val="Default"/>
        <w:spacing w:before="240"/>
        <w:jc w:val="both"/>
      </w:pPr>
      <w:r w:rsidRPr="009F7D49">
        <w:t>También deberá asumir el reintegro integro de todos aquellos dineros o valores recibidos y se le exigirá responsabilidad civil y penal según exija la ley.</w:t>
      </w:r>
    </w:p>
    <w:p w14:paraId="45BF0410" w14:textId="038C7108" w:rsidR="001B26D5" w:rsidRPr="009F7D49" w:rsidRDefault="001B26D5" w:rsidP="008F2EE2">
      <w:pPr>
        <w:pStyle w:val="Default"/>
        <w:spacing w:before="240"/>
        <w:jc w:val="both"/>
      </w:pPr>
      <w:r w:rsidRPr="009F7D49">
        <w:rPr>
          <w:b/>
          <w:bCs/>
        </w:rPr>
        <w:t xml:space="preserve">3. Duración del acuerdo </w:t>
      </w:r>
    </w:p>
    <w:p w14:paraId="78E95479" w14:textId="3DD8F003" w:rsidR="001B26D5" w:rsidRPr="009F7D49" w:rsidRDefault="001B26D5" w:rsidP="008F2EE2">
      <w:pPr>
        <w:pStyle w:val="Default"/>
        <w:spacing w:before="240"/>
        <w:jc w:val="both"/>
      </w:pPr>
      <w:r w:rsidRPr="009F7D49">
        <w:t xml:space="preserve">Este documento tendrá una validez de 3 años, desde este momento y hasta después de la finalización de toda la operativa. </w:t>
      </w:r>
    </w:p>
    <w:p w14:paraId="727186F7" w14:textId="467C6E18" w:rsidR="001B26D5" w:rsidRPr="009F7D49" w:rsidRDefault="001B26D5" w:rsidP="008F2EE2">
      <w:pPr>
        <w:pStyle w:val="Default"/>
        <w:spacing w:before="240"/>
        <w:jc w:val="both"/>
      </w:pPr>
      <w:r w:rsidRPr="009F7D49">
        <w:rPr>
          <w:b/>
          <w:bCs/>
        </w:rPr>
        <w:t xml:space="preserve">4. Buen uso de los fondos </w:t>
      </w:r>
    </w:p>
    <w:p w14:paraId="2623ED41" w14:textId="2E9861BE" w:rsidR="001B26D5" w:rsidRPr="009F7D49" w:rsidRDefault="001B26D5" w:rsidP="008F2EE2">
      <w:pPr>
        <w:pStyle w:val="Default"/>
        <w:spacing w:before="240"/>
        <w:jc w:val="both"/>
      </w:pPr>
      <w:r w:rsidRPr="009F7D49">
        <w:t>Este mismo documento sirve como declaración voluntaria de la buena utilización de los fondos, eximiendo de cualquier responsabilidad al resto de personas involucradas en la operativa, siendo el único responsable el Beneficiario.</w:t>
      </w:r>
    </w:p>
    <w:p w14:paraId="6A9EE993" w14:textId="77777777" w:rsidR="009F7D49" w:rsidRDefault="009F7D49" w:rsidP="008F2EE2">
      <w:pPr>
        <w:pStyle w:val="Default"/>
        <w:spacing w:before="240"/>
        <w:jc w:val="both"/>
        <w:rPr>
          <w:b/>
          <w:bCs/>
          <w:color w:val="auto"/>
        </w:rPr>
      </w:pPr>
    </w:p>
    <w:p w14:paraId="09F684E1" w14:textId="77777777" w:rsidR="009F7D49" w:rsidRDefault="009F7D49" w:rsidP="008F2EE2">
      <w:pPr>
        <w:pStyle w:val="Default"/>
        <w:spacing w:before="240"/>
        <w:jc w:val="both"/>
        <w:rPr>
          <w:b/>
          <w:bCs/>
          <w:color w:val="auto"/>
        </w:rPr>
      </w:pPr>
    </w:p>
    <w:p w14:paraId="3578F764" w14:textId="77777777" w:rsidR="008F2EE2" w:rsidRDefault="008F2EE2" w:rsidP="008F2EE2">
      <w:pPr>
        <w:pStyle w:val="Default"/>
        <w:spacing w:before="240"/>
        <w:jc w:val="both"/>
        <w:rPr>
          <w:b/>
          <w:bCs/>
          <w:color w:val="auto"/>
        </w:rPr>
      </w:pPr>
    </w:p>
    <w:p w14:paraId="5B124C26" w14:textId="05980EB5" w:rsidR="005819C6" w:rsidRPr="009F7D49" w:rsidRDefault="001B26D5" w:rsidP="008F2EE2">
      <w:pPr>
        <w:pStyle w:val="Default"/>
        <w:spacing w:before="240"/>
        <w:jc w:val="both"/>
        <w:rPr>
          <w:color w:val="auto"/>
        </w:rPr>
      </w:pPr>
      <w:r w:rsidRPr="009F7D49">
        <w:rPr>
          <w:b/>
          <w:bCs/>
          <w:color w:val="auto"/>
        </w:rPr>
        <w:t xml:space="preserve">5. Propiedad intelectual </w:t>
      </w:r>
    </w:p>
    <w:p w14:paraId="20DADACA" w14:textId="680032BB" w:rsidR="001B26D5" w:rsidRPr="009F7D49" w:rsidRDefault="001B26D5" w:rsidP="008F2EE2">
      <w:pPr>
        <w:pStyle w:val="Default"/>
        <w:spacing w:before="240"/>
        <w:jc w:val="both"/>
        <w:rPr>
          <w:color w:val="auto"/>
        </w:rPr>
      </w:pPr>
      <w:r w:rsidRPr="009F7D49">
        <w:rPr>
          <w:color w:val="auto"/>
        </w:rPr>
        <w:t xml:space="preserve">Ni el presente Acuerdo ni el suministro de ninguna información concede al BENEFICIARIO ninguna licencia, interés o derecho con respecto a ningún derecho de propiedad intelectual de los documentos recibidos. </w:t>
      </w:r>
    </w:p>
    <w:p w14:paraId="614115FF" w14:textId="06937BF2" w:rsidR="001B26D5" w:rsidRPr="009F7D49" w:rsidRDefault="001B26D5" w:rsidP="008F2EE2">
      <w:pPr>
        <w:pStyle w:val="Default"/>
        <w:spacing w:before="240"/>
        <w:jc w:val="both"/>
        <w:rPr>
          <w:b/>
          <w:bCs/>
          <w:color w:val="auto"/>
        </w:rPr>
      </w:pPr>
      <w:r w:rsidRPr="009F7D49">
        <w:rPr>
          <w:b/>
          <w:bCs/>
          <w:color w:val="auto"/>
        </w:rPr>
        <w:t xml:space="preserve">6. Modificaciones del acuerdo </w:t>
      </w:r>
    </w:p>
    <w:p w14:paraId="53F3AA6B" w14:textId="64A9F413" w:rsidR="005819C6" w:rsidRPr="009F7D49" w:rsidRDefault="001B26D5" w:rsidP="008F2EE2">
      <w:pPr>
        <w:pStyle w:val="Default"/>
        <w:spacing w:before="240"/>
        <w:jc w:val="both"/>
        <w:rPr>
          <w:color w:val="auto"/>
        </w:rPr>
      </w:pPr>
      <w:r w:rsidRPr="009F7D49">
        <w:rPr>
          <w:color w:val="auto"/>
        </w:rPr>
        <w:t>El presente Acuerdo establece el acuerdo completo entre las partes en lo que respecta a la divulgación de información confidencial. Cualquier adición o modificación a este Acuerdo debe hacerse por escrito y ser firmada por ambas partes.</w:t>
      </w:r>
    </w:p>
    <w:p w14:paraId="5D475186" w14:textId="7252221D" w:rsidR="001B26D5" w:rsidRPr="009F7D49" w:rsidRDefault="001B26D5" w:rsidP="008F2EE2">
      <w:pPr>
        <w:pStyle w:val="Default"/>
        <w:spacing w:before="240"/>
        <w:jc w:val="both"/>
        <w:rPr>
          <w:color w:val="auto"/>
        </w:rPr>
      </w:pPr>
      <w:r w:rsidRPr="009F7D49">
        <w:rPr>
          <w:color w:val="auto"/>
        </w:rPr>
        <w:t xml:space="preserve">7. </w:t>
      </w:r>
      <w:r w:rsidRPr="009F7D49">
        <w:rPr>
          <w:b/>
          <w:bCs/>
          <w:color w:val="auto"/>
        </w:rPr>
        <w:t>Otras consideraciones a tener en cuenta</w:t>
      </w:r>
    </w:p>
    <w:p w14:paraId="140F639D" w14:textId="77777777" w:rsidR="001B26D5" w:rsidRPr="009F7D49" w:rsidRDefault="001B26D5" w:rsidP="008F2EE2">
      <w:pPr>
        <w:pStyle w:val="Default"/>
        <w:numPr>
          <w:ilvl w:val="0"/>
          <w:numId w:val="18"/>
        </w:numPr>
        <w:spacing w:before="240"/>
        <w:jc w:val="both"/>
        <w:rPr>
          <w:color w:val="auto"/>
        </w:rPr>
      </w:pPr>
      <w:r w:rsidRPr="009F7D49">
        <w:rPr>
          <w:color w:val="auto"/>
        </w:rPr>
        <w:t xml:space="preserve">Documentos relacionados con información económica, financiera, de inversión, de recaudación de fondos, de marketing, estrategias asociadas, hojas de cálculo e información respectiva, almacenados en cualquier forma, incluidos los informatizados. </w:t>
      </w:r>
    </w:p>
    <w:p w14:paraId="2D6D4106" w14:textId="77777777" w:rsidR="001B26D5" w:rsidRPr="009F7D49" w:rsidRDefault="001B26D5" w:rsidP="008F2EE2">
      <w:pPr>
        <w:pStyle w:val="Default"/>
        <w:numPr>
          <w:ilvl w:val="0"/>
          <w:numId w:val="18"/>
        </w:numPr>
        <w:spacing w:before="240"/>
        <w:jc w:val="both"/>
        <w:rPr>
          <w:color w:val="auto"/>
        </w:rPr>
      </w:pPr>
      <w:r w:rsidRPr="009F7D49">
        <w:rPr>
          <w:color w:val="auto"/>
        </w:rPr>
        <w:t xml:space="preserve">Los contratos que involucren a otros participantes en las diversas transacciones financieras, así como los montos y códigos que constituyan información confidencial, incluidos los relacionados con el secreto bancario y personal, según lo exija la ley. </w:t>
      </w:r>
    </w:p>
    <w:p w14:paraId="1213DB4F" w14:textId="14665C8E" w:rsidR="001B26D5" w:rsidRPr="009F7D49" w:rsidRDefault="001B26D5" w:rsidP="008F2EE2">
      <w:pPr>
        <w:pStyle w:val="Default"/>
        <w:numPr>
          <w:ilvl w:val="0"/>
          <w:numId w:val="18"/>
        </w:numPr>
        <w:spacing w:before="240"/>
        <w:jc w:val="both"/>
        <w:rPr>
          <w:color w:val="auto"/>
        </w:rPr>
      </w:pPr>
      <w:r w:rsidRPr="009F7D49">
        <w:rPr>
          <w:color w:val="auto"/>
        </w:rPr>
        <w:t xml:space="preserve">Valores e información de carácter operativo, financiero, administrativo, contable y legal. </w:t>
      </w:r>
    </w:p>
    <w:p w14:paraId="48CAC319" w14:textId="77777777" w:rsidR="001B26D5" w:rsidRPr="009F7D49" w:rsidRDefault="001B26D5" w:rsidP="008F2EE2">
      <w:pPr>
        <w:pStyle w:val="Default"/>
        <w:numPr>
          <w:ilvl w:val="0"/>
          <w:numId w:val="18"/>
        </w:numPr>
        <w:spacing w:before="240"/>
        <w:jc w:val="both"/>
        <w:rPr>
          <w:color w:val="auto"/>
        </w:rPr>
      </w:pPr>
      <w:r w:rsidRPr="009F7D49">
        <w:rPr>
          <w:color w:val="auto"/>
        </w:rPr>
        <w:t xml:space="preserve">Otros documentos e información que puedan salir a la luz durante la liquidación de operaciones financieras. </w:t>
      </w:r>
    </w:p>
    <w:p w14:paraId="30E289F2" w14:textId="7FD75255" w:rsidR="001B26D5" w:rsidRPr="009F7D49" w:rsidRDefault="001B26D5" w:rsidP="008F2EE2">
      <w:pPr>
        <w:pStyle w:val="Default"/>
        <w:numPr>
          <w:ilvl w:val="0"/>
          <w:numId w:val="18"/>
        </w:numPr>
        <w:spacing w:before="240"/>
        <w:jc w:val="both"/>
        <w:rPr>
          <w:color w:val="auto"/>
        </w:rPr>
      </w:pPr>
      <w:r w:rsidRPr="009F7D49">
        <w:rPr>
          <w:color w:val="auto"/>
        </w:rPr>
        <w:t xml:space="preserve">Metodologías y herramientas para el desarrollo de productos y servicios, desarrolladas para directivos. </w:t>
      </w:r>
    </w:p>
    <w:p w14:paraId="34597D3C" w14:textId="40654AA8" w:rsidR="001B26D5" w:rsidRDefault="001B26D5" w:rsidP="008F2EE2">
      <w:pPr>
        <w:pStyle w:val="Default"/>
        <w:spacing w:before="240"/>
        <w:jc w:val="both"/>
        <w:rPr>
          <w:b/>
          <w:bCs/>
          <w:color w:val="auto"/>
        </w:rPr>
      </w:pPr>
      <w:r w:rsidRPr="009F7D49">
        <w:rPr>
          <w:b/>
          <w:bCs/>
          <w:color w:val="auto"/>
        </w:rPr>
        <w:t>Y en prueba de conformidad y aceptación de lo establecido, firmo este acuerdo y acepto voluntariamente los derechos y obligaciones que en él se establecen, en el lugar y fecha abajo indicados.</w:t>
      </w:r>
    </w:p>
    <w:p w14:paraId="568E404E" w14:textId="77777777" w:rsidR="009F7D49" w:rsidRPr="009F7D49" w:rsidRDefault="009F7D49" w:rsidP="008F2EE2">
      <w:pPr>
        <w:pStyle w:val="Default"/>
        <w:spacing w:before="240"/>
        <w:jc w:val="both"/>
        <w:rPr>
          <w:b/>
          <w:bCs/>
          <w:color w:val="auto"/>
        </w:rPr>
      </w:pPr>
    </w:p>
    <w:p w14:paraId="1E737FEC" w14:textId="2883F516" w:rsidR="001B26D5" w:rsidRPr="009F7D49" w:rsidRDefault="001B26D5" w:rsidP="008F2EE2">
      <w:pPr>
        <w:pStyle w:val="Default"/>
        <w:spacing w:before="240"/>
        <w:jc w:val="both"/>
        <w:rPr>
          <w:color w:val="auto"/>
        </w:rPr>
      </w:pPr>
      <w:r w:rsidRPr="009F7D49">
        <w:rPr>
          <w:color w:val="auto"/>
        </w:rPr>
        <w:t>En __________</w:t>
      </w:r>
      <w:r w:rsidR="006C17F0" w:rsidRPr="009F7D49">
        <w:rPr>
          <w:color w:val="auto"/>
        </w:rPr>
        <w:t>___</w:t>
      </w:r>
      <w:r w:rsidR="00476D75">
        <w:rPr>
          <w:color w:val="auto"/>
        </w:rPr>
        <w:t>_</w:t>
      </w:r>
      <w:r w:rsidR="006C17F0" w:rsidRPr="009F7D49">
        <w:rPr>
          <w:color w:val="auto"/>
        </w:rPr>
        <w:t>_</w:t>
      </w:r>
      <w:r w:rsidRPr="009F7D49">
        <w:rPr>
          <w:color w:val="auto"/>
        </w:rPr>
        <w:t xml:space="preserve">   día, _____________</w:t>
      </w:r>
      <w:r w:rsidR="006C17F0" w:rsidRPr="009F7D49">
        <w:rPr>
          <w:color w:val="auto"/>
        </w:rPr>
        <w:t>_</w:t>
      </w:r>
      <w:r w:rsidRPr="009F7D49">
        <w:rPr>
          <w:color w:val="auto"/>
        </w:rPr>
        <w:t>, ______ de ____________</w:t>
      </w:r>
      <w:r w:rsidR="006C17F0" w:rsidRPr="009F7D49">
        <w:rPr>
          <w:color w:val="auto"/>
        </w:rPr>
        <w:t>_</w:t>
      </w:r>
      <w:r w:rsidRPr="009F7D49">
        <w:rPr>
          <w:color w:val="auto"/>
        </w:rPr>
        <w:t xml:space="preserve"> </w:t>
      </w:r>
      <w:proofErr w:type="spellStart"/>
      <w:r w:rsidRPr="009F7D49">
        <w:rPr>
          <w:color w:val="auto"/>
        </w:rPr>
        <w:t>de</w:t>
      </w:r>
      <w:proofErr w:type="spellEnd"/>
      <w:r w:rsidRPr="009F7D49">
        <w:rPr>
          <w:color w:val="auto"/>
        </w:rPr>
        <w:t xml:space="preserve"> 2024</w:t>
      </w:r>
    </w:p>
    <w:p w14:paraId="4FFF54BA" w14:textId="77777777" w:rsidR="001B26D5" w:rsidRPr="009F7D49" w:rsidRDefault="001B26D5" w:rsidP="008F2EE2">
      <w:pPr>
        <w:pStyle w:val="Default"/>
        <w:spacing w:before="240"/>
        <w:jc w:val="both"/>
        <w:rPr>
          <w:color w:val="auto"/>
        </w:rPr>
      </w:pPr>
    </w:p>
    <w:p w14:paraId="6A73FAF0" w14:textId="77777777" w:rsidR="009F7D49" w:rsidRDefault="009F7D49" w:rsidP="008F2EE2">
      <w:pPr>
        <w:pStyle w:val="Default"/>
        <w:spacing w:before="240"/>
        <w:jc w:val="both"/>
        <w:rPr>
          <w:color w:val="auto"/>
        </w:rPr>
      </w:pPr>
    </w:p>
    <w:p w14:paraId="77F7D81D" w14:textId="77777777" w:rsidR="009F7D49" w:rsidRDefault="009F7D49" w:rsidP="008F2EE2">
      <w:pPr>
        <w:pStyle w:val="Default"/>
        <w:spacing w:before="240"/>
        <w:jc w:val="both"/>
        <w:rPr>
          <w:color w:val="auto"/>
        </w:rPr>
      </w:pPr>
    </w:p>
    <w:p w14:paraId="03367E0D" w14:textId="77777777" w:rsidR="009F7D49" w:rsidRDefault="009F7D49" w:rsidP="008F2EE2">
      <w:pPr>
        <w:pStyle w:val="Default"/>
        <w:spacing w:before="240"/>
        <w:jc w:val="both"/>
        <w:rPr>
          <w:color w:val="auto"/>
        </w:rPr>
      </w:pPr>
    </w:p>
    <w:p w14:paraId="0469EDD3" w14:textId="055E06C6" w:rsidR="001B26D5" w:rsidRPr="009F7D49" w:rsidRDefault="001B26D5" w:rsidP="008F2EE2">
      <w:pPr>
        <w:pStyle w:val="Default"/>
        <w:spacing w:before="240"/>
        <w:jc w:val="both"/>
        <w:rPr>
          <w:color w:val="auto"/>
        </w:rPr>
      </w:pPr>
      <w:r w:rsidRPr="009F7D49">
        <w:rPr>
          <w:color w:val="auto"/>
        </w:rPr>
        <w:t>EL BENEFICIARIO</w:t>
      </w:r>
    </w:p>
    <w:p w14:paraId="6EA2C78C" w14:textId="77777777" w:rsidR="00640431" w:rsidRPr="009F7D49" w:rsidRDefault="00640431" w:rsidP="008F2EE2">
      <w:pPr>
        <w:pStyle w:val="Default"/>
        <w:spacing w:before="240"/>
        <w:jc w:val="both"/>
        <w:rPr>
          <w:color w:val="auto"/>
        </w:rPr>
      </w:pPr>
    </w:p>
    <w:p w14:paraId="6ED568A7" w14:textId="5191B5A8" w:rsidR="001B26D5" w:rsidRPr="009F7D49" w:rsidRDefault="001B26D5" w:rsidP="008F2EE2">
      <w:pPr>
        <w:spacing w:before="240" w:after="0"/>
        <w:jc w:val="both"/>
        <w:rPr>
          <w:rFonts w:ascii="Arial" w:hAnsi="Arial" w:cs="Arial"/>
          <w:sz w:val="24"/>
          <w:szCs w:val="24"/>
        </w:rPr>
      </w:pPr>
      <w:r w:rsidRPr="009F7D49">
        <w:rPr>
          <w:rFonts w:ascii="Arial" w:hAnsi="Arial" w:cs="Arial"/>
          <w:sz w:val="24"/>
          <w:szCs w:val="24"/>
        </w:rPr>
        <w:t>_______________________________________</w:t>
      </w:r>
    </w:p>
    <w:p w14:paraId="0C1CC6EE" w14:textId="77777777" w:rsidR="001B26D5" w:rsidRPr="009F7D49" w:rsidRDefault="001B26D5" w:rsidP="008F2EE2">
      <w:pPr>
        <w:spacing w:before="240" w:after="0"/>
        <w:jc w:val="both"/>
        <w:rPr>
          <w:rFonts w:ascii="Arial" w:hAnsi="Arial" w:cs="Arial"/>
          <w:sz w:val="24"/>
          <w:szCs w:val="24"/>
        </w:rPr>
      </w:pPr>
      <w:r w:rsidRPr="009F7D49">
        <w:rPr>
          <w:rFonts w:ascii="Arial" w:hAnsi="Arial" w:cs="Arial"/>
          <w:sz w:val="24"/>
          <w:szCs w:val="24"/>
        </w:rPr>
        <w:t>Nombres y Apellidos</w:t>
      </w:r>
    </w:p>
    <w:p w14:paraId="61770F88" w14:textId="77777777" w:rsidR="005606BD" w:rsidRPr="009F7D49" w:rsidRDefault="005606BD" w:rsidP="008F2EE2">
      <w:pPr>
        <w:spacing w:before="240" w:after="0"/>
        <w:jc w:val="both"/>
        <w:rPr>
          <w:rFonts w:ascii="Arial" w:hAnsi="Arial" w:cs="Arial"/>
          <w:sz w:val="24"/>
          <w:szCs w:val="24"/>
        </w:rPr>
      </w:pPr>
    </w:p>
    <w:p w14:paraId="0EA98A91" w14:textId="77777777" w:rsidR="005606BD" w:rsidRPr="009F7D49" w:rsidRDefault="005606BD" w:rsidP="008F2EE2">
      <w:pPr>
        <w:spacing w:before="240" w:after="0"/>
        <w:jc w:val="both"/>
        <w:rPr>
          <w:rFonts w:ascii="Arial" w:hAnsi="Arial" w:cs="Arial"/>
          <w:sz w:val="24"/>
          <w:szCs w:val="24"/>
        </w:rPr>
      </w:pPr>
    </w:p>
    <w:p w14:paraId="3926DFFA" w14:textId="77777777" w:rsidR="005606BD" w:rsidRPr="009F7D49" w:rsidRDefault="005606BD" w:rsidP="008F2EE2">
      <w:pPr>
        <w:spacing w:before="240" w:after="0"/>
        <w:jc w:val="both"/>
        <w:rPr>
          <w:rFonts w:ascii="Arial" w:hAnsi="Arial" w:cs="Arial"/>
          <w:sz w:val="24"/>
          <w:szCs w:val="24"/>
        </w:rPr>
      </w:pPr>
    </w:p>
    <w:p w14:paraId="3DC07538" w14:textId="330F1CB2" w:rsidR="004614C6" w:rsidRPr="009F7D49" w:rsidRDefault="004614C6" w:rsidP="008F2EE2">
      <w:pPr>
        <w:spacing w:before="240" w:after="0"/>
        <w:jc w:val="both"/>
        <w:rPr>
          <w:rFonts w:ascii="Arial" w:hAnsi="Arial" w:cs="Arial"/>
          <w:sz w:val="24"/>
          <w:szCs w:val="24"/>
        </w:rPr>
      </w:pPr>
      <w:r w:rsidRPr="009F7D49">
        <w:rPr>
          <w:rFonts w:ascii="Arial" w:hAnsi="Arial" w:cs="Arial"/>
          <w:sz w:val="24"/>
          <w:szCs w:val="24"/>
        </w:rPr>
        <w:t>FIRMA</w:t>
      </w:r>
      <w:r w:rsidR="009F7D49">
        <w:rPr>
          <w:rFonts w:ascii="Arial" w:hAnsi="Arial" w:cs="Arial"/>
          <w:sz w:val="24"/>
          <w:szCs w:val="24"/>
        </w:rPr>
        <w:t>, _________________________</w:t>
      </w:r>
      <w:r w:rsidR="009F7D49">
        <w:rPr>
          <w:rFonts w:ascii="Arial" w:hAnsi="Arial" w:cs="Arial"/>
          <w:sz w:val="24"/>
          <w:szCs w:val="24"/>
        </w:rPr>
        <w:tab/>
      </w:r>
      <w:r w:rsidR="009F7D49">
        <w:rPr>
          <w:rFonts w:ascii="Arial" w:hAnsi="Arial" w:cs="Arial"/>
          <w:sz w:val="24"/>
          <w:szCs w:val="24"/>
        </w:rPr>
        <w:tab/>
      </w:r>
      <w:r w:rsidRPr="009F7D49">
        <w:rPr>
          <w:rFonts w:ascii="Arial" w:hAnsi="Arial" w:cs="Arial"/>
          <w:sz w:val="24"/>
          <w:szCs w:val="24"/>
        </w:rPr>
        <w:t>FIRMA</w:t>
      </w:r>
      <w:r w:rsidR="009F7D49">
        <w:rPr>
          <w:rFonts w:ascii="Arial" w:hAnsi="Arial" w:cs="Arial"/>
          <w:sz w:val="24"/>
          <w:szCs w:val="24"/>
        </w:rPr>
        <w:t>, ______________________</w:t>
      </w:r>
      <w:r w:rsidRPr="009F7D49">
        <w:rPr>
          <w:rFonts w:ascii="Arial" w:hAnsi="Arial" w:cs="Arial"/>
          <w:sz w:val="24"/>
          <w:szCs w:val="24"/>
        </w:rPr>
        <w:t xml:space="preserve"> </w:t>
      </w:r>
    </w:p>
    <w:p w14:paraId="1B5DC255" w14:textId="77777777" w:rsidR="004614C6" w:rsidRPr="009F7D49" w:rsidRDefault="004614C6" w:rsidP="008F2EE2">
      <w:pPr>
        <w:spacing w:before="240" w:after="0"/>
        <w:jc w:val="both"/>
        <w:rPr>
          <w:rFonts w:ascii="Arial" w:hAnsi="Arial" w:cs="Arial"/>
          <w:sz w:val="24"/>
          <w:szCs w:val="24"/>
        </w:rPr>
      </w:pPr>
    </w:p>
    <w:p w14:paraId="1C775326" w14:textId="77777777" w:rsidR="005606BD" w:rsidRDefault="005606BD" w:rsidP="008F2EE2">
      <w:pPr>
        <w:spacing w:before="240" w:after="0"/>
        <w:jc w:val="both"/>
        <w:rPr>
          <w:rFonts w:ascii="Arial" w:hAnsi="Arial" w:cs="Arial"/>
          <w:sz w:val="24"/>
          <w:szCs w:val="24"/>
        </w:rPr>
      </w:pPr>
    </w:p>
    <w:p w14:paraId="70CF5EF1" w14:textId="77777777" w:rsidR="009F7D49" w:rsidRPr="009F7D49" w:rsidRDefault="009F7D49" w:rsidP="008F2EE2">
      <w:pPr>
        <w:spacing w:before="240" w:after="0"/>
        <w:jc w:val="both"/>
        <w:rPr>
          <w:rFonts w:ascii="Arial" w:hAnsi="Arial" w:cs="Arial"/>
          <w:sz w:val="24"/>
          <w:szCs w:val="24"/>
        </w:rPr>
      </w:pPr>
    </w:p>
    <w:p w14:paraId="36D07668" w14:textId="48281872" w:rsidR="005606BD" w:rsidRPr="009F7D49" w:rsidRDefault="009F7D49" w:rsidP="008F2EE2">
      <w:pPr>
        <w:spacing w:before="240" w:after="0"/>
        <w:jc w:val="both"/>
        <w:rPr>
          <w:rFonts w:ascii="Arial" w:hAnsi="Arial" w:cs="Arial"/>
          <w:sz w:val="24"/>
          <w:szCs w:val="24"/>
        </w:rPr>
      </w:pPr>
      <w:r>
        <w:rPr>
          <w:rFonts w:ascii="Arial" w:hAnsi="Arial" w:cs="Arial"/>
          <w:sz w:val="24"/>
          <w:szCs w:val="24"/>
        </w:rPr>
        <w:t>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14:paraId="76F4FA50" w14:textId="5C8E5AF7" w:rsidR="004614C6" w:rsidRPr="009F7D49" w:rsidRDefault="004614C6" w:rsidP="008F2EE2">
      <w:pPr>
        <w:spacing w:before="240" w:after="0"/>
        <w:jc w:val="both"/>
        <w:rPr>
          <w:rFonts w:ascii="Arial" w:hAnsi="Arial" w:cs="Arial"/>
          <w:sz w:val="24"/>
          <w:szCs w:val="24"/>
        </w:rPr>
      </w:pPr>
      <w:r w:rsidRPr="009F7D49">
        <w:rPr>
          <w:rFonts w:ascii="Arial" w:hAnsi="Arial" w:cs="Arial"/>
          <w:sz w:val="24"/>
          <w:szCs w:val="24"/>
        </w:rPr>
        <w:t>Espacio huella índice derecho</w:t>
      </w:r>
      <w:r w:rsidR="005606BD" w:rsidRPr="009F7D49">
        <w:rPr>
          <w:rFonts w:ascii="Arial" w:hAnsi="Arial" w:cs="Arial"/>
          <w:sz w:val="24"/>
          <w:szCs w:val="24"/>
        </w:rPr>
        <w:tab/>
      </w:r>
      <w:r w:rsidR="005606BD" w:rsidRPr="009F7D49">
        <w:rPr>
          <w:rFonts w:ascii="Arial" w:hAnsi="Arial" w:cs="Arial"/>
          <w:sz w:val="24"/>
          <w:szCs w:val="24"/>
        </w:rPr>
        <w:tab/>
      </w:r>
      <w:r w:rsidR="005606BD" w:rsidRPr="009F7D49">
        <w:rPr>
          <w:rFonts w:ascii="Arial" w:hAnsi="Arial" w:cs="Arial"/>
          <w:sz w:val="24"/>
          <w:szCs w:val="24"/>
        </w:rPr>
        <w:tab/>
      </w:r>
      <w:r w:rsidRPr="009F7D49">
        <w:rPr>
          <w:rFonts w:ascii="Arial" w:hAnsi="Arial" w:cs="Arial"/>
          <w:sz w:val="24"/>
          <w:szCs w:val="24"/>
        </w:rPr>
        <w:t>Espacio huella índice izquierdo</w:t>
      </w:r>
    </w:p>
    <w:p w14:paraId="2F33BB2F" w14:textId="77777777" w:rsidR="004614C6" w:rsidRPr="009F7D49" w:rsidRDefault="004614C6" w:rsidP="008F2EE2">
      <w:pPr>
        <w:spacing w:before="240" w:after="0"/>
        <w:jc w:val="both"/>
        <w:rPr>
          <w:rFonts w:ascii="Arial" w:hAnsi="Arial" w:cs="Arial"/>
          <w:sz w:val="24"/>
          <w:szCs w:val="24"/>
        </w:rPr>
      </w:pPr>
    </w:p>
    <w:p w14:paraId="33E33FE1" w14:textId="2EB3FA5C" w:rsidR="004614C6" w:rsidRPr="009F7D49" w:rsidRDefault="004614C6" w:rsidP="008F2EE2">
      <w:pPr>
        <w:spacing w:before="240" w:after="0"/>
        <w:jc w:val="both"/>
        <w:rPr>
          <w:rFonts w:ascii="Arial" w:hAnsi="Arial" w:cs="Arial"/>
          <w:sz w:val="24"/>
          <w:szCs w:val="24"/>
        </w:rPr>
      </w:pPr>
    </w:p>
    <w:p w14:paraId="57B9CA48" w14:textId="77777777" w:rsidR="001B26D5" w:rsidRPr="009F7D49" w:rsidRDefault="001B26D5" w:rsidP="008F2EE2">
      <w:pPr>
        <w:spacing w:before="240" w:after="0"/>
        <w:jc w:val="both"/>
        <w:rPr>
          <w:rFonts w:ascii="Arial" w:hAnsi="Arial" w:cs="Arial"/>
          <w:sz w:val="24"/>
          <w:szCs w:val="24"/>
        </w:rPr>
      </w:pPr>
    </w:p>
    <w:sectPr w:rsidR="001B26D5" w:rsidRPr="009F7D49">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F66A" w14:textId="77777777" w:rsidR="008C7F07" w:rsidRDefault="008C7F07" w:rsidP="003441A8">
      <w:pPr>
        <w:spacing w:after="0" w:line="240" w:lineRule="auto"/>
      </w:pPr>
      <w:r>
        <w:separator/>
      </w:r>
    </w:p>
  </w:endnote>
  <w:endnote w:type="continuationSeparator" w:id="0">
    <w:p w14:paraId="5D88C074" w14:textId="77777777" w:rsidR="008C7F07" w:rsidRDefault="008C7F07" w:rsidP="0034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B327" w14:textId="066CD29D" w:rsidR="003441A8" w:rsidRDefault="00951E36">
    <w:pPr>
      <w:pStyle w:val="Piedepgina"/>
    </w:pPr>
    <w:r>
      <w:rPr>
        <w:noProof/>
      </w:rPr>
      <w:drawing>
        <wp:anchor distT="0" distB="0" distL="114300" distR="114300" simplePos="0" relativeHeight="251664384" behindDoc="0" locked="0" layoutInCell="1" allowOverlap="1" wp14:anchorId="48232EA4" wp14:editId="696D195B">
          <wp:simplePos x="0" y="0"/>
          <wp:positionH relativeFrom="page">
            <wp:align>right</wp:align>
          </wp:positionH>
          <wp:positionV relativeFrom="paragraph">
            <wp:posOffset>-726440</wp:posOffset>
          </wp:positionV>
          <wp:extent cx="7757160" cy="1329799"/>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160" cy="132979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24FE" w14:textId="77777777" w:rsidR="008C7F07" w:rsidRDefault="008C7F07" w:rsidP="003441A8">
      <w:pPr>
        <w:spacing w:after="0" w:line="240" w:lineRule="auto"/>
      </w:pPr>
      <w:r>
        <w:separator/>
      </w:r>
    </w:p>
  </w:footnote>
  <w:footnote w:type="continuationSeparator" w:id="0">
    <w:p w14:paraId="11D8A758" w14:textId="77777777" w:rsidR="008C7F07" w:rsidRDefault="008C7F07" w:rsidP="00344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01A4" w14:textId="550A43D9" w:rsidR="003441A8" w:rsidRDefault="00000000">
    <w:pPr>
      <w:pStyle w:val="Encabezado"/>
    </w:pPr>
    <w:r>
      <w:rPr>
        <w:noProof/>
      </w:rPr>
      <w:pict w14:anchorId="05D9C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5001" o:spid="_x0000_s1027" type="#_x0000_t75" alt="" style="position:absolute;margin-left:0;margin-top:0;width:441pt;height:225.55pt;z-index:-251655168;mso-wrap-edited:f;mso-width-percent:0;mso-height-percent:0;mso-position-horizontal:center;mso-position-horizontal-relative:margin;mso-position-vertical:center;mso-position-vertical-relative:margin;mso-width-percent:0;mso-height-percent:0" o:allowincell="f">
          <v:imagedata r:id="rId1" o:title="BODY-MEMBRETE-MISIÓN-RIQUEZ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02A9" w14:textId="22AB4F51" w:rsidR="003441A8" w:rsidRDefault="00720ABF">
    <w:pPr>
      <w:pStyle w:val="Encabezado"/>
    </w:pPr>
    <w:r>
      <w:rPr>
        <w:noProof/>
      </w:rPr>
      <mc:AlternateContent>
        <mc:Choice Requires="wps">
          <w:drawing>
            <wp:anchor distT="0" distB="0" distL="114300" distR="114300" simplePos="0" relativeHeight="251666432" behindDoc="0" locked="0" layoutInCell="1" allowOverlap="1" wp14:anchorId="47CFA760" wp14:editId="420D3C76">
              <wp:simplePos x="0" y="0"/>
              <wp:positionH relativeFrom="column">
                <wp:posOffset>1222001</wp:posOffset>
              </wp:positionH>
              <wp:positionV relativeFrom="paragraph">
                <wp:posOffset>-266700</wp:posOffset>
              </wp:positionV>
              <wp:extent cx="3065930" cy="710453"/>
              <wp:effectExtent l="0" t="0" r="0" b="0"/>
              <wp:wrapNone/>
              <wp:docPr id="1728857292" name="Cuadro de texto 1"/>
              <wp:cNvGraphicFramePr/>
              <a:graphic xmlns:a="http://schemas.openxmlformats.org/drawingml/2006/main">
                <a:graphicData uri="http://schemas.microsoft.com/office/word/2010/wordprocessingShape">
                  <wps:wsp>
                    <wps:cNvSpPr txBox="1"/>
                    <wps:spPr>
                      <a:xfrm>
                        <a:off x="0" y="0"/>
                        <a:ext cx="3065930" cy="710453"/>
                      </a:xfrm>
                      <a:prstGeom prst="rect">
                        <a:avLst/>
                      </a:prstGeom>
                      <a:noFill/>
                      <a:ln>
                        <a:noFill/>
                      </a:ln>
                    </wps:spPr>
                    <wps:txbx>
                      <w:txbxContent>
                        <w:p w14:paraId="4EB89DE7" w14:textId="40A0CC76" w:rsidR="001B26D5" w:rsidRPr="001B26D5" w:rsidRDefault="001B26D5" w:rsidP="005819C6">
                          <w:pPr>
                            <w:pStyle w:val="Default"/>
                            <w:jc w:val="cente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26D5">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PROYECTO CON JULIO CÉSAR MÉNDEZ MARQUEZ</w:t>
                          </w:r>
                          <w:r w:rsidR="005819C6">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B26D5">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ACUERDO DE CONFIDENCIALIDAD Y NO DIVULGACIÓN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FA760" id="_x0000_t202" coordsize="21600,21600" o:spt="202" path="m,l,21600r21600,l21600,xe">
              <v:stroke joinstyle="miter"/>
              <v:path gradientshapeok="t" o:connecttype="rect"/>
            </v:shapetype>
            <v:shape id="Cuadro de texto 1" o:spid="_x0000_s1026" type="#_x0000_t202" style="position:absolute;margin-left:96.2pt;margin-top:-21pt;width:241.4pt;height:5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LkEAIAACMEAAAOAAAAZHJzL2Uyb0RvYy54bWysU01v2zAMvQ/YfxB0X2zno12NOEXWIsOA&#10;oC2QDj0rshQbkEVNUmJnv36U7Hys22nYRaZI+pF8fJrfd40iB2FdDbqg2SilRGgOZa13Bf3+uvr0&#10;mRLnmS6ZAi0KehSO3i8+fpi3JhdjqECVwhIE0S5vTUEr702eJI5XomFuBEZoDEqwDfN4tbuktKxF&#10;9EYl4zS9SVqwpbHAhXPofeyDdBHxpRTcP0vphCeqoNibj6eN5zacyWLO8p1lpqr50Ab7hy4aVmss&#10;eoZ6ZJ6Rva3/gGpqbsGB9CMOTQJS1lzEGXCaLH03zaZiRsRZkBxnzjS5/wfLnw4b82KJ775AhwsM&#10;hLTG5Q6dYZ5O2iZ8sVOCcaTweKZNdJ5wdE7Sm9ndBEMcY7dZOp1NAkxy+dtY578KaEgwCmpxLZEt&#10;dlg736eeUkIxDataqbgapX9zIGbwJJcWg+W7bTf0vYXyiONY6DftDF/VWHPNnH9hFleLbaJc/TMe&#10;UkFbUBgsSiqwP//mD/nIOEYpaVEqBXU/9swKStQ3jbu4y6bToK14mc5ux3ix15HtdUTvmwdANWb4&#10;MAyPZsj36mRKC80bqnoZqmKIaY61C+pP5oPvBYyvgovlMiahmgzza70xPEAH0gKjr90bs2ag3ePC&#10;nuAkKpa/Y7/P7ele7j3IOq4mENyzOvCOSozLHV5NkPr1PWZd3vbiFwAAAP//AwBQSwMEFAAGAAgA&#10;AAAhAGfm5RveAAAACgEAAA8AAABkcnMvZG93bnJldi54bWxMj8tOwzAQRfdI/QdrKrFr7UZpISFO&#10;VYHYgihQqTs3niYR8TiK3Sb8PcMKdnM1R/dRbCfXiSsOofWkYbVUIJAqb1uqNXy8Py/uQYRoyJrO&#10;E2r4xgDbcnZTmNz6kd7wuo+1YBMKudHQxNjnUoaqQWfC0vdI/Dv7wZnIcqilHczI5q6TiVIb6UxL&#10;nNCYHh8brL72F6fh8+V8PKTqtX5y6370k5LkMqn17XzaPYCIOMU/GH7rc3UoudPJX8gG0bHOkpRR&#10;DYs04VFMbO7WCYgTH1kGsizk/wnlDwAAAP//AwBQSwECLQAUAAYACAAAACEAtoM4kv4AAADhAQAA&#10;EwAAAAAAAAAAAAAAAAAAAAAAW0NvbnRlbnRfVHlwZXNdLnhtbFBLAQItABQABgAIAAAAIQA4/SH/&#10;1gAAAJQBAAALAAAAAAAAAAAAAAAAAC8BAABfcmVscy8ucmVsc1BLAQItABQABgAIAAAAIQAqkaLk&#10;EAIAACMEAAAOAAAAAAAAAAAAAAAAAC4CAABkcnMvZTJvRG9jLnhtbFBLAQItABQABgAIAAAAIQBn&#10;5uUb3gAAAAoBAAAPAAAAAAAAAAAAAAAAAGoEAABkcnMvZG93bnJldi54bWxQSwUGAAAAAAQABADz&#10;AAAAdQUAAAAA&#10;" filled="f" stroked="f">
              <v:textbox>
                <w:txbxContent>
                  <w:p w14:paraId="4EB89DE7" w14:textId="40A0CC76" w:rsidR="001B26D5" w:rsidRPr="001B26D5" w:rsidRDefault="001B26D5" w:rsidP="005819C6">
                    <w:pPr>
                      <w:pStyle w:val="Default"/>
                      <w:jc w:val="cente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26D5">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PROYECTO CON JULIO CÉSAR MÉNDEZ MARQUEZ</w:t>
                    </w:r>
                    <w:r w:rsidR="005819C6">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B26D5">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ACUERDO DE CONFIDENCIALIDAD Y NO DIVULGACIÓN</w:t>
                    </w:r>
                  </w:p>
                </w:txbxContent>
              </v:textbox>
            </v:shape>
          </w:pict>
        </mc:Fallback>
      </mc:AlternateContent>
    </w:r>
    <w:r w:rsidR="009F7D49">
      <w:rPr>
        <w:noProof/>
      </w:rPr>
      <w:drawing>
        <wp:anchor distT="0" distB="0" distL="114300" distR="114300" simplePos="0" relativeHeight="251663360" behindDoc="0" locked="0" layoutInCell="1" allowOverlap="1" wp14:anchorId="093406F9" wp14:editId="6ED77689">
          <wp:simplePos x="0" y="0"/>
          <wp:positionH relativeFrom="margin">
            <wp:align>left</wp:align>
          </wp:positionH>
          <wp:positionV relativeFrom="paragraph">
            <wp:posOffset>-430529</wp:posOffset>
          </wp:positionV>
          <wp:extent cx="5820809" cy="127635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873" cy="1299169"/>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35540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5002" o:spid="_x0000_s1026" type="#_x0000_t75" alt="" style="position:absolute;margin-left:0;margin-top:0;width:441pt;height:225.55pt;z-index:-251654144;mso-wrap-edited:f;mso-width-percent:0;mso-height-percent:0;mso-position-horizontal:center;mso-position-horizontal-relative:margin;mso-position-vertical:center;mso-position-vertical-relative:margin;mso-width-percent:0;mso-height-percent:0" o:allowincell="f">
          <v:imagedata r:id="rId2" o:title="BODY-MEMBRETE-MISIÓN-RIQUEZ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8D39" w14:textId="71DACFA0" w:rsidR="003441A8" w:rsidRDefault="00000000">
    <w:pPr>
      <w:pStyle w:val="Encabezado"/>
    </w:pPr>
    <w:r>
      <w:rPr>
        <w:noProof/>
      </w:rPr>
      <w:pict w14:anchorId="725C2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5000" o:spid="_x0000_s1025" type="#_x0000_t75" alt="" style="position:absolute;margin-left:0;margin-top:0;width:441pt;height:225.55pt;z-index:-251656192;mso-wrap-edited:f;mso-width-percent:0;mso-height-percent:0;mso-position-horizontal:center;mso-position-horizontal-relative:margin;mso-position-vertical:center;mso-position-vertical-relative:margin;mso-width-percent:0;mso-height-percent:0" o:allowincell="f">
          <v:imagedata r:id="rId1" o:title="BODY-MEMBRETE-MISIÓN-RIQUEZ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112"/>
    <w:multiLevelType w:val="hybridMultilevel"/>
    <w:tmpl w:val="D0E45B6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067266C4"/>
    <w:multiLevelType w:val="hybridMultilevel"/>
    <w:tmpl w:val="7524669C"/>
    <w:lvl w:ilvl="0" w:tplc="580A0005">
      <w:start w:val="1"/>
      <w:numFmt w:val="bullet"/>
      <w:lvlText w:val=""/>
      <w:lvlJc w:val="left"/>
      <w:pPr>
        <w:ind w:left="720" w:hanging="360"/>
      </w:pPr>
      <w:rPr>
        <w:rFonts w:ascii="Wingdings" w:hAnsi="Wingdings" w:hint="default"/>
      </w:rPr>
    </w:lvl>
    <w:lvl w:ilvl="1" w:tplc="507AD884">
      <w:numFmt w:val="bullet"/>
      <w:lvlText w:val="-"/>
      <w:lvlJc w:val="left"/>
      <w:pPr>
        <w:ind w:left="1440" w:hanging="360"/>
      </w:pPr>
      <w:rPr>
        <w:rFonts w:ascii="Times New Roman" w:eastAsiaTheme="minorHAnsi" w:hAnsi="Times New Roman" w:cs="Times New Roman"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A1D1D3F"/>
    <w:multiLevelType w:val="hybridMultilevel"/>
    <w:tmpl w:val="6B609A1E"/>
    <w:lvl w:ilvl="0" w:tplc="580A0001">
      <w:start w:val="1"/>
      <w:numFmt w:val="bullet"/>
      <w:lvlText w:val=""/>
      <w:lvlJc w:val="left"/>
      <w:pPr>
        <w:ind w:left="720" w:hanging="360"/>
      </w:pPr>
      <w:rPr>
        <w:rFonts w:ascii="Symbol" w:hAnsi="Symbol" w:hint="default"/>
      </w:rPr>
    </w:lvl>
    <w:lvl w:ilvl="1" w:tplc="1770A544">
      <w:numFmt w:val="bullet"/>
      <w:lvlText w:val="-"/>
      <w:lvlJc w:val="left"/>
      <w:pPr>
        <w:ind w:left="1440" w:hanging="360"/>
      </w:pPr>
      <w:rPr>
        <w:rFonts w:ascii="Times New Roman" w:eastAsiaTheme="minorHAnsi" w:hAnsi="Times New Roman" w:cs="Times New Roman"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8675A34"/>
    <w:multiLevelType w:val="hybridMultilevel"/>
    <w:tmpl w:val="8BEC5A3C"/>
    <w:lvl w:ilvl="0" w:tplc="FFFFFFFF">
      <w:start w:val="1"/>
      <w:numFmt w:val="bullet"/>
      <w:lvlText w:val=""/>
      <w:lvlJc w:val="left"/>
      <w:pPr>
        <w:ind w:left="720" w:hanging="360"/>
      </w:pPr>
      <w:rPr>
        <w:rFonts w:ascii="Symbol" w:hAnsi="Symbol" w:hint="default"/>
      </w:rPr>
    </w:lvl>
    <w:lvl w:ilvl="1" w:tplc="580A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22313F"/>
    <w:multiLevelType w:val="hybridMultilevel"/>
    <w:tmpl w:val="FEDABA14"/>
    <w:lvl w:ilvl="0" w:tplc="580A0005">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E8511BC"/>
    <w:multiLevelType w:val="hybridMultilevel"/>
    <w:tmpl w:val="135AE4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EB81DBE"/>
    <w:multiLevelType w:val="hybridMultilevel"/>
    <w:tmpl w:val="7DA0019C"/>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6E93FB2"/>
    <w:multiLevelType w:val="hybridMultilevel"/>
    <w:tmpl w:val="625A7C1A"/>
    <w:lvl w:ilvl="0" w:tplc="D20466F6">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0553F85"/>
    <w:multiLevelType w:val="hybridMultilevel"/>
    <w:tmpl w:val="84D2D114"/>
    <w:lvl w:ilvl="0" w:tplc="FF4C9444">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28A6ECA"/>
    <w:multiLevelType w:val="hybridMultilevel"/>
    <w:tmpl w:val="0B541234"/>
    <w:lvl w:ilvl="0" w:tplc="BE6A5C3E">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8B92037"/>
    <w:multiLevelType w:val="hybridMultilevel"/>
    <w:tmpl w:val="046E56BE"/>
    <w:lvl w:ilvl="0" w:tplc="5CBAD0BA">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D9E6B4F"/>
    <w:multiLevelType w:val="hybridMultilevel"/>
    <w:tmpl w:val="FAD464CE"/>
    <w:lvl w:ilvl="0" w:tplc="FFFFFFFF">
      <w:start w:val="1"/>
      <w:numFmt w:val="bullet"/>
      <w:lvlText w:val=""/>
      <w:lvlJc w:val="left"/>
      <w:pPr>
        <w:ind w:left="720" w:hanging="360"/>
      </w:pPr>
      <w:rPr>
        <w:rFonts w:ascii="Wingdings" w:hAnsi="Wingdings" w:hint="default"/>
      </w:rPr>
    </w:lvl>
    <w:lvl w:ilvl="1" w:tplc="580A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63492B"/>
    <w:multiLevelType w:val="hybridMultilevel"/>
    <w:tmpl w:val="96E8D8BC"/>
    <w:lvl w:ilvl="0" w:tplc="9ACE7972">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9376693"/>
    <w:multiLevelType w:val="hybridMultilevel"/>
    <w:tmpl w:val="A5622A1A"/>
    <w:lvl w:ilvl="0" w:tplc="F1F83848">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5AF24988"/>
    <w:multiLevelType w:val="hybridMultilevel"/>
    <w:tmpl w:val="526EB0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BFC2544"/>
    <w:multiLevelType w:val="hybridMultilevel"/>
    <w:tmpl w:val="B1AA6B5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A4F30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8E65E4F"/>
    <w:multiLevelType w:val="hybridMultilevel"/>
    <w:tmpl w:val="88BAB3E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87718279">
    <w:abstractNumId w:val="6"/>
  </w:num>
  <w:num w:numId="2" w16cid:durableId="582909199">
    <w:abstractNumId w:val="8"/>
  </w:num>
  <w:num w:numId="3" w16cid:durableId="328139823">
    <w:abstractNumId w:val="5"/>
  </w:num>
  <w:num w:numId="4" w16cid:durableId="401216148">
    <w:abstractNumId w:val="13"/>
  </w:num>
  <w:num w:numId="5" w16cid:durableId="575749183">
    <w:abstractNumId w:val="17"/>
  </w:num>
  <w:num w:numId="6" w16cid:durableId="1196701765">
    <w:abstractNumId w:val="12"/>
  </w:num>
  <w:num w:numId="7" w16cid:durableId="1839153243">
    <w:abstractNumId w:val="14"/>
  </w:num>
  <w:num w:numId="8" w16cid:durableId="60642513">
    <w:abstractNumId w:val="10"/>
  </w:num>
  <w:num w:numId="9" w16cid:durableId="1109548828">
    <w:abstractNumId w:val="2"/>
  </w:num>
  <w:num w:numId="10" w16cid:durableId="835848108">
    <w:abstractNumId w:val="9"/>
  </w:num>
  <w:num w:numId="11" w16cid:durableId="1943371368">
    <w:abstractNumId w:val="0"/>
  </w:num>
  <w:num w:numId="12" w16cid:durableId="1607738050">
    <w:abstractNumId w:val="7"/>
  </w:num>
  <w:num w:numId="13" w16cid:durableId="1545487663">
    <w:abstractNumId w:val="1"/>
  </w:num>
  <w:num w:numId="14" w16cid:durableId="406462574">
    <w:abstractNumId w:val="4"/>
  </w:num>
  <w:num w:numId="15" w16cid:durableId="621039451">
    <w:abstractNumId w:val="11"/>
  </w:num>
  <w:num w:numId="16" w16cid:durableId="1103770511">
    <w:abstractNumId w:val="15"/>
  </w:num>
  <w:num w:numId="17" w16cid:durableId="870265221">
    <w:abstractNumId w:val="3"/>
  </w:num>
  <w:num w:numId="18" w16cid:durableId="1253050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A8"/>
    <w:rsid w:val="0000633D"/>
    <w:rsid w:val="001B26D5"/>
    <w:rsid w:val="001C2481"/>
    <w:rsid w:val="00212AED"/>
    <w:rsid w:val="0023118B"/>
    <w:rsid w:val="00270EE0"/>
    <w:rsid w:val="002C68D9"/>
    <w:rsid w:val="003254C2"/>
    <w:rsid w:val="003441A8"/>
    <w:rsid w:val="0038611C"/>
    <w:rsid w:val="003D39AF"/>
    <w:rsid w:val="00404614"/>
    <w:rsid w:val="00412868"/>
    <w:rsid w:val="004614C6"/>
    <w:rsid w:val="00476D75"/>
    <w:rsid w:val="00481712"/>
    <w:rsid w:val="00496AE3"/>
    <w:rsid w:val="004F293E"/>
    <w:rsid w:val="004F3DCA"/>
    <w:rsid w:val="00500720"/>
    <w:rsid w:val="005606BD"/>
    <w:rsid w:val="005819C6"/>
    <w:rsid w:val="006171FF"/>
    <w:rsid w:val="00640431"/>
    <w:rsid w:val="00664629"/>
    <w:rsid w:val="00664C41"/>
    <w:rsid w:val="0069547B"/>
    <w:rsid w:val="006C17F0"/>
    <w:rsid w:val="006F14E6"/>
    <w:rsid w:val="00706985"/>
    <w:rsid w:val="00720ABF"/>
    <w:rsid w:val="00740979"/>
    <w:rsid w:val="00745D82"/>
    <w:rsid w:val="007F4A2A"/>
    <w:rsid w:val="008C7F07"/>
    <w:rsid w:val="008F2EE2"/>
    <w:rsid w:val="00951E36"/>
    <w:rsid w:val="00952BAE"/>
    <w:rsid w:val="00957957"/>
    <w:rsid w:val="00966450"/>
    <w:rsid w:val="00972103"/>
    <w:rsid w:val="00984B72"/>
    <w:rsid w:val="009B329E"/>
    <w:rsid w:val="009D11F3"/>
    <w:rsid w:val="009E7093"/>
    <w:rsid w:val="009F76D9"/>
    <w:rsid w:val="009F7D49"/>
    <w:rsid w:val="00A63840"/>
    <w:rsid w:val="00C55633"/>
    <w:rsid w:val="00D23D3B"/>
    <w:rsid w:val="00D50E47"/>
    <w:rsid w:val="00DA3989"/>
    <w:rsid w:val="00E41A30"/>
    <w:rsid w:val="00EE592E"/>
    <w:rsid w:val="00EF320B"/>
    <w:rsid w:val="00EF741F"/>
    <w:rsid w:val="00FA2C20"/>
    <w:rsid w:val="00FE06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9A60"/>
  <w15:docId w15:val="{3A5CAA5D-120C-4583-A6D7-8EE41C8A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1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1A8"/>
  </w:style>
  <w:style w:type="paragraph" w:styleId="Piedepgina">
    <w:name w:val="footer"/>
    <w:basedOn w:val="Normal"/>
    <w:link w:val="PiedepginaCar"/>
    <w:uiPriority w:val="99"/>
    <w:unhideWhenUsed/>
    <w:rsid w:val="00344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1A8"/>
  </w:style>
  <w:style w:type="paragraph" w:styleId="Prrafodelista">
    <w:name w:val="List Paragraph"/>
    <w:basedOn w:val="Normal"/>
    <w:uiPriority w:val="34"/>
    <w:qFormat/>
    <w:rsid w:val="003D39AF"/>
    <w:pPr>
      <w:ind w:left="720"/>
      <w:contextualSpacing/>
    </w:pPr>
  </w:style>
  <w:style w:type="paragraph" w:customStyle="1" w:styleId="Default">
    <w:name w:val="Default"/>
    <w:rsid w:val="001B26D5"/>
    <w:pPr>
      <w:autoSpaceDE w:val="0"/>
      <w:autoSpaceDN w:val="0"/>
      <w:adjustRightInd w:val="0"/>
      <w:spacing w:after="0" w:line="240" w:lineRule="auto"/>
    </w:pPr>
    <w:rPr>
      <w:rFonts w:ascii="Arial" w:hAnsi="Arial" w:cs="Arial"/>
      <w:color w:val="000000"/>
      <w:sz w:val="24"/>
      <w:szCs w:val="24"/>
      <w:lang w:val="es-V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488493">
      <w:bodyDiv w:val="1"/>
      <w:marLeft w:val="0"/>
      <w:marRight w:val="0"/>
      <w:marTop w:val="0"/>
      <w:marBottom w:val="0"/>
      <w:divBdr>
        <w:top w:val="none" w:sz="0" w:space="0" w:color="auto"/>
        <w:left w:val="none" w:sz="0" w:space="0" w:color="auto"/>
        <w:bottom w:val="none" w:sz="0" w:space="0" w:color="auto"/>
        <w:right w:val="none" w:sz="0" w:space="0" w:color="auto"/>
      </w:divBdr>
    </w:div>
    <w:div w:id="187191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10C2-D9E6-4075-A998-D64FBDFE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richardcok cok</dc:creator>
  <cp:keywords/>
  <dc:description/>
  <cp:lastModifiedBy>Farley Marin Arango</cp:lastModifiedBy>
  <cp:revision>13</cp:revision>
  <dcterms:created xsi:type="dcterms:W3CDTF">2024-08-02T17:10:00Z</dcterms:created>
  <dcterms:modified xsi:type="dcterms:W3CDTF">2024-08-12T17:04:00Z</dcterms:modified>
</cp:coreProperties>
</file>