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微软雅黑" w:hAnsi="微软雅黑" w:eastAsia="微软雅黑" w:cs="微软雅黑"/>
          <w:b/>
          <w:b/>
          <w:bCs/>
          <w:sz w:val="36"/>
          <w:szCs w:val="36"/>
          <w:lang w:val="en-US" w:eastAsia="zh-CN"/>
        </w:rPr>
      </w:pPr>
      <w:r>
        <w:rPr>
          <w:rFonts w:ascii="微软雅黑" w:hAnsi="微软雅黑" w:cs="微软雅黑" w:eastAsia="微软雅黑"/>
          <w:b/>
          <w:bCs/>
          <w:sz w:val="36"/>
          <w:szCs w:val="36"/>
          <w:lang w:val="en-US" w:eastAsia="zh-CN"/>
        </w:rPr>
        <w:t>支付宝收款码反查教程</w: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用自己支付宝扫码付对方</w:t>
      </w:r>
      <w:r>
        <w:rPr>
          <w:rFonts w:eastAsia="微软雅黑" w:cs="微软雅黑" w:ascii="微软雅黑" w:hAnsi="微软雅黑"/>
          <w:b/>
          <w:bCs/>
          <w:sz w:val="30"/>
          <w:szCs w:val="30"/>
          <w:lang w:val="en-US" w:eastAsia="zh-CN"/>
        </w:rPr>
        <w:t>0.01</w: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登陆支付宝官网</w:t>
      </w:r>
      <w:r>
        <w:rPr>
          <w:rFonts w:eastAsia="微软雅黑" w:cs="微软雅黑" w:ascii="微软雅黑" w:hAnsi="微软雅黑"/>
          <w:b/>
          <w:bCs/>
          <w:sz w:val="30"/>
          <w:szCs w:val="30"/>
          <w:lang w:val="en-US" w:eastAsia="zh-CN"/>
        </w:rPr>
        <w:t xml:space="preserve">https://www.alipay.com/ </w:t>
      </w:r>
      <w:r>
        <w:rPr>
          <w:rFonts w:ascii="微软雅黑" w:hAnsi="微软雅黑" w:cs="微软雅黑" w:eastAsia="微软雅黑"/>
          <w:b/>
          <w:bCs/>
          <w:sz w:val="30"/>
          <w:szCs w:val="30"/>
          <w:lang w:val="en-US" w:eastAsia="zh-CN"/>
        </w:rPr>
        <w:t>点击登陆</w:t>
      </w:r>
      <w:r>
        <w:rPr/>
        <mc:AlternateContent>
          <mc:Choice Requires="wps">
            <w:drawing>
              <wp:inline distT="0" distB="0" distL="0" distR="0">
                <wp:extent cx="5272405" cy="2383155"/>
                <wp:effectExtent l="0" t="0" r="4445" b="17145"/>
                <wp:docPr id="1" name="图片 1"/>
                <a:graphic xmlns:a="http://schemas.openxmlformats.org/drawingml/2006/main">
                  <a:graphicData uri="http://schemas.openxmlformats.org/drawingml/2006/picture">
                    <pic:pic xmlns:pic="http://schemas.openxmlformats.org/drawingml/2006/picture">
                      <pic:nvPicPr>
                        <pic:cNvPr id="0" name="图片 1" descr=""/>
                        <pic:cNvPicPr/>
                      </pic:nvPicPr>
                      <pic:blipFill>
                        <a:blip r:embed="rId2"/>
                        <a:stretch/>
                      </pic:blipFill>
                      <pic:spPr>
                        <a:xfrm>
                          <a:off x="0" y="0"/>
                          <a:ext cx="5272560" cy="238320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登陆后点击“查看所有交易记录”（如图）</w:t>
      </w:r>
      <w:r>
        <w:rPr/>
        <mc:AlternateContent>
          <mc:Choice Requires="wps">
            <w:drawing>
              <wp:inline distT="0" distB="0" distL="0" distR="0">
                <wp:extent cx="5271770" cy="3308985"/>
                <wp:effectExtent l="0" t="0" r="5080" b="5715"/>
                <wp:docPr id="2" name="图片 2"/>
                <a:graphic xmlns:a="http://schemas.openxmlformats.org/drawingml/2006/main">
                  <a:graphicData uri="http://schemas.openxmlformats.org/drawingml/2006/picture">
                    <pic:pic xmlns:pic="http://schemas.openxmlformats.org/drawingml/2006/picture">
                      <pic:nvPicPr>
                        <pic:cNvPr id="1" name="图片 2" descr=""/>
                        <pic:cNvPicPr/>
                      </pic:nvPicPr>
                      <pic:blipFill>
                        <a:blip r:embed="rId3"/>
                        <a:stretch/>
                      </pic:blipFill>
                      <pic:spPr>
                        <a:xfrm>
                          <a:off x="0" y="0"/>
                          <a:ext cx="5271840" cy="3309120"/>
                        </a:xfrm>
                        <a:prstGeom prst="rect">
                          <a:avLst/>
                        </a:prstGeom>
                        <a:ln w="0">
                          <a:noFill/>
                        </a:ln>
                      </pic:spPr>
                    </pic:pic>
                  </a:graphicData>
                </a:graphic>
              </wp:inline>
            </w:drawing>
          </mc:Choice>
        </mc:AlternateContent>
      </w:r>
    </w:p>
    <w:p>
      <w:pPr>
        <w:pStyle w:val="Normal"/>
        <w:numPr>
          <w:ilvl w:val="0"/>
          <w:numId w:val="0"/>
        </w:numPr>
        <w:ind w:left="0" w:hanging="0"/>
        <w:jc w:val="left"/>
        <w:rPr>
          <w:rFonts w:ascii="微软雅黑" w:hAnsi="微软雅黑" w:eastAsia="微软雅黑" w:cs="微软雅黑"/>
          <w:b/>
          <w:b/>
          <w:bCs/>
          <w:sz w:val="30"/>
          <w:szCs w:val="30"/>
          <w:lang w:val="en-US" w:eastAsia="zh-CN"/>
        </w:rPr>
      </w:pPr>
      <w:r>
        <w:rPr>
          <w:rFonts w:eastAsia="微软雅黑" w:cs="微软雅黑" w:ascii="微软雅黑" w:hAnsi="微软雅黑"/>
          <w:b/>
          <w:bCs/>
          <w:sz w:val="30"/>
          <w:szCs w:val="30"/>
          <w:lang w:val="en-US" w:eastAsia="zh-CN"/>
        </w:rPr>
      </w:r>
    </w:p>
    <w:p>
      <w:pPr>
        <w:pStyle w:val="Normal"/>
        <w:numPr>
          <w:ilvl w:val="0"/>
          <w:numId w:val="0"/>
        </w:numPr>
        <w:ind w:left="0" w:hanging="0"/>
        <w:jc w:val="left"/>
        <w:rPr>
          <w:rFonts w:ascii="微软雅黑" w:hAnsi="微软雅黑" w:eastAsia="微软雅黑" w:cs="微软雅黑"/>
          <w:b/>
          <w:b/>
          <w:bCs/>
          <w:sz w:val="30"/>
          <w:szCs w:val="30"/>
          <w:lang w:val="en-US" w:eastAsia="zh-CN"/>
        </w:rPr>
      </w:pPr>
      <w:r>
        <w:rPr>
          <w:rFonts w:eastAsia="微软雅黑" w:cs="微软雅黑" w:ascii="微软雅黑" w:hAnsi="微软雅黑"/>
          <w:b/>
          <w:bCs/>
          <w:sz w:val="30"/>
          <w:szCs w:val="30"/>
          <w:lang w:val="en-US" w:eastAsia="zh-CN"/>
        </w:rPr>
      </w:r>
    </w:p>
    <w:p>
      <w:pPr>
        <w:pStyle w:val="Normal"/>
        <w:numPr>
          <w:ilvl w:val="0"/>
          <w:numId w:val="0"/>
        </w:numPr>
        <w:ind w:left="0" w:hanging="0"/>
        <w:jc w:val="left"/>
        <w:rPr>
          <w:rFonts w:ascii="微软雅黑" w:hAnsi="微软雅黑" w:eastAsia="微软雅黑" w:cs="微软雅黑"/>
          <w:b/>
          <w:b/>
          <w:bCs/>
          <w:sz w:val="30"/>
          <w:szCs w:val="30"/>
          <w:lang w:val="en-US" w:eastAsia="zh-CN"/>
        </w:rPr>
      </w:pPr>
      <w:r>
        <w:rPr>
          <w:rFonts w:eastAsia="微软雅黑" w:cs="微软雅黑" w:ascii="微软雅黑" w:hAnsi="微软雅黑"/>
          <w:b/>
          <w:bCs/>
          <w:sz w:val="30"/>
          <w:szCs w:val="30"/>
          <w:lang w:val="en-US" w:eastAsia="zh-CN"/>
        </w:rPr>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点击刚刚那条付款记录的详情信息（如图）</w:t>
      </w:r>
      <w:r>
        <w:rPr/>
        <mc:AlternateContent>
          <mc:Choice Requires="wps">
            <w:drawing>
              <wp:inline distT="0" distB="0" distL="0" distR="0">
                <wp:extent cx="5274310" cy="2123440"/>
                <wp:effectExtent l="0" t="0" r="2540" b="10160"/>
                <wp:docPr id="3" name="图片 3"/>
                <a:graphic xmlns:a="http://schemas.openxmlformats.org/drawingml/2006/main">
                  <a:graphicData uri="http://schemas.openxmlformats.org/drawingml/2006/picture">
                    <pic:pic xmlns:pic="http://schemas.openxmlformats.org/drawingml/2006/picture">
                      <pic:nvPicPr>
                        <pic:cNvPr id="2" name="图片 3" descr=""/>
                        <pic:cNvPicPr/>
                      </pic:nvPicPr>
                      <pic:blipFill>
                        <a:blip r:embed="rId4"/>
                        <a:stretch/>
                      </pic:blipFill>
                      <pic:spPr>
                        <a:xfrm>
                          <a:off x="0" y="0"/>
                          <a:ext cx="5274360" cy="212328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这里我们可以看到出来了对方的前三后四</w:t>
      </w:r>
      <w:r>
        <w:rPr>
          <w:rFonts w:eastAsia="微软雅黑" w:cs="微软雅黑" w:ascii="微软雅黑" w:hAnsi="微软雅黑"/>
          <w:b/>
          <w:bCs/>
          <w:sz w:val="30"/>
          <w:szCs w:val="30"/>
          <w:lang w:val="en-US" w:eastAsia="zh-CN"/>
        </w:rPr>
        <w:t>(</w:t>
      </w:r>
      <w:r>
        <w:rPr>
          <w:rFonts w:ascii="微软雅黑" w:hAnsi="微软雅黑" w:cs="微软雅黑" w:eastAsia="微软雅黑"/>
          <w:b/>
          <w:bCs/>
          <w:sz w:val="30"/>
          <w:szCs w:val="30"/>
          <w:lang w:val="en-US" w:eastAsia="zh-CN"/>
        </w:rPr>
        <w:t>大部分都会出前三后四，部分会出前三后二，不过原理一样，如下图）</w:t>
      </w:r>
      <w:r>
        <w:rPr/>
        <mc:AlternateContent>
          <mc:Choice Requires="wps">
            <w:drawing>
              <wp:inline distT="0" distB="0" distL="0" distR="0">
                <wp:extent cx="5266690" cy="2118995"/>
                <wp:effectExtent l="0" t="0" r="10160" b="14605"/>
                <wp:docPr id="4" name="图片 4"/>
                <a:graphic xmlns:a="http://schemas.openxmlformats.org/drawingml/2006/main">
                  <a:graphicData uri="http://schemas.openxmlformats.org/drawingml/2006/picture">
                    <pic:pic xmlns:pic="http://schemas.openxmlformats.org/drawingml/2006/picture">
                      <pic:nvPicPr>
                        <pic:cNvPr id="3" name="图片 4" descr=""/>
                        <pic:cNvPicPr/>
                      </pic:nvPicPr>
                      <pic:blipFill>
                        <a:blip r:embed="rId5"/>
                        <a:stretch/>
                      </pic:blipFill>
                      <pic:spPr>
                        <a:xfrm>
                          <a:off x="0" y="0"/>
                          <a:ext cx="5266800" cy="211896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复制此手机号码，打开我们的芝麻辅助工具，输入我们刚复制的带星号的手机号码，点击生成（如图）</w:t>
      </w:r>
      <w:r>
        <w:rPr/>
        <mc:AlternateContent>
          <mc:Choice Requires="wps">
            <w:drawing>
              <wp:inline distT="0" distB="0" distL="0" distR="0">
                <wp:extent cx="5272405" cy="3044190"/>
                <wp:effectExtent l="0" t="0" r="4445" b="3810"/>
                <wp:docPr id="5" name="图片 5"/>
                <a:graphic xmlns:a="http://schemas.openxmlformats.org/drawingml/2006/main">
                  <a:graphicData uri="http://schemas.openxmlformats.org/drawingml/2006/picture">
                    <pic:pic xmlns:pic="http://schemas.openxmlformats.org/drawingml/2006/picture">
                      <pic:nvPicPr>
                        <pic:cNvPr id="4" name="图片 5" descr=""/>
                        <pic:cNvPicPr/>
                      </pic:nvPicPr>
                      <pic:blipFill>
                        <a:blip r:embed="rId6"/>
                        <a:stretch/>
                      </pic:blipFill>
                      <pic:spPr>
                        <a:xfrm>
                          <a:off x="0" y="0"/>
                          <a:ext cx="5272560" cy="304416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生成完毕后软件会提示，然后我们点击发送右边，再点击开始转换，生成</w:t>
      </w:r>
      <w:r>
        <w:rPr>
          <w:rFonts w:eastAsia="微软雅黑" w:cs="微软雅黑" w:ascii="微软雅黑" w:hAnsi="微软雅黑"/>
          <w:b/>
          <w:bCs/>
          <w:sz w:val="30"/>
          <w:szCs w:val="30"/>
          <w:lang w:val="en-US" w:eastAsia="zh-CN"/>
        </w:rPr>
        <w:t>vcf</w:t>
      </w:r>
      <w:r>
        <w:rPr>
          <w:rFonts w:ascii="微软雅黑" w:hAnsi="微软雅黑" w:cs="微软雅黑" w:eastAsia="微软雅黑"/>
          <w:b/>
          <w:bCs/>
          <w:sz w:val="30"/>
          <w:szCs w:val="30"/>
          <w:lang w:val="en-US" w:eastAsia="zh-CN"/>
        </w:rPr>
        <w:t>数据，然后等待数据转换完毕</w:t>
      </w:r>
      <w:r>
        <w:rPr/>
        <mc:AlternateContent>
          <mc:Choice Requires="wps">
            <w:drawing>
              <wp:inline distT="0" distB="0" distL="0" distR="0">
                <wp:extent cx="5272405" cy="3044190"/>
                <wp:effectExtent l="0" t="0" r="4445" b="3810"/>
                <wp:docPr id="6" name="图片 6"/>
                <a:graphic xmlns:a="http://schemas.openxmlformats.org/drawingml/2006/main">
                  <a:graphicData uri="http://schemas.openxmlformats.org/drawingml/2006/picture">
                    <pic:pic xmlns:pic="http://schemas.openxmlformats.org/drawingml/2006/picture">
                      <pic:nvPicPr>
                        <pic:cNvPr id="5" name="图片 6" descr=""/>
                        <pic:cNvPicPr/>
                      </pic:nvPicPr>
                      <pic:blipFill>
                        <a:blip r:embed="rId7"/>
                        <a:stretch/>
                      </pic:blipFill>
                      <pic:spPr>
                        <a:xfrm>
                          <a:off x="0" y="0"/>
                          <a:ext cx="5272560" cy="304416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然后我们把生成好的</w:t>
      </w:r>
      <w:r>
        <w:rPr>
          <w:rFonts w:eastAsia="微软雅黑" w:cs="微软雅黑" w:ascii="微软雅黑" w:hAnsi="微软雅黑"/>
          <w:b/>
          <w:bCs/>
          <w:sz w:val="30"/>
          <w:szCs w:val="30"/>
          <w:lang w:val="en-US" w:eastAsia="zh-CN"/>
        </w:rPr>
        <w:t>vcf</w:t>
      </w:r>
      <w:r>
        <w:rPr>
          <w:rFonts w:ascii="微软雅黑" w:hAnsi="微软雅黑" w:cs="微软雅黑" w:eastAsia="微软雅黑"/>
          <w:b/>
          <w:bCs/>
          <w:sz w:val="30"/>
          <w:szCs w:val="30"/>
          <w:lang w:val="en-US" w:eastAsia="zh-CN"/>
        </w:rPr>
        <w:t>文件打开</w:t>
      </w:r>
      <w:r>
        <w:rPr>
          <w:rFonts w:eastAsia="微软雅黑" w:cs="微软雅黑" w:ascii="微软雅黑" w:hAnsi="微软雅黑"/>
          <w:b/>
          <w:bCs/>
          <w:sz w:val="30"/>
          <w:szCs w:val="30"/>
          <w:lang w:val="en-US" w:eastAsia="zh-CN"/>
        </w:rPr>
        <w:t>QQ</w:t>
      </w:r>
      <w:r>
        <w:rPr>
          <w:rFonts w:ascii="微软雅黑" w:hAnsi="微软雅黑" w:cs="微软雅黑" w:eastAsia="微软雅黑"/>
          <w:b/>
          <w:bCs/>
          <w:sz w:val="30"/>
          <w:szCs w:val="30"/>
          <w:lang w:val="en-US" w:eastAsia="zh-CN"/>
        </w:rPr>
        <w:t>或微信发给自己或者自己小号都可以</w:t>
      </w:r>
      <w:r>
        <w:rPr/>
        <mc:AlternateContent>
          <mc:Choice Requires="wps">
            <w:drawing>
              <wp:inline distT="0" distB="0" distL="0" distR="0">
                <wp:extent cx="3857625" cy="1362075"/>
                <wp:effectExtent l="0" t="0" r="9525" b="9525"/>
                <wp:docPr id="7" name="图片 7"/>
                <a:graphic xmlns:a="http://schemas.openxmlformats.org/drawingml/2006/main">
                  <a:graphicData uri="http://schemas.openxmlformats.org/drawingml/2006/picture">
                    <pic:pic xmlns:pic="http://schemas.openxmlformats.org/drawingml/2006/picture">
                      <pic:nvPicPr>
                        <pic:cNvPr id="6" name="图片 7" descr=""/>
                        <pic:cNvPicPr/>
                      </pic:nvPicPr>
                      <pic:blipFill>
                        <a:blip r:embed="rId8"/>
                        <a:stretch/>
                      </pic:blipFill>
                      <pic:spPr>
                        <a:xfrm>
                          <a:off x="0" y="0"/>
                          <a:ext cx="3857760" cy="1362240"/>
                        </a:xfrm>
                        <a:prstGeom prst="rect">
                          <a:avLst/>
                        </a:prstGeom>
                        <a:ln w="0">
                          <a:noFill/>
                        </a:ln>
                      </pic:spPr>
                    </pic:pic>
                  </a:graphicData>
                </a:graphic>
              </wp:inline>
            </w:drawing>
          </mc:Choice>
        </mc:AlternateConten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然后打开我们的手机，点击打开这个文件，手机会开始导入通讯录，通讯录导入完毕后，一定要关闭我们手机的支付宝</w:t>
      </w:r>
    </w:p>
    <w:p>
      <w:pPr>
        <w:pStyle w:val="Normal"/>
        <w:numPr>
          <w:ilvl w:val="0"/>
          <w:numId w:val="1"/>
        </w:numPr>
        <w:jc w:val="left"/>
        <w:rPr>
          <w:rFonts w:ascii="微软雅黑" w:hAnsi="微软雅黑" w:eastAsia="微软雅黑" w:cs="微软雅黑"/>
          <w:b/>
          <w:b/>
          <w:bCs/>
          <w:sz w:val="30"/>
          <w:szCs w:val="30"/>
          <w:lang w:val="en-US" w:eastAsia="zh-CN"/>
        </w:rPr>
      </w:pPr>
      <w:r>
        <w:rPr>
          <w:rFonts w:ascii="微软雅黑" w:hAnsi="微软雅黑" w:cs="微软雅黑" w:eastAsia="微软雅黑"/>
          <w:b/>
          <w:bCs/>
          <w:sz w:val="30"/>
          <w:szCs w:val="30"/>
          <w:lang w:val="en-US" w:eastAsia="zh-CN"/>
        </w:rPr>
        <w:t>关闭支付宝重新打开后，我们点击下方的“消息”，然后点击上方右上角的通讯录小人图标，然后点击上方“新的朋友”，再点击“添加手机联系人”，这时支付宝会把刚刚导入通讯录中所有存在支付宝账号的数据全部显示，我们挨个对比付款网名或头像就可以了，找到了之后，看是哪个编号，打开我们的手机通讯录，找到对应编号，就获得了对方的手机号码，完工</w:t>
      </w:r>
      <w:bookmarkStart w:id="0" w:name="_GoBack"/>
      <w:bookmarkEnd w:id="0"/>
      <w:r>
        <w:rPr>
          <w:rFonts w:ascii="微软雅黑" w:hAnsi="微软雅黑" w:cs="微软雅黑" w:eastAsia="微软雅黑"/>
          <w:b/>
          <w:bCs/>
          <w:sz w:val="30"/>
          <w:szCs w:val="30"/>
          <w:lang w:val="en-US" w:eastAsia="zh-CN"/>
        </w:rPr>
        <w:t>。</w:t>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ans CJK SC">
    <w:charset w:val="01"/>
    <w:family w:val="roman"/>
    <w:pitch w:val="variable"/>
  </w:font>
  <w:font w:name="Calibri">
    <w:charset w:val="01"/>
    <w:family w:val="roman"/>
    <w:pitch w:val="variable"/>
  </w:font>
  <w:font w:name="Noto Sans CJK SC">
    <w:charset w:val="01"/>
    <w:family w:val="swiss"/>
    <w:pitch w:val="variable"/>
  </w:font>
  <w:font w:name="微软雅黑">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12"/>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notosanscjksc" w:asciiTheme="minorHAnsi" w:eastAsiaTheme="minorEastAsia" w:hAnsi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Calibri" w:hAnsi="Calibri" w:eastAsia="宋体" w:cs="notosanscjksc" w:asciiTheme="minorHAnsi" w:eastAsiaTheme="minorEastAsia" w:hAnsiTheme="minorHAnsi"/>
      <w:color w:val="auto"/>
      <w:kern w:val="2"/>
      <w:sz w:val="21"/>
      <w:szCs w:val="24"/>
      <w:lang w:val="en-US" w:eastAsia="zh-CN" w:bidi="ar-SA"/>
    </w:rPr>
  </w:style>
  <w:style w:type="character" w:styleId="DefaultParagraphFont" w:default="1">
    <w:name w:val="Default Paragraph Font"/>
    <w:uiPriority w:val="0"/>
    <w:semiHidden/>
    <w:qFormat/>
    <w:rPr/>
  </w:style>
  <w:style w:type="paragraph" w:styleId="Style14">
    <w:name w:val="标题样式"/>
    <w:basedOn w:val="Normal"/>
    <w:next w:val="Style15"/>
    <w:qFormat/>
    <w:pPr>
      <w:keepNext w:val="true"/>
      <w:spacing w:before="240" w:after="120"/>
    </w:pPr>
    <w:rPr>
      <w:rFonts w:ascii="Noto Sans CJK SC" w:hAnsi="Noto Sans CJK SC" w:eastAsia="Noto Sans CJK SC" w:cs="Noto Sans CJK SC"/>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i/>
      <w:iCs/>
      <w:sz w:val="24"/>
      <w:szCs w:val="24"/>
    </w:rPr>
  </w:style>
  <w:style w:type="paragraph" w:styleId="Style18">
    <w:name w:val="索引"/>
    <w:basedOn w:val="Normal"/>
    <w:qFormat/>
    <w:pPr>
      <w:suppressLineNumbers/>
    </w:pPr>
    <w:rPr>
      <w:lang w:val="zxx" w:eastAsia="zxx" w:bidi="zxx"/>
    </w:rPr>
  </w:style>
  <w:style w:type="table" w:default="1" w:styleId="2">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LibreOfficeDev/7.3.1.3.0$Android_AARCH64 LibreOffice_project/</Application>
  <AppVersion>15.0000</AppVersion>
  <Pages>4</Pages>
  <Words>469</Words>
  <Characters>510</Characters>
  <CharactersWithSpaces>511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天哥</dc:creator>
  <dc:description/>
  <dc:language>zh-CN</dc:language>
  <cp:lastModifiedBy/>
  <dcterms:modified xsi:type="dcterms:W3CDTF">2024-12-03T01:52:36Z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E7E0AE37117E4EE0B44BB29D2E36A66B</vt:lpwstr>
  </property>
  <property fmtid="{D5CDD505-2E9C-101B-9397-08002B2CF9AE}" pid="3" name="KSOProductBuildVer">
    <vt:lpwstr>2052-11.1.0.10463</vt:lpwstr>
  </property>
</Properties>
</file>