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E5" w:rsidRDefault="003D2EE5" w:rsidP="001F6FE0">
      <w:pPr>
        <w:spacing w:line="276" w:lineRule="auto"/>
        <w:ind w:firstLine="709"/>
        <w:rPr>
          <w:color w:val="FF0000"/>
        </w:rPr>
      </w:pPr>
    </w:p>
    <w:p w:rsidR="00305061" w:rsidRDefault="00305061" w:rsidP="001F6FE0">
      <w:pPr>
        <w:spacing w:line="276" w:lineRule="auto"/>
        <w:ind w:firstLine="709"/>
        <w:rPr>
          <w:color w:val="FF0000"/>
        </w:rPr>
      </w:pPr>
    </w:p>
    <w:p w:rsidR="00BA4EA7" w:rsidRPr="008C3ED5" w:rsidRDefault="00E81F00" w:rsidP="001F6FE0">
      <w:pPr>
        <w:spacing w:line="276" w:lineRule="auto"/>
        <w:ind w:firstLine="709"/>
        <w:rPr>
          <w:b/>
          <w:bCs/>
          <w:u w:val="single"/>
        </w:rPr>
      </w:pPr>
      <w:bookmarkStart w:id="0" w:name="_GoBack"/>
      <w:r w:rsidRPr="008C3ED5">
        <w:rPr>
          <w:b/>
          <w:bCs/>
          <w:u w:val="single"/>
        </w:rPr>
        <w:t>Приложение</w:t>
      </w:r>
      <w:r w:rsidR="00A77499" w:rsidRPr="008C3ED5">
        <w:rPr>
          <w:b/>
          <w:bCs/>
          <w:u w:val="single"/>
        </w:rPr>
        <w:t xml:space="preserve"> к обращению</w:t>
      </w:r>
      <w:r w:rsidRPr="008C3ED5">
        <w:rPr>
          <w:b/>
          <w:bCs/>
          <w:u w:val="single"/>
        </w:rPr>
        <w:t>:</w:t>
      </w:r>
    </w:p>
    <w:bookmarkEnd w:id="0"/>
    <w:p w:rsidR="00305061" w:rsidRDefault="00305061" w:rsidP="001F6FE0">
      <w:pPr>
        <w:spacing w:line="276" w:lineRule="auto"/>
        <w:ind w:firstLine="709"/>
        <w:rPr>
          <w:b/>
          <w:bCs/>
        </w:rPr>
      </w:pPr>
    </w:p>
    <w:p w:rsidR="00E55B13" w:rsidRDefault="00E55B13" w:rsidP="00E55B13">
      <w:pPr>
        <w:spacing w:line="276" w:lineRule="auto"/>
        <w:ind w:firstLine="709"/>
      </w:pPr>
      <w:r>
        <w:rPr>
          <w:lang w:val="en-US"/>
        </w:rPr>
        <w:t>I</w:t>
      </w:r>
      <w:r w:rsidRPr="00E55B13">
        <w:t xml:space="preserve">. </w:t>
      </w:r>
      <w:hyperlink r:id="rId5" w:history="1">
        <w:r w:rsidRPr="00EC6CC3">
          <w:rPr>
            <w:rStyle w:val="af5"/>
          </w:rPr>
          <w:t>Постановлени</w:t>
        </w:r>
        <w:r>
          <w:rPr>
            <w:rStyle w:val="af5"/>
          </w:rPr>
          <w:t>я</w:t>
        </w:r>
        <w:r w:rsidRPr="00EC6CC3">
          <w:rPr>
            <w:rStyle w:val="af5"/>
          </w:rPr>
          <w:t xml:space="preserve"> Правительства Москвы</w:t>
        </w:r>
      </w:hyperlink>
      <w:r>
        <w:t xml:space="preserve"> от 27 декабря 2024 года № 3160-ПП «О преобразовании особо охраняемых природных территорий регионального значения города Москвы в особо охраняемые зеленые территории города Москвы», в котором, 146 особо охраняемых природных территорий регионального значения города Москвы были лишены этого статуса и преобразованы в особо охраняемые зеленые территории. (Источник – Вестник Москвы, декабрь 2024, Том 72 ч.4)</w:t>
      </w:r>
    </w:p>
    <w:p w:rsidR="00E55B13" w:rsidRDefault="00E55B13" w:rsidP="00E55B13">
      <w:pPr>
        <w:spacing w:line="276" w:lineRule="auto"/>
        <w:ind w:firstLine="709"/>
      </w:pPr>
      <w:r w:rsidRPr="00E55B13">
        <w:rPr>
          <w:bCs/>
          <w:lang w:val="en-US"/>
        </w:rPr>
        <w:t>II</w:t>
      </w:r>
      <w:r w:rsidRPr="008C3ED5">
        <w:rPr>
          <w:bCs/>
        </w:rPr>
        <w:t xml:space="preserve">. </w:t>
      </w:r>
      <w:r w:rsidR="008C3ED5">
        <w:fldChar w:fldCharType="begin"/>
      </w:r>
      <w:r w:rsidR="008C3ED5">
        <w:instrText xml:space="preserve"> HYPERLINK "https://sozd.duma.gov.ru/bill/693961-8" </w:instrText>
      </w:r>
      <w:r w:rsidR="008C3ED5">
        <w:fldChar w:fldCharType="separate"/>
      </w:r>
      <w:r>
        <w:rPr>
          <w:rStyle w:val="af5"/>
        </w:rPr>
        <w:t>З</w:t>
      </w:r>
      <w:r w:rsidRPr="00E36F0C">
        <w:rPr>
          <w:rStyle w:val="af5"/>
        </w:rPr>
        <w:t>аконопроект</w:t>
      </w:r>
      <w:r w:rsidR="008C3ED5">
        <w:rPr>
          <w:rStyle w:val="af5"/>
        </w:rPr>
        <w:fldChar w:fldCharType="end"/>
      </w:r>
      <w:r w:rsidRPr="008624E4">
        <w:t xml:space="preserve"> № 693961-8 «О внесении изменений в Федеральный закон «Об особо охраняемых природных территориях» и статью 59 Федерального закона «Об охране окружающей среды».</w:t>
      </w:r>
      <w:r w:rsidR="00653334">
        <w:t>(Источник –</w:t>
      </w:r>
      <w:r w:rsidR="00653334" w:rsidRPr="00653334">
        <w:t>sozd.duma.gov.ru</w:t>
      </w:r>
      <w:r w:rsidR="00653334">
        <w:t>)</w:t>
      </w:r>
    </w:p>
    <w:p w:rsidR="00B73ACB" w:rsidRPr="00BA4EA7" w:rsidRDefault="00BA4EA7" w:rsidP="001F6FE0">
      <w:pPr>
        <w:spacing w:line="276" w:lineRule="auto"/>
        <w:ind w:firstLine="709"/>
        <w:rPr>
          <w:i/>
          <w:iCs/>
        </w:rPr>
      </w:pPr>
      <w:r w:rsidRPr="00BA4EA7">
        <w:rPr>
          <w:lang w:val="en-US"/>
        </w:rPr>
        <w:t>I</w:t>
      </w:r>
      <w:r w:rsidR="008B0E30">
        <w:rPr>
          <w:lang w:val="en-US"/>
        </w:rPr>
        <w:t>I</w:t>
      </w:r>
      <w:r w:rsidR="00E55B13">
        <w:rPr>
          <w:lang w:val="en-US"/>
        </w:rPr>
        <w:t>I</w:t>
      </w:r>
      <w:r w:rsidRPr="008B4A46">
        <w:t>.</w:t>
      </w:r>
      <w:r w:rsidRPr="008B4A46">
        <w:rPr>
          <w:i/>
          <w:iCs/>
        </w:rPr>
        <w:t xml:space="preserve"> </w:t>
      </w:r>
      <w:r w:rsidR="00B73ACB" w:rsidRPr="00BA4EA7">
        <w:rPr>
          <w:i/>
          <w:iCs/>
        </w:rPr>
        <w:t xml:space="preserve">В </w:t>
      </w:r>
      <w:hyperlink r:id="rId6" w:history="1">
        <w:r w:rsidR="00B73ACB" w:rsidRPr="00EE70EE">
          <w:rPr>
            <w:rStyle w:val="af5"/>
            <w:i/>
            <w:iCs/>
          </w:rPr>
          <w:t xml:space="preserve">Письме </w:t>
        </w:r>
        <w:r w:rsidR="00E81F00" w:rsidRPr="00EE70EE">
          <w:rPr>
            <w:rStyle w:val="af5"/>
            <w:i/>
            <w:iCs/>
          </w:rPr>
          <w:t>Минприроды РФ</w:t>
        </w:r>
      </w:hyperlink>
      <w:r w:rsidR="00E81F00" w:rsidRPr="00BA4EA7">
        <w:rPr>
          <w:i/>
          <w:iCs/>
        </w:rPr>
        <w:t xml:space="preserve"> от 4 мая 2023 г. № 15-31/16619 «</w:t>
      </w:r>
      <w:r w:rsidR="00B73ACB" w:rsidRPr="00BA4EA7">
        <w:rPr>
          <w:i/>
          <w:iCs/>
        </w:rPr>
        <w:t>Об ООПТ региона</w:t>
      </w:r>
      <w:r w:rsidR="00E81F00" w:rsidRPr="00BA4EA7">
        <w:rPr>
          <w:i/>
          <w:iCs/>
        </w:rPr>
        <w:t>льного значения»</w:t>
      </w:r>
      <w:r w:rsidR="00B73ACB" w:rsidRPr="00BA4EA7">
        <w:rPr>
          <w:i/>
          <w:iCs/>
        </w:rPr>
        <w:t xml:space="preserve"> ведомство сообщает</w:t>
      </w:r>
      <w:r w:rsidR="00653334">
        <w:rPr>
          <w:i/>
          <w:iCs/>
        </w:rPr>
        <w:t xml:space="preserve"> (Источник - </w:t>
      </w:r>
      <w:r w:rsidR="00653334" w:rsidRPr="00653334">
        <w:rPr>
          <w:i/>
          <w:iCs/>
        </w:rPr>
        <w:t>garant.ru</w:t>
      </w:r>
      <w:r w:rsidR="00653334">
        <w:rPr>
          <w:i/>
          <w:iCs/>
        </w:rPr>
        <w:t>)</w:t>
      </w:r>
      <w:r w:rsidR="00B73ACB" w:rsidRPr="00BA4EA7">
        <w:rPr>
          <w:i/>
          <w:iCs/>
        </w:rPr>
        <w:t>:</w:t>
      </w:r>
    </w:p>
    <w:p w:rsidR="00E81F00" w:rsidRDefault="00E81F00" w:rsidP="001F6FE0">
      <w:pPr>
        <w:spacing w:line="276" w:lineRule="auto"/>
        <w:ind w:firstLine="709"/>
      </w:pPr>
      <w:r>
        <w:t>1.</w:t>
      </w:r>
      <w:r w:rsidR="00E07D5E" w:rsidRPr="008B4A46">
        <w:t xml:space="preserve"> </w:t>
      </w:r>
      <w:r>
        <w:t>З</w:t>
      </w:r>
      <w:r w:rsidR="00B73ACB" w:rsidRPr="00E81F00">
        <w:t xml:space="preserve">аконодательство </w:t>
      </w:r>
      <w:r>
        <w:t>Российской Федерации</w:t>
      </w:r>
      <w:r w:rsidR="00B73ACB" w:rsidRPr="00E81F00">
        <w:t xml:space="preserve"> </w:t>
      </w:r>
      <w:r w:rsidRPr="00E07D5E">
        <w:t>не</w:t>
      </w:r>
      <w:r w:rsidR="00B73ACB" w:rsidRPr="00E07D5E">
        <w:t xml:space="preserve"> предусматривает</w:t>
      </w:r>
      <w:r w:rsidR="00B73ACB" w:rsidRPr="00E81F00">
        <w:t xml:space="preserve"> упразднение, уменьшение площади, изменение границ ООПТ, в результате которого исключаются территории, ранее входящие в состав ООПТ, или изъятие части ООПТ.</w:t>
      </w:r>
    </w:p>
    <w:p w:rsidR="00B73ACB" w:rsidRPr="00E81F00" w:rsidRDefault="00E81F00" w:rsidP="001F6FE0">
      <w:pPr>
        <w:spacing w:line="276" w:lineRule="auto"/>
        <w:ind w:firstLine="709"/>
      </w:pPr>
      <w:r>
        <w:t xml:space="preserve">2. </w:t>
      </w:r>
      <w:r w:rsidRPr="00E81F00">
        <w:t>С</w:t>
      </w:r>
      <w:r w:rsidR="00B73ACB" w:rsidRPr="00E81F00">
        <w:t>огласно статьям 5</w:t>
      </w:r>
      <w:r>
        <w:t>8 и 59 ФЗ «Об охране окружающей среды»</w:t>
      </w:r>
      <w:r w:rsidR="00B73ACB" w:rsidRPr="00E81F00">
        <w:t xml:space="preserve"> природные объекты, имеющие особое природоохранное, научное, историко-культурное, эстетическое, рекреационное, оздоровительное и иное ценное значение, образуют природно-заповедный фонд.</w:t>
      </w:r>
    </w:p>
    <w:p w:rsidR="00E81F00" w:rsidRDefault="00B73ACB" w:rsidP="001F6FE0">
      <w:pPr>
        <w:spacing w:line="276" w:lineRule="auto"/>
        <w:ind w:firstLine="709"/>
      </w:pPr>
      <w:r w:rsidRPr="00E81F00">
        <w:t>Изъятие земель природно-заповедного фонда запрещается.</w:t>
      </w:r>
    </w:p>
    <w:p w:rsidR="00E81F00" w:rsidRDefault="00E81F00" w:rsidP="001F6FE0">
      <w:pPr>
        <w:spacing w:line="276" w:lineRule="auto"/>
        <w:ind w:firstLine="709"/>
      </w:pPr>
      <w:r>
        <w:t>3. С</w:t>
      </w:r>
      <w:r w:rsidR="00B73ACB" w:rsidRPr="00E81F00">
        <w:t>огласно п. 6 ст.</w:t>
      </w:r>
      <w:r>
        <w:t xml:space="preserve"> </w:t>
      </w:r>
      <w:r w:rsidR="00B73ACB" w:rsidRPr="00E81F00">
        <w:t>2 ФЗ</w:t>
      </w:r>
      <w:r>
        <w:t xml:space="preserve"> «</w:t>
      </w:r>
      <w:r w:rsidR="00B73ACB" w:rsidRPr="00E81F00">
        <w:t>Об особо охраняемых природных территориях</w:t>
      </w:r>
      <w:r>
        <w:t>»</w:t>
      </w:r>
      <w:r w:rsidR="00B73ACB" w:rsidRPr="00E81F00">
        <w:t xml:space="preserve"> органы гос</w:t>
      </w:r>
      <w:r>
        <w:t xml:space="preserve">ударственной </w:t>
      </w:r>
      <w:r w:rsidR="00B73ACB" w:rsidRPr="00E81F00">
        <w:t>власти субъектов РФ согласовывают решения о создании и об изменении режима особой охраны региональных ООПТ с Минприроды РФ.</w:t>
      </w:r>
    </w:p>
    <w:p w:rsidR="00BA4EA7" w:rsidRPr="008B4A46" w:rsidRDefault="00E81F00" w:rsidP="001F6FE0">
      <w:pPr>
        <w:spacing w:line="276" w:lineRule="auto"/>
        <w:ind w:firstLine="709"/>
      </w:pPr>
      <w:r>
        <w:t>4. И</w:t>
      </w:r>
      <w:r w:rsidR="00B73ACB" w:rsidRPr="00E81F00">
        <w:t>зменение границ ООПТ также является изменением режима охраны ООПТ.</w:t>
      </w:r>
    </w:p>
    <w:p w:rsidR="00B73ACB" w:rsidRPr="00BA4EA7" w:rsidRDefault="008B0E30" w:rsidP="001F6FE0">
      <w:pPr>
        <w:spacing w:line="276" w:lineRule="auto"/>
        <w:ind w:firstLine="709"/>
        <w:rPr>
          <w:i/>
          <w:iCs/>
        </w:rPr>
      </w:pPr>
      <w:r>
        <w:rPr>
          <w:lang w:val="en-US"/>
        </w:rPr>
        <w:t>IV</w:t>
      </w:r>
      <w:r w:rsidR="00BA4EA7" w:rsidRPr="008B4A46">
        <w:t>.</w:t>
      </w:r>
      <w:r w:rsidR="00BA4EA7" w:rsidRPr="008B4A46">
        <w:rPr>
          <w:i/>
          <w:iCs/>
        </w:rPr>
        <w:t xml:space="preserve"> </w:t>
      </w:r>
      <w:hyperlink r:id="rId7" w:history="1">
        <w:r w:rsidR="00BA4EA7" w:rsidRPr="000F3239">
          <w:rPr>
            <w:rStyle w:val="af5"/>
            <w:i/>
            <w:iCs/>
          </w:rPr>
          <w:t>П</w:t>
        </w:r>
        <w:r w:rsidR="00B73ACB" w:rsidRPr="000F3239">
          <w:rPr>
            <w:rStyle w:val="af5"/>
            <w:i/>
            <w:iCs/>
          </w:rPr>
          <w:t xml:space="preserve">исьмо </w:t>
        </w:r>
        <w:proofErr w:type="spellStart"/>
        <w:r w:rsidR="00BA4EA7" w:rsidRPr="000F3239">
          <w:rPr>
            <w:rStyle w:val="af5"/>
            <w:i/>
            <w:iCs/>
          </w:rPr>
          <w:t>Росреестра</w:t>
        </w:r>
        <w:proofErr w:type="spellEnd"/>
      </w:hyperlink>
      <w:r w:rsidR="00BA4EA7" w:rsidRPr="00BA4EA7">
        <w:rPr>
          <w:i/>
          <w:iCs/>
        </w:rPr>
        <w:t xml:space="preserve"> от 23 мая </w:t>
      </w:r>
      <w:r w:rsidR="00B73ACB" w:rsidRPr="00BA4EA7">
        <w:rPr>
          <w:i/>
          <w:iCs/>
        </w:rPr>
        <w:t>2023</w:t>
      </w:r>
      <w:r w:rsidR="00BA4EA7" w:rsidRPr="00BA4EA7">
        <w:rPr>
          <w:i/>
          <w:iCs/>
        </w:rPr>
        <w:t xml:space="preserve"> г. № 18-4343-ТГ/23 «</w:t>
      </w:r>
      <w:r w:rsidR="00B73ACB" w:rsidRPr="00BA4EA7">
        <w:rPr>
          <w:i/>
          <w:iCs/>
        </w:rPr>
        <w:t>По вопросу внесения изменений в сведения Единого государственного реестра недвижимости либо исключения из него сведений об особо охраняемых природных тер</w:t>
      </w:r>
      <w:r w:rsidR="00BA4EA7" w:rsidRPr="00BA4EA7">
        <w:rPr>
          <w:i/>
          <w:iCs/>
        </w:rPr>
        <w:t>риториях регионального значения»</w:t>
      </w:r>
      <w:proofErr w:type="gramStart"/>
      <w:r w:rsidR="00B73ACB" w:rsidRPr="00BA4EA7">
        <w:rPr>
          <w:i/>
          <w:iCs/>
        </w:rPr>
        <w:t>.</w:t>
      </w:r>
      <w:r w:rsidR="00653334">
        <w:rPr>
          <w:i/>
          <w:iCs/>
        </w:rPr>
        <w:t>(</w:t>
      </w:r>
      <w:proofErr w:type="gramEnd"/>
      <w:r w:rsidR="00653334">
        <w:rPr>
          <w:i/>
          <w:iCs/>
        </w:rPr>
        <w:t xml:space="preserve">Источник - </w:t>
      </w:r>
      <w:r w:rsidR="00653334" w:rsidRPr="00653334">
        <w:rPr>
          <w:i/>
          <w:iCs/>
        </w:rPr>
        <w:t>consultant.ru</w:t>
      </w:r>
      <w:r w:rsidR="00653334">
        <w:rPr>
          <w:i/>
          <w:iCs/>
        </w:rPr>
        <w:t>)</w:t>
      </w:r>
    </w:p>
    <w:p w:rsidR="00B73ACB" w:rsidRPr="00BA4EA7" w:rsidRDefault="00B73ACB" w:rsidP="001F6FE0">
      <w:pPr>
        <w:spacing w:line="276" w:lineRule="auto"/>
        <w:ind w:firstLine="709"/>
      </w:pPr>
      <w:proofErr w:type="spellStart"/>
      <w:r w:rsidRPr="00BA4EA7">
        <w:t>Росреестр</w:t>
      </w:r>
      <w:proofErr w:type="spellEnd"/>
      <w:r w:rsidRPr="00BA4EA7">
        <w:t xml:space="preserve"> о</w:t>
      </w:r>
      <w:r w:rsidR="00BA4EA7" w:rsidRPr="00BA4EA7">
        <w:t>тмечает, что законодательством «</w:t>
      </w:r>
      <w:r w:rsidRPr="00BA4EA7">
        <w:t xml:space="preserve">... вопросы ликвидации ООПТ не урегулированы, исключение из ЕГРН сведений об ООПТ в случае </w:t>
      </w:r>
      <w:r w:rsidRPr="00BA4EA7">
        <w:lastRenderedPageBreak/>
        <w:t>принятия органами государственной власти субъектов Российской Федерации решений о ликвидации ООПТ не предусмотрено.</w:t>
      </w:r>
    </w:p>
    <w:p w:rsidR="00B73ACB" w:rsidRPr="008B4A46" w:rsidRDefault="00B73ACB" w:rsidP="001F6FE0">
      <w:pPr>
        <w:spacing w:line="276" w:lineRule="auto"/>
        <w:ind w:firstLine="709"/>
      </w:pPr>
      <w:r w:rsidRPr="00BA4EA7">
        <w:t xml:space="preserve">Учитывая изложенное, полагаем, что исключение каких-либо сведений об ООПТ возможно только на основании вступившего в силу решения суда, содержащего соответствующие указания органу регистрации прав. При этом полагаем, что решение о ликвидации ООПТ регионального значения в обязательном порядке также должно быть </w:t>
      </w:r>
      <w:r w:rsidR="00BA4EA7" w:rsidRPr="00BA4EA7">
        <w:t>согласовано с Минприроды России»</w:t>
      </w:r>
      <w:r w:rsidRPr="00BA4EA7">
        <w:t>.</w:t>
      </w:r>
    </w:p>
    <w:p w:rsidR="003D2EE5" w:rsidRPr="00E07D5E" w:rsidRDefault="008B0E30" w:rsidP="001F6FE0">
      <w:pPr>
        <w:spacing w:line="276" w:lineRule="auto"/>
        <w:ind w:firstLine="709"/>
      </w:pPr>
      <w:r>
        <w:rPr>
          <w:lang w:val="en-US"/>
        </w:rPr>
        <w:t>V</w:t>
      </w:r>
      <w:r w:rsidR="00BA4EA7" w:rsidRPr="008B4A46">
        <w:t xml:space="preserve">. </w:t>
      </w:r>
      <w:hyperlink r:id="rId8" w:history="1">
        <w:r w:rsidR="003D2EE5" w:rsidRPr="000F3239">
          <w:rPr>
            <w:rStyle w:val="af5"/>
            <w:i/>
            <w:iCs/>
          </w:rPr>
          <w:t>Приказ Генпрокуратуры России</w:t>
        </w:r>
      </w:hyperlink>
      <w:r w:rsidR="003D2EE5" w:rsidRPr="00E07D5E">
        <w:rPr>
          <w:i/>
          <w:iCs/>
        </w:rPr>
        <w:t xml:space="preserve"> от 15.04.2021 N 198 (ред. от 25.11.2022) «Об организации прокурорского надзора за исполнением законодательства в экологической сфере»</w:t>
      </w:r>
      <w:proofErr w:type="gramStart"/>
      <w:r w:rsidR="00653334">
        <w:rPr>
          <w:i/>
          <w:iCs/>
        </w:rPr>
        <w:t>.(</w:t>
      </w:r>
      <w:proofErr w:type="gramEnd"/>
      <w:r w:rsidR="00653334">
        <w:rPr>
          <w:i/>
          <w:iCs/>
        </w:rPr>
        <w:t xml:space="preserve">Источник - </w:t>
      </w:r>
      <w:r w:rsidR="00653334" w:rsidRPr="00653334">
        <w:rPr>
          <w:i/>
          <w:iCs/>
        </w:rPr>
        <w:t>consultant.ru</w:t>
      </w:r>
      <w:r w:rsidR="00653334">
        <w:rPr>
          <w:i/>
          <w:iCs/>
        </w:rPr>
        <w:t>)</w:t>
      </w:r>
    </w:p>
    <w:p w:rsidR="003D2EE5" w:rsidRDefault="003D2EE5" w:rsidP="001F6FE0">
      <w:pPr>
        <w:spacing w:line="276" w:lineRule="auto"/>
        <w:ind w:firstLine="709"/>
      </w:pPr>
      <w:r>
        <w:t>3.10. Обеспечить надзор за законностью нормативных правовых актов, принимаемых в экологической сфере.</w:t>
      </w:r>
    </w:p>
    <w:p w:rsidR="003D2EE5" w:rsidRDefault="003D2EE5" w:rsidP="001F6FE0">
      <w:pPr>
        <w:spacing w:line="276" w:lineRule="auto"/>
        <w:ind w:firstLine="709"/>
      </w:pPr>
      <w:r>
        <w:t>Реализовывать полномочия по участию в подготовке органами государственной власти субъектов Российской Федерации и органами местного самоуправления нормативных правовых актов, регулирующих правоотношения в данной сфере.</w:t>
      </w:r>
    </w:p>
    <w:p w:rsidR="003D2EE5" w:rsidRDefault="003D2EE5" w:rsidP="001F6FE0">
      <w:pPr>
        <w:spacing w:line="276" w:lineRule="auto"/>
        <w:ind w:firstLine="709"/>
      </w:pPr>
      <w:r>
        <w:t>3.16. Обеспечить системный и эффективный надзор за исполнением законодательства об особо ох</w:t>
      </w:r>
      <w:r w:rsidR="00056299">
        <w:t>раняемых природных территориях.</w:t>
      </w:r>
    </w:p>
    <w:p w:rsidR="003D2EE5" w:rsidRDefault="003D2EE5" w:rsidP="001F6FE0">
      <w:pPr>
        <w:spacing w:line="276" w:lineRule="auto"/>
        <w:ind w:firstLine="709"/>
      </w:pPr>
      <w:r>
        <w:t>Проводить тщательные проверки законности и обоснованности принятия решений о ликвидации, сокращении территории природно-заповедного фонда или об ослаблении его режима.</w:t>
      </w:r>
    </w:p>
    <w:p w:rsidR="002976F0" w:rsidRDefault="002976F0" w:rsidP="001F6FE0">
      <w:pPr>
        <w:spacing w:line="276" w:lineRule="auto"/>
        <w:ind w:firstLine="709"/>
      </w:pPr>
    </w:p>
    <w:sectPr w:rsidR="002976F0" w:rsidSect="006F31BA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7E"/>
    <w:rsid w:val="0000326F"/>
    <w:rsid w:val="00035DFB"/>
    <w:rsid w:val="00052C51"/>
    <w:rsid w:val="00056299"/>
    <w:rsid w:val="0006065C"/>
    <w:rsid w:val="00060AC2"/>
    <w:rsid w:val="0007231E"/>
    <w:rsid w:val="00074847"/>
    <w:rsid w:val="00075232"/>
    <w:rsid w:val="00076CDD"/>
    <w:rsid w:val="00083831"/>
    <w:rsid w:val="000A6230"/>
    <w:rsid w:val="000A6447"/>
    <w:rsid w:val="000E06E3"/>
    <w:rsid w:val="000F2B1E"/>
    <w:rsid w:val="000F3239"/>
    <w:rsid w:val="00132B61"/>
    <w:rsid w:val="00137B2A"/>
    <w:rsid w:val="00145819"/>
    <w:rsid w:val="0015186B"/>
    <w:rsid w:val="0018047F"/>
    <w:rsid w:val="001A525C"/>
    <w:rsid w:val="001A69CB"/>
    <w:rsid w:val="001B049C"/>
    <w:rsid w:val="001B3E5D"/>
    <w:rsid w:val="001C1E35"/>
    <w:rsid w:val="001C603E"/>
    <w:rsid w:val="001D5F7E"/>
    <w:rsid w:val="001E1DA7"/>
    <w:rsid w:val="001E4E76"/>
    <w:rsid w:val="001F283D"/>
    <w:rsid w:val="001F3203"/>
    <w:rsid w:val="001F6FE0"/>
    <w:rsid w:val="002068E9"/>
    <w:rsid w:val="002134B3"/>
    <w:rsid w:val="002258C9"/>
    <w:rsid w:val="002402E5"/>
    <w:rsid w:val="00251E21"/>
    <w:rsid w:val="00264114"/>
    <w:rsid w:val="00264F1E"/>
    <w:rsid w:val="002976F0"/>
    <w:rsid w:val="002C2A25"/>
    <w:rsid w:val="002D4BEB"/>
    <w:rsid w:val="002E1B78"/>
    <w:rsid w:val="002F31E1"/>
    <w:rsid w:val="002F3602"/>
    <w:rsid w:val="00305061"/>
    <w:rsid w:val="003055F0"/>
    <w:rsid w:val="00305681"/>
    <w:rsid w:val="00317D3C"/>
    <w:rsid w:val="00322292"/>
    <w:rsid w:val="0033089D"/>
    <w:rsid w:val="003535BA"/>
    <w:rsid w:val="00353D1F"/>
    <w:rsid w:val="00366959"/>
    <w:rsid w:val="0037560E"/>
    <w:rsid w:val="00391F51"/>
    <w:rsid w:val="00397B76"/>
    <w:rsid w:val="003A505B"/>
    <w:rsid w:val="003A5198"/>
    <w:rsid w:val="003A55FC"/>
    <w:rsid w:val="003C2C08"/>
    <w:rsid w:val="003D2EE5"/>
    <w:rsid w:val="003D6BB0"/>
    <w:rsid w:val="003E53AF"/>
    <w:rsid w:val="00402196"/>
    <w:rsid w:val="004143F5"/>
    <w:rsid w:val="00416995"/>
    <w:rsid w:val="004174AF"/>
    <w:rsid w:val="00471516"/>
    <w:rsid w:val="00477594"/>
    <w:rsid w:val="004B0E67"/>
    <w:rsid w:val="004B1A2D"/>
    <w:rsid w:val="004B779A"/>
    <w:rsid w:val="004C1586"/>
    <w:rsid w:val="004C20DB"/>
    <w:rsid w:val="004C5491"/>
    <w:rsid w:val="004E1298"/>
    <w:rsid w:val="004E174D"/>
    <w:rsid w:val="004E4B98"/>
    <w:rsid w:val="004E4E41"/>
    <w:rsid w:val="004E6575"/>
    <w:rsid w:val="004E66B8"/>
    <w:rsid w:val="00500759"/>
    <w:rsid w:val="00514867"/>
    <w:rsid w:val="00522489"/>
    <w:rsid w:val="00530852"/>
    <w:rsid w:val="005414C3"/>
    <w:rsid w:val="005456D6"/>
    <w:rsid w:val="005472E2"/>
    <w:rsid w:val="00563A6E"/>
    <w:rsid w:val="00575ECC"/>
    <w:rsid w:val="005815E8"/>
    <w:rsid w:val="005973A7"/>
    <w:rsid w:val="005B4A52"/>
    <w:rsid w:val="005B798C"/>
    <w:rsid w:val="005C39EB"/>
    <w:rsid w:val="005D3586"/>
    <w:rsid w:val="005E0E40"/>
    <w:rsid w:val="005E217E"/>
    <w:rsid w:val="005E5DAB"/>
    <w:rsid w:val="005E7667"/>
    <w:rsid w:val="005F0338"/>
    <w:rsid w:val="005F0A0F"/>
    <w:rsid w:val="00601B5A"/>
    <w:rsid w:val="00602656"/>
    <w:rsid w:val="00613A2F"/>
    <w:rsid w:val="00614A5F"/>
    <w:rsid w:val="0062186D"/>
    <w:rsid w:val="00624981"/>
    <w:rsid w:val="00653334"/>
    <w:rsid w:val="0066039D"/>
    <w:rsid w:val="00673905"/>
    <w:rsid w:val="0069554C"/>
    <w:rsid w:val="006A6030"/>
    <w:rsid w:val="006B298C"/>
    <w:rsid w:val="006B3DEA"/>
    <w:rsid w:val="006C47E9"/>
    <w:rsid w:val="006D125B"/>
    <w:rsid w:val="006E377E"/>
    <w:rsid w:val="006E6FA7"/>
    <w:rsid w:val="006F31BA"/>
    <w:rsid w:val="006F4185"/>
    <w:rsid w:val="006F41EB"/>
    <w:rsid w:val="00704731"/>
    <w:rsid w:val="00706C95"/>
    <w:rsid w:val="00710634"/>
    <w:rsid w:val="00712FEE"/>
    <w:rsid w:val="007153B5"/>
    <w:rsid w:val="0072570E"/>
    <w:rsid w:val="00731099"/>
    <w:rsid w:val="007310FD"/>
    <w:rsid w:val="00750E71"/>
    <w:rsid w:val="0075127C"/>
    <w:rsid w:val="00753D96"/>
    <w:rsid w:val="00754683"/>
    <w:rsid w:val="0076444F"/>
    <w:rsid w:val="00776652"/>
    <w:rsid w:val="007B4CD9"/>
    <w:rsid w:val="007C6B0C"/>
    <w:rsid w:val="00817874"/>
    <w:rsid w:val="008271EB"/>
    <w:rsid w:val="008417E7"/>
    <w:rsid w:val="008624E4"/>
    <w:rsid w:val="008631E0"/>
    <w:rsid w:val="008715D8"/>
    <w:rsid w:val="008746EA"/>
    <w:rsid w:val="008A3747"/>
    <w:rsid w:val="008B0E30"/>
    <w:rsid w:val="008B4A46"/>
    <w:rsid w:val="008C2C17"/>
    <w:rsid w:val="008C31B5"/>
    <w:rsid w:val="008C3ED5"/>
    <w:rsid w:val="008D5180"/>
    <w:rsid w:val="008E1821"/>
    <w:rsid w:val="00902056"/>
    <w:rsid w:val="009024B0"/>
    <w:rsid w:val="009152B0"/>
    <w:rsid w:val="00917006"/>
    <w:rsid w:val="009233E2"/>
    <w:rsid w:val="00923605"/>
    <w:rsid w:val="00932070"/>
    <w:rsid w:val="00937411"/>
    <w:rsid w:val="0094624D"/>
    <w:rsid w:val="00950941"/>
    <w:rsid w:val="009847DB"/>
    <w:rsid w:val="00985EF6"/>
    <w:rsid w:val="009907B9"/>
    <w:rsid w:val="009B0E2A"/>
    <w:rsid w:val="009B537E"/>
    <w:rsid w:val="009B7CBB"/>
    <w:rsid w:val="009C697C"/>
    <w:rsid w:val="009E1881"/>
    <w:rsid w:val="009E6259"/>
    <w:rsid w:val="00A00605"/>
    <w:rsid w:val="00A0070F"/>
    <w:rsid w:val="00A06D16"/>
    <w:rsid w:val="00A13C87"/>
    <w:rsid w:val="00A17D74"/>
    <w:rsid w:val="00A24BF7"/>
    <w:rsid w:val="00A30900"/>
    <w:rsid w:val="00A3119D"/>
    <w:rsid w:val="00A55F05"/>
    <w:rsid w:val="00A602F9"/>
    <w:rsid w:val="00A67611"/>
    <w:rsid w:val="00A75400"/>
    <w:rsid w:val="00A75777"/>
    <w:rsid w:val="00A75844"/>
    <w:rsid w:val="00A76574"/>
    <w:rsid w:val="00A77499"/>
    <w:rsid w:val="00A83769"/>
    <w:rsid w:val="00A866BC"/>
    <w:rsid w:val="00A92182"/>
    <w:rsid w:val="00A936F6"/>
    <w:rsid w:val="00A9793F"/>
    <w:rsid w:val="00AB6177"/>
    <w:rsid w:val="00AC1929"/>
    <w:rsid w:val="00AE6151"/>
    <w:rsid w:val="00AF29B1"/>
    <w:rsid w:val="00AF47E9"/>
    <w:rsid w:val="00B01296"/>
    <w:rsid w:val="00B14C61"/>
    <w:rsid w:val="00B1671C"/>
    <w:rsid w:val="00B46F18"/>
    <w:rsid w:val="00B616DD"/>
    <w:rsid w:val="00B73ACB"/>
    <w:rsid w:val="00B82C10"/>
    <w:rsid w:val="00B833DB"/>
    <w:rsid w:val="00B93804"/>
    <w:rsid w:val="00B95650"/>
    <w:rsid w:val="00BA022B"/>
    <w:rsid w:val="00BA2982"/>
    <w:rsid w:val="00BA2AB0"/>
    <w:rsid w:val="00BA44C7"/>
    <w:rsid w:val="00BA4EA7"/>
    <w:rsid w:val="00BB275E"/>
    <w:rsid w:val="00BB346F"/>
    <w:rsid w:val="00BC7CFD"/>
    <w:rsid w:val="00BE369A"/>
    <w:rsid w:val="00BE57E9"/>
    <w:rsid w:val="00BF01DB"/>
    <w:rsid w:val="00BF207B"/>
    <w:rsid w:val="00BF2FAC"/>
    <w:rsid w:val="00C401E9"/>
    <w:rsid w:val="00C63541"/>
    <w:rsid w:val="00C75629"/>
    <w:rsid w:val="00C845A9"/>
    <w:rsid w:val="00C876EB"/>
    <w:rsid w:val="00C932C4"/>
    <w:rsid w:val="00C95F54"/>
    <w:rsid w:val="00CA2497"/>
    <w:rsid w:val="00CA6A9F"/>
    <w:rsid w:val="00CC24DE"/>
    <w:rsid w:val="00CE3385"/>
    <w:rsid w:val="00CF2A9E"/>
    <w:rsid w:val="00D11DE4"/>
    <w:rsid w:val="00D121F4"/>
    <w:rsid w:val="00D1359E"/>
    <w:rsid w:val="00D2383D"/>
    <w:rsid w:val="00D2403D"/>
    <w:rsid w:val="00D477BE"/>
    <w:rsid w:val="00D571E0"/>
    <w:rsid w:val="00D62D9E"/>
    <w:rsid w:val="00D62E96"/>
    <w:rsid w:val="00D9081B"/>
    <w:rsid w:val="00DC3273"/>
    <w:rsid w:val="00DC743C"/>
    <w:rsid w:val="00DD42EF"/>
    <w:rsid w:val="00DE1644"/>
    <w:rsid w:val="00E014B7"/>
    <w:rsid w:val="00E033DC"/>
    <w:rsid w:val="00E03825"/>
    <w:rsid w:val="00E06A57"/>
    <w:rsid w:val="00E07D5E"/>
    <w:rsid w:val="00E10626"/>
    <w:rsid w:val="00E15973"/>
    <w:rsid w:val="00E15C26"/>
    <w:rsid w:val="00E36F0C"/>
    <w:rsid w:val="00E55B13"/>
    <w:rsid w:val="00E6549D"/>
    <w:rsid w:val="00E8027C"/>
    <w:rsid w:val="00E81F00"/>
    <w:rsid w:val="00E869B9"/>
    <w:rsid w:val="00E95113"/>
    <w:rsid w:val="00EA5CB5"/>
    <w:rsid w:val="00EB0917"/>
    <w:rsid w:val="00EB6759"/>
    <w:rsid w:val="00EC6CC3"/>
    <w:rsid w:val="00ED03D4"/>
    <w:rsid w:val="00ED6C87"/>
    <w:rsid w:val="00EE633F"/>
    <w:rsid w:val="00EE70EE"/>
    <w:rsid w:val="00F07678"/>
    <w:rsid w:val="00F173F0"/>
    <w:rsid w:val="00F31EC7"/>
    <w:rsid w:val="00F32334"/>
    <w:rsid w:val="00F424B5"/>
    <w:rsid w:val="00F43B6C"/>
    <w:rsid w:val="00F51573"/>
    <w:rsid w:val="00F551E0"/>
    <w:rsid w:val="00F565BA"/>
    <w:rsid w:val="00F6685A"/>
    <w:rsid w:val="00F71A57"/>
    <w:rsid w:val="00F92EF7"/>
    <w:rsid w:val="00F959A9"/>
    <w:rsid w:val="00F97056"/>
    <w:rsid w:val="00F97E4F"/>
    <w:rsid w:val="00FA438F"/>
    <w:rsid w:val="00FA59B3"/>
    <w:rsid w:val="00FB6A97"/>
    <w:rsid w:val="00FC6FCF"/>
    <w:rsid w:val="00F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34"/>
  </w:style>
  <w:style w:type="paragraph" w:styleId="1">
    <w:name w:val="heading 1"/>
    <w:basedOn w:val="a"/>
    <w:next w:val="a"/>
    <w:link w:val="10"/>
    <w:uiPriority w:val="9"/>
    <w:qFormat/>
    <w:rsid w:val="00F323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23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323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30">
    <w:name w:val="Заголовок 3 Знак"/>
    <w:link w:val="3"/>
    <w:uiPriority w:val="9"/>
    <w:semiHidden/>
    <w:rsid w:val="00F323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32334"/>
    <w:rPr>
      <w:rFonts w:asciiTheme="minorHAnsi" w:eastAsiaTheme="minorEastAsia" w:hAnsiTheme="minorHAnsi" w:cstheme="minorBidi"/>
      <w:b/>
      <w:bCs/>
    </w:rPr>
  </w:style>
  <w:style w:type="character" w:customStyle="1" w:styleId="50">
    <w:name w:val="Заголовок 5 Знак"/>
    <w:link w:val="5"/>
    <w:uiPriority w:val="9"/>
    <w:semiHidden/>
    <w:rsid w:val="00F323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323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32334"/>
    <w:rPr>
      <w:rFonts w:asciiTheme="minorHAnsi" w:eastAsiaTheme="minorEastAsia" w:hAnsiTheme="minorHAnsi" w:cstheme="minorBidi"/>
      <w:szCs w:val="24"/>
    </w:rPr>
  </w:style>
  <w:style w:type="character" w:customStyle="1" w:styleId="80">
    <w:name w:val="Заголовок 8 Знак"/>
    <w:link w:val="8"/>
    <w:uiPriority w:val="9"/>
    <w:semiHidden/>
    <w:rsid w:val="00F32334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90">
    <w:name w:val="Заголовок 9 Знак"/>
    <w:link w:val="9"/>
    <w:uiPriority w:val="9"/>
    <w:semiHidden/>
    <w:rsid w:val="00F323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323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323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323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3233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link w:val="a6"/>
    <w:uiPriority w:val="11"/>
    <w:rsid w:val="00F32334"/>
    <w:rPr>
      <w:rFonts w:asciiTheme="majorHAnsi" w:eastAsiaTheme="majorEastAsia" w:hAnsiTheme="majorHAnsi" w:cstheme="majorBidi"/>
      <w:szCs w:val="24"/>
    </w:rPr>
  </w:style>
  <w:style w:type="character" w:styleId="a8">
    <w:name w:val="Strong"/>
    <w:uiPriority w:val="22"/>
    <w:qFormat/>
    <w:rsid w:val="00F32334"/>
    <w:rPr>
      <w:b/>
      <w:bCs/>
    </w:rPr>
  </w:style>
  <w:style w:type="character" w:styleId="a9">
    <w:name w:val="Emphasis"/>
    <w:uiPriority w:val="20"/>
    <w:qFormat/>
    <w:rsid w:val="00F32334"/>
    <w:rPr>
      <w:i/>
      <w:iCs/>
    </w:rPr>
  </w:style>
  <w:style w:type="paragraph" w:styleId="aa">
    <w:name w:val="No Spacing"/>
    <w:basedOn w:val="a"/>
    <w:link w:val="ab"/>
    <w:uiPriority w:val="1"/>
    <w:qFormat/>
    <w:rsid w:val="00F32334"/>
    <w:rPr>
      <w:szCs w:val="24"/>
    </w:rPr>
  </w:style>
  <w:style w:type="character" w:customStyle="1" w:styleId="ab">
    <w:name w:val="Без интервала Знак"/>
    <w:link w:val="aa"/>
    <w:uiPriority w:val="1"/>
    <w:rsid w:val="00F32334"/>
    <w:rPr>
      <w:szCs w:val="24"/>
    </w:rPr>
  </w:style>
  <w:style w:type="paragraph" w:styleId="ac">
    <w:name w:val="List Paragraph"/>
    <w:basedOn w:val="a"/>
    <w:uiPriority w:val="34"/>
    <w:qFormat/>
    <w:rsid w:val="00F323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32334"/>
    <w:rPr>
      <w:i/>
      <w:iCs/>
      <w:color w:val="000000" w:themeColor="text1"/>
      <w:szCs w:val="24"/>
    </w:rPr>
  </w:style>
  <w:style w:type="character" w:customStyle="1" w:styleId="22">
    <w:name w:val="Цитата 2 Знак"/>
    <w:link w:val="21"/>
    <w:uiPriority w:val="29"/>
    <w:rsid w:val="00F32334"/>
    <w:rPr>
      <w:i/>
      <w:iCs/>
      <w:color w:val="000000" w:themeColor="text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323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ae">
    <w:name w:val="Выделенная цитата Знак"/>
    <w:link w:val="ad"/>
    <w:uiPriority w:val="30"/>
    <w:rsid w:val="00F32334"/>
    <w:rPr>
      <w:b/>
      <w:bCs/>
      <w:i/>
      <w:iCs/>
      <w:color w:val="4F81BD" w:themeColor="accent1"/>
      <w:szCs w:val="24"/>
    </w:rPr>
  </w:style>
  <w:style w:type="character" w:styleId="af">
    <w:name w:val="Subtle Emphasis"/>
    <w:uiPriority w:val="19"/>
    <w:qFormat/>
    <w:rsid w:val="00F323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323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323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F323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F323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32334"/>
    <w:pPr>
      <w:outlineLvl w:val="9"/>
    </w:pPr>
  </w:style>
  <w:style w:type="character" w:styleId="af5">
    <w:name w:val="Hyperlink"/>
    <w:basedOn w:val="a0"/>
    <w:uiPriority w:val="99"/>
    <w:unhideWhenUsed/>
    <w:rsid w:val="000F323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9C69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34"/>
  </w:style>
  <w:style w:type="paragraph" w:styleId="1">
    <w:name w:val="heading 1"/>
    <w:basedOn w:val="a"/>
    <w:next w:val="a"/>
    <w:link w:val="10"/>
    <w:uiPriority w:val="9"/>
    <w:qFormat/>
    <w:rsid w:val="00F3233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33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33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3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33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33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334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33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33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233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3233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30">
    <w:name w:val="Заголовок 3 Знак"/>
    <w:link w:val="3"/>
    <w:uiPriority w:val="9"/>
    <w:semiHidden/>
    <w:rsid w:val="00F3233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32334"/>
    <w:rPr>
      <w:rFonts w:asciiTheme="minorHAnsi" w:eastAsiaTheme="minorEastAsia" w:hAnsiTheme="minorHAnsi" w:cstheme="minorBidi"/>
      <w:b/>
      <w:bCs/>
    </w:rPr>
  </w:style>
  <w:style w:type="character" w:customStyle="1" w:styleId="50">
    <w:name w:val="Заголовок 5 Знак"/>
    <w:link w:val="5"/>
    <w:uiPriority w:val="9"/>
    <w:semiHidden/>
    <w:rsid w:val="00F3233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32334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F32334"/>
    <w:rPr>
      <w:rFonts w:asciiTheme="minorHAnsi" w:eastAsiaTheme="minorEastAsia" w:hAnsiTheme="minorHAnsi" w:cstheme="minorBidi"/>
      <w:szCs w:val="24"/>
    </w:rPr>
  </w:style>
  <w:style w:type="character" w:customStyle="1" w:styleId="80">
    <w:name w:val="Заголовок 8 Знак"/>
    <w:link w:val="8"/>
    <w:uiPriority w:val="9"/>
    <w:semiHidden/>
    <w:rsid w:val="00F32334"/>
    <w:rPr>
      <w:rFonts w:asciiTheme="minorHAnsi" w:eastAsiaTheme="minorEastAsia" w:hAnsiTheme="minorHAnsi" w:cstheme="minorBidi"/>
      <w:i/>
      <w:iCs/>
      <w:szCs w:val="24"/>
    </w:rPr>
  </w:style>
  <w:style w:type="character" w:customStyle="1" w:styleId="90">
    <w:name w:val="Заголовок 9 Знак"/>
    <w:link w:val="9"/>
    <w:uiPriority w:val="9"/>
    <w:semiHidden/>
    <w:rsid w:val="00F32334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F32334"/>
    <w:rPr>
      <w:b/>
      <w:bCs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F3233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uiPriority w:val="10"/>
    <w:rsid w:val="00F3233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32334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a7">
    <w:name w:val="Подзаголовок Знак"/>
    <w:link w:val="a6"/>
    <w:uiPriority w:val="11"/>
    <w:rsid w:val="00F32334"/>
    <w:rPr>
      <w:rFonts w:asciiTheme="majorHAnsi" w:eastAsiaTheme="majorEastAsia" w:hAnsiTheme="majorHAnsi" w:cstheme="majorBidi"/>
      <w:szCs w:val="24"/>
    </w:rPr>
  </w:style>
  <w:style w:type="character" w:styleId="a8">
    <w:name w:val="Strong"/>
    <w:uiPriority w:val="22"/>
    <w:qFormat/>
    <w:rsid w:val="00F32334"/>
    <w:rPr>
      <w:b/>
      <w:bCs/>
    </w:rPr>
  </w:style>
  <w:style w:type="character" w:styleId="a9">
    <w:name w:val="Emphasis"/>
    <w:uiPriority w:val="20"/>
    <w:qFormat/>
    <w:rsid w:val="00F32334"/>
    <w:rPr>
      <w:i/>
      <w:iCs/>
    </w:rPr>
  </w:style>
  <w:style w:type="paragraph" w:styleId="aa">
    <w:name w:val="No Spacing"/>
    <w:basedOn w:val="a"/>
    <w:link w:val="ab"/>
    <w:uiPriority w:val="1"/>
    <w:qFormat/>
    <w:rsid w:val="00F32334"/>
    <w:rPr>
      <w:szCs w:val="24"/>
    </w:rPr>
  </w:style>
  <w:style w:type="character" w:customStyle="1" w:styleId="ab">
    <w:name w:val="Без интервала Знак"/>
    <w:link w:val="aa"/>
    <w:uiPriority w:val="1"/>
    <w:rsid w:val="00F32334"/>
    <w:rPr>
      <w:szCs w:val="24"/>
    </w:rPr>
  </w:style>
  <w:style w:type="paragraph" w:styleId="ac">
    <w:name w:val="List Paragraph"/>
    <w:basedOn w:val="a"/>
    <w:uiPriority w:val="34"/>
    <w:qFormat/>
    <w:rsid w:val="00F32334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F32334"/>
    <w:rPr>
      <w:i/>
      <w:iCs/>
      <w:color w:val="000000" w:themeColor="text1"/>
      <w:szCs w:val="24"/>
    </w:rPr>
  </w:style>
  <w:style w:type="character" w:customStyle="1" w:styleId="22">
    <w:name w:val="Цитата 2 Знак"/>
    <w:link w:val="21"/>
    <w:uiPriority w:val="29"/>
    <w:rsid w:val="00F32334"/>
    <w:rPr>
      <w:i/>
      <w:iCs/>
      <w:color w:val="000000" w:themeColor="text1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323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</w:rPr>
  </w:style>
  <w:style w:type="character" w:customStyle="1" w:styleId="ae">
    <w:name w:val="Выделенная цитата Знак"/>
    <w:link w:val="ad"/>
    <w:uiPriority w:val="30"/>
    <w:rsid w:val="00F32334"/>
    <w:rPr>
      <w:b/>
      <w:bCs/>
      <w:i/>
      <w:iCs/>
      <w:color w:val="4F81BD" w:themeColor="accent1"/>
      <w:szCs w:val="24"/>
    </w:rPr>
  </w:style>
  <w:style w:type="character" w:styleId="af">
    <w:name w:val="Subtle Emphasis"/>
    <w:uiPriority w:val="19"/>
    <w:qFormat/>
    <w:rsid w:val="00F3233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F32334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F3233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F3233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F3233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32334"/>
    <w:pPr>
      <w:outlineLvl w:val="9"/>
    </w:pPr>
  </w:style>
  <w:style w:type="character" w:styleId="af5">
    <w:name w:val="Hyperlink"/>
    <w:basedOn w:val="a0"/>
    <w:uiPriority w:val="99"/>
    <w:unhideWhenUsed/>
    <w:rsid w:val="000F3239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9C69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8248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092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7033178/" TargetMode="External"/><Relationship Id="rId5" Type="http://schemas.openxmlformats.org/officeDocument/2006/relationships/hyperlink" Target="https://vestnikmoscow.mos.ru/wp-content/uploads/2024/12/zhurnal-vestnik-moskvy-&#8470;-72-tom-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</dc:creator>
  <cp:lastModifiedBy>Bear</cp:lastModifiedBy>
  <cp:revision>7</cp:revision>
  <dcterms:created xsi:type="dcterms:W3CDTF">2025-01-11T18:17:00Z</dcterms:created>
  <dcterms:modified xsi:type="dcterms:W3CDTF">2025-01-11T18:27:00Z</dcterms:modified>
</cp:coreProperties>
</file>