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22654D" w14:textId="5327C7BA" w:rsidR="006A1F4B" w:rsidRPr="00D06BA3" w:rsidRDefault="00757421" w:rsidP="00B961DA">
      <w:pPr>
        <w:pStyle w:val="KeinLeerraum"/>
        <w:rPr>
          <w:b/>
          <w:bCs/>
          <w:sz w:val="32"/>
          <w:szCs w:val="32"/>
        </w:rPr>
      </w:pPr>
      <w:r w:rsidRPr="002B6F66">
        <w:rPr>
          <w:b/>
          <w:bCs/>
          <w:color w:val="FF0000"/>
          <w:sz w:val="32"/>
          <w:szCs w:val="32"/>
        </w:rPr>
        <w:t>Ab</w:t>
      </w:r>
      <w:r w:rsidR="0001102A">
        <w:rPr>
          <w:b/>
          <w:bCs/>
          <w:color w:val="FF0000"/>
          <w:sz w:val="32"/>
          <w:szCs w:val="32"/>
        </w:rPr>
        <w:t>riss</w:t>
      </w:r>
      <w:r w:rsidRPr="00D06BA3">
        <w:rPr>
          <w:b/>
          <w:bCs/>
          <w:sz w:val="32"/>
          <w:szCs w:val="32"/>
        </w:rPr>
        <w:t xml:space="preserve"> </w:t>
      </w:r>
      <w:r w:rsidR="0001102A">
        <w:rPr>
          <w:b/>
          <w:bCs/>
          <w:sz w:val="32"/>
          <w:szCs w:val="32"/>
        </w:rPr>
        <w:t>eines Verbrecher-System</w:t>
      </w:r>
      <w:r w:rsidR="004D6423">
        <w:rPr>
          <w:b/>
          <w:bCs/>
          <w:sz w:val="32"/>
          <w:szCs w:val="32"/>
        </w:rPr>
        <w:t>:</w:t>
      </w:r>
    </w:p>
    <w:p w14:paraId="614EF598" w14:textId="77777777" w:rsidR="006A1F4B" w:rsidRDefault="006A1F4B" w:rsidP="00B961DA">
      <w:pPr>
        <w:pStyle w:val="KeinLeerraum"/>
        <w:rPr>
          <w:b/>
          <w:bCs/>
        </w:rPr>
      </w:pPr>
    </w:p>
    <w:p w14:paraId="31D9B210" w14:textId="70E3E6C2" w:rsidR="00D06BA3" w:rsidRDefault="004D6423" w:rsidP="00B961DA">
      <w:pPr>
        <w:pStyle w:val="KeinLeerraum"/>
        <w:rPr>
          <w:b/>
          <w:bCs/>
        </w:rPr>
      </w:pPr>
      <w:r w:rsidRPr="004D6423">
        <w:rPr>
          <w:b/>
          <w:bCs/>
          <w:color w:val="FF0000"/>
          <w:sz w:val="28"/>
          <w:szCs w:val="28"/>
        </w:rPr>
        <w:t>A. –</w:t>
      </w:r>
      <w:r w:rsidRPr="004D6423">
        <w:rPr>
          <w:b/>
          <w:bCs/>
          <w:color w:val="FF0000"/>
        </w:rPr>
        <w:t xml:space="preserve"> </w:t>
      </w:r>
      <w:r>
        <w:rPr>
          <w:b/>
          <w:bCs/>
        </w:rPr>
        <w:t>Die BRD wurde ohnehin 1945 mit dem Potsdamer Abkommen lediglich als private Verwaltungseinheit der Alliierten, für die Wirtschaftsgebiete nach Art. 133 Grundgesetz gegründet und hatte niemals einen staatlichen Charakter.</w:t>
      </w:r>
    </w:p>
    <w:p w14:paraId="31CB53B8" w14:textId="77777777" w:rsidR="004D6423" w:rsidRDefault="004D6423" w:rsidP="00B961DA">
      <w:pPr>
        <w:pStyle w:val="KeinLeerraum"/>
      </w:pPr>
    </w:p>
    <w:p w14:paraId="19665BE3" w14:textId="77777777" w:rsidR="00FC568A" w:rsidRPr="0020269A" w:rsidRDefault="004D6423" w:rsidP="00FC568A">
      <w:pPr>
        <w:pStyle w:val="KeinLeerraum"/>
        <w:rPr>
          <w:b/>
        </w:rPr>
      </w:pPr>
      <w:r w:rsidRPr="00FC568A">
        <w:rPr>
          <w:b/>
          <w:bCs/>
          <w:color w:val="FF0000"/>
          <w:sz w:val="28"/>
          <w:szCs w:val="28"/>
        </w:rPr>
        <w:t>B. -</w:t>
      </w:r>
      <w:r w:rsidRPr="00FC568A">
        <w:rPr>
          <w:color w:val="FF0000"/>
        </w:rPr>
        <w:t xml:space="preserve"> </w:t>
      </w:r>
      <w:r w:rsidR="00FC568A" w:rsidRPr="00FC568A">
        <w:rPr>
          <w:b/>
          <w:bCs/>
        </w:rPr>
        <w:t>Gemäß Militärgesetzgebung ist es der Bundesrepublik Deutschland nicht erlaubt, sich</w:t>
      </w:r>
      <w:r w:rsidR="00FC568A" w:rsidRPr="0020269A">
        <w:t xml:space="preserve"> </w:t>
      </w:r>
      <w:r w:rsidR="00FC568A" w:rsidRPr="00FC568A">
        <w:rPr>
          <w:b/>
          <w:bCs/>
          <w:color w:val="FF0000"/>
        </w:rPr>
        <w:t>als Deutschland zu bezeichnen</w:t>
      </w:r>
      <w:r w:rsidR="00FC568A" w:rsidRPr="0020269A">
        <w:rPr>
          <w:color w:val="FF0000"/>
        </w:rPr>
        <w:t xml:space="preserve"> </w:t>
      </w:r>
      <w:r w:rsidR="00FC568A" w:rsidRPr="0020269A">
        <w:t xml:space="preserve">oder </w:t>
      </w:r>
      <w:r w:rsidR="00FC568A" w:rsidRPr="00FC568A">
        <w:rPr>
          <w:b/>
          <w:bCs/>
          <w:color w:val="FF0000"/>
        </w:rPr>
        <w:t>für Deutschland zu handeln</w:t>
      </w:r>
      <w:r w:rsidR="00FC568A" w:rsidRPr="00FC568A">
        <w:rPr>
          <w:b/>
          <w:bCs/>
        </w:rPr>
        <w:t>!!!</w:t>
      </w:r>
    </w:p>
    <w:p w14:paraId="06DFDA33" w14:textId="77777777" w:rsidR="00FC568A" w:rsidRPr="0020269A" w:rsidRDefault="00FC568A" w:rsidP="00FC568A">
      <w:pPr>
        <w:pStyle w:val="KeinLeerraum"/>
        <w:rPr>
          <w:b/>
        </w:rPr>
      </w:pPr>
      <w:r w:rsidRPr="00FC568A">
        <w:rPr>
          <w:b/>
          <w:bCs/>
        </w:rPr>
        <w:t xml:space="preserve">SHAEF- Gesetz Nr. 52, Artikel </w:t>
      </w:r>
      <w:r w:rsidRPr="00FC568A">
        <w:rPr>
          <w:b/>
          <w:bCs/>
          <w:color w:val="FF0000"/>
        </w:rPr>
        <w:t xml:space="preserve">I § 1 </w:t>
      </w:r>
      <w:r w:rsidRPr="00FC568A">
        <w:rPr>
          <w:b/>
          <w:bCs/>
        </w:rPr>
        <w:t>/ US-</w:t>
      </w:r>
      <w:r w:rsidRPr="0020269A">
        <w:t xml:space="preserve"> </w:t>
      </w:r>
      <w:r w:rsidRPr="00FC568A">
        <w:rPr>
          <w:b/>
          <w:bCs/>
        </w:rPr>
        <w:t>EUCOM 2015</w:t>
      </w:r>
    </w:p>
    <w:p w14:paraId="54C29BFC" w14:textId="77777777" w:rsidR="00FC568A" w:rsidRPr="0020269A" w:rsidRDefault="00FC568A" w:rsidP="00FC568A">
      <w:pPr>
        <w:rPr>
          <w:sz w:val="20"/>
          <w:szCs w:val="20"/>
        </w:rPr>
      </w:pPr>
      <w:r w:rsidRPr="0020269A">
        <w:rPr>
          <w:sz w:val="20"/>
          <w:szCs w:val="20"/>
        </w:rPr>
        <w:t xml:space="preserve">Die </w:t>
      </w:r>
      <w:r w:rsidRPr="003D7993">
        <w:rPr>
          <w:b/>
          <w:bCs/>
          <w:color w:val="FF0000"/>
          <w:sz w:val="20"/>
          <w:szCs w:val="20"/>
        </w:rPr>
        <w:t>"Bundesrepublik Deutschland"</w:t>
      </w:r>
      <w:r w:rsidRPr="003D7993">
        <w:rPr>
          <w:color w:val="FF0000"/>
          <w:sz w:val="20"/>
          <w:szCs w:val="20"/>
        </w:rPr>
        <w:t xml:space="preserve"> </w:t>
      </w:r>
      <w:r w:rsidRPr="003D7993">
        <w:rPr>
          <w:sz w:val="20"/>
          <w:szCs w:val="20"/>
        </w:rPr>
        <w:t xml:space="preserve">(BRD) </w:t>
      </w:r>
      <w:r w:rsidRPr="0020269A">
        <w:rPr>
          <w:sz w:val="20"/>
          <w:szCs w:val="20"/>
        </w:rPr>
        <w:t xml:space="preserve">ist und war nie ein Staat, weder de jure noch de facto und zu keinem Zeitpunkt völkerrechtlich anerkannt. </w:t>
      </w:r>
    </w:p>
    <w:p w14:paraId="48E6FAFF" w14:textId="77777777" w:rsidR="00FC568A" w:rsidRDefault="00FC568A" w:rsidP="00FC568A">
      <w:pPr>
        <w:rPr>
          <w:sz w:val="20"/>
          <w:szCs w:val="20"/>
        </w:rPr>
      </w:pPr>
      <w:r w:rsidRPr="0020269A">
        <w:rPr>
          <w:sz w:val="20"/>
          <w:szCs w:val="20"/>
        </w:rPr>
        <w:t xml:space="preserve">Die </w:t>
      </w:r>
      <w:r w:rsidRPr="003D7993">
        <w:rPr>
          <w:b/>
          <w:bCs/>
          <w:color w:val="FF0000"/>
          <w:sz w:val="20"/>
          <w:szCs w:val="20"/>
        </w:rPr>
        <w:t>Bundesrepublik Deutschland</w:t>
      </w:r>
      <w:r w:rsidRPr="003D7993">
        <w:rPr>
          <w:color w:val="FF0000"/>
          <w:sz w:val="20"/>
          <w:szCs w:val="20"/>
        </w:rPr>
        <w:t xml:space="preserve"> </w:t>
      </w:r>
      <w:r>
        <w:rPr>
          <w:color w:val="FF0000"/>
          <w:sz w:val="20"/>
          <w:szCs w:val="20"/>
        </w:rPr>
        <w:t xml:space="preserve"> </w:t>
      </w:r>
      <w:r w:rsidRPr="003D7993">
        <w:rPr>
          <w:sz w:val="20"/>
          <w:szCs w:val="20"/>
        </w:rPr>
        <w:t xml:space="preserve">(BRD) </w:t>
      </w:r>
      <w:r w:rsidRPr="0020269A">
        <w:rPr>
          <w:sz w:val="20"/>
          <w:szCs w:val="20"/>
        </w:rPr>
        <w:t xml:space="preserve">ist ein Verwalter ohne jegliche Befugnisse, seit 1990 eine Finanzverwalter GmbH im Auftrag der alliierten Siegermächte. </w:t>
      </w:r>
    </w:p>
    <w:p w14:paraId="1B8CE974" w14:textId="6037EA6B" w:rsidR="004D6423" w:rsidRDefault="004D6423" w:rsidP="00B961DA">
      <w:pPr>
        <w:pStyle w:val="KeinLeerraum"/>
        <w:rPr>
          <w:b/>
          <w:bCs/>
        </w:rPr>
      </w:pPr>
    </w:p>
    <w:p w14:paraId="493BD787" w14:textId="6BEB3035" w:rsidR="00FC568A" w:rsidRDefault="00351825" w:rsidP="00B961DA">
      <w:pPr>
        <w:pStyle w:val="KeinLeerraum"/>
      </w:pPr>
      <w:r w:rsidRPr="00351825">
        <w:rPr>
          <w:b/>
          <w:bCs/>
          <w:color w:val="FF0000"/>
          <w:sz w:val="28"/>
          <w:szCs w:val="28"/>
        </w:rPr>
        <w:t>C. -</w:t>
      </w:r>
      <w:r w:rsidRPr="00351825">
        <w:rPr>
          <w:b/>
          <w:bCs/>
          <w:color w:val="FF0000"/>
        </w:rPr>
        <w:t xml:space="preserve"> </w:t>
      </w:r>
      <w:r>
        <w:rPr>
          <w:b/>
          <w:bCs/>
        </w:rPr>
        <w:t>Legitimierung der Richter / Staatsanwälte / Beamte und Mitarbeiter der BRD:</w:t>
      </w:r>
    </w:p>
    <w:p w14:paraId="585A0D1D" w14:textId="0FBAB369" w:rsidR="00351825" w:rsidRDefault="00351825" w:rsidP="00B961DA">
      <w:pPr>
        <w:pStyle w:val="KeinLeerraum"/>
      </w:pPr>
      <w:r>
        <w:t xml:space="preserve">Eine Legitimation hat es nie gegeben, Die BRD konnte niemanden legitimierten, da sie selbst auch nur </w:t>
      </w:r>
    </w:p>
    <w:p w14:paraId="6863126F" w14:textId="01529F56" w:rsidR="00351825" w:rsidRDefault="00351825" w:rsidP="00B961DA">
      <w:pPr>
        <w:pStyle w:val="KeinLeerraum"/>
      </w:pPr>
      <w:r>
        <w:t xml:space="preserve">ein privates Verwaltungsunternehmen (Firma / Ltd / GmbH) im Auftrag der Alliierten und den Militärgesetzen unterworfen war. – </w:t>
      </w:r>
      <w:r w:rsidRPr="00351825">
        <w:rPr>
          <w:b/>
          <w:bCs/>
          <w:color w:val="FF0000"/>
        </w:rPr>
        <w:t>Siehe B.</w:t>
      </w:r>
      <w:r w:rsidRPr="00351825">
        <w:rPr>
          <w:color w:val="FF0000"/>
        </w:rPr>
        <w:t xml:space="preserve"> </w:t>
      </w:r>
      <w:r>
        <w:t>–</w:t>
      </w:r>
    </w:p>
    <w:p w14:paraId="28ED8478" w14:textId="77777777" w:rsidR="00351825" w:rsidRDefault="00351825" w:rsidP="00B961DA">
      <w:pPr>
        <w:pStyle w:val="KeinLeerraum"/>
      </w:pPr>
    </w:p>
    <w:p w14:paraId="6B6C88D5" w14:textId="61113867" w:rsidR="00351825" w:rsidRDefault="00351825" w:rsidP="00B961DA">
      <w:pPr>
        <w:pStyle w:val="KeinLeerraum"/>
      </w:pPr>
      <w:r w:rsidRPr="00351825">
        <w:rPr>
          <w:b/>
          <w:bCs/>
          <w:color w:val="FF0000"/>
          <w:sz w:val="28"/>
          <w:szCs w:val="28"/>
        </w:rPr>
        <w:t>D. –</w:t>
      </w:r>
      <w:r w:rsidRPr="00351825">
        <w:rPr>
          <w:color w:val="FF0000"/>
        </w:rPr>
        <w:t xml:space="preserve"> </w:t>
      </w:r>
      <w:r w:rsidRPr="00351825">
        <w:rPr>
          <w:b/>
          <w:bCs/>
        </w:rPr>
        <w:t>Die sogenannten Bundesländer:</w:t>
      </w:r>
    </w:p>
    <w:p w14:paraId="5CD0C9FB" w14:textId="6CDB2C30" w:rsidR="00351825" w:rsidRDefault="00351825" w:rsidP="00B961DA">
      <w:pPr>
        <w:pStyle w:val="KeinLeerraum"/>
      </w:pPr>
      <w:r>
        <w:t xml:space="preserve">Nach Artikel 133 Grundgesetz wurden Wirtschaftsgebiete eingerichtet, keine Bundesländer, General </w:t>
      </w:r>
    </w:p>
    <w:p w14:paraId="0A3656A4" w14:textId="14A7EE07" w:rsidR="00351825" w:rsidRDefault="00351825" w:rsidP="00B961DA">
      <w:pPr>
        <w:pStyle w:val="KeinLeerraum"/>
      </w:pPr>
      <w:r>
        <w:t>Eisenhauer verfügte dann 1947, das die Verwaltungen der Wirtschaftsgebiete sich auch als Bundesländer / Bundesstaaten bezeichnen dürfen, ohne tatsächlich solche zu sein.</w:t>
      </w:r>
    </w:p>
    <w:p w14:paraId="33612CEB" w14:textId="77777777" w:rsidR="002B6F66" w:rsidRDefault="002B6F66" w:rsidP="00B961DA">
      <w:pPr>
        <w:pStyle w:val="KeinLeerraum"/>
      </w:pPr>
    </w:p>
    <w:p w14:paraId="07B03898" w14:textId="63F44C0F" w:rsidR="002B6F66" w:rsidRDefault="002B6F66" w:rsidP="00B961DA">
      <w:pPr>
        <w:pStyle w:val="KeinLeerraum"/>
      </w:pPr>
      <w:r w:rsidRPr="002B6F66">
        <w:rPr>
          <w:b/>
          <w:bCs/>
          <w:color w:val="FF0000"/>
          <w:sz w:val="28"/>
          <w:szCs w:val="28"/>
        </w:rPr>
        <w:t>E. –</w:t>
      </w:r>
      <w:r w:rsidRPr="002B6F66">
        <w:rPr>
          <w:color w:val="FF0000"/>
        </w:rPr>
        <w:t xml:space="preserve"> </w:t>
      </w:r>
      <w:r w:rsidRPr="002B6F66">
        <w:rPr>
          <w:b/>
          <w:bCs/>
        </w:rPr>
        <w:t>Die Besatzung Deutschlands in den Grenzen vom 31.12.1937.</w:t>
      </w:r>
    </w:p>
    <w:p w14:paraId="1B1E0885" w14:textId="55CA36A3" w:rsidR="002B6F66" w:rsidRDefault="002B6F66" w:rsidP="00B961DA">
      <w:pPr>
        <w:pStyle w:val="KeinLeerraum"/>
      </w:pPr>
      <w:r>
        <w:t>Einen Staat Deutschland hat es nie gegeben, der wurde auch nie gegründet, der Grenzverlauf im Stand vom 31.12.1937 wurde von den Alliierten 1944 definiert und festgelegt.</w:t>
      </w:r>
    </w:p>
    <w:p w14:paraId="3E8AD25E" w14:textId="3CB40E4E" w:rsidR="002B6F66" w:rsidRDefault="00C33D31" w:rsidP="00B961DA">
      <w:pPr>
        <w:pStyle w:val="KeinLeerraum"/>
      </w:pPr>
      <w:r>
        <w:t>Wobei eine Besatzung nie stattgefunden hat, Deutschland ist eine Körperschaft (Firma GmbH) die in Washington DC gegründet wurde und niemals über irgendwelche Rechte und Befugnisse verfügte.</w:t>
      </w:r>
    </w:p>
    <w:p w14:paraId="22DFA97A" w14:textId="7C8D1850" w:rsidR="009C0470" w:rsidRPr="009C0470" w:rsidRDefault="009C0470" w:rsidP="009C0470">
      <w:pPr>
        <w:pStyle w:val="KeinLeerraum"/>
        <w:rPr>
          <w:b/>
          <w:bCs/>
          <w:sz w:val="24"/>
          <w:szCs w:val="24"/>
        </w:rPr>
      </w:pPr>
      <w:bookmarkStart w:id="0" w:name="_Hlk151452207"/>
      <w:r w:rsidRPr="00D85B39">
        <w:rPr>
          <w:b/>
          <w:bCs/>
          <w:highlight w:val="yellow"/>
        </w:rPr>
        <w:t xml:space="preserve">1973 + 1983 </w:t>
      </w:r>
      <w:r w:rsidRPr="00D85B39">
        <w:rPr>
          <w:b/>
          <w:bCs/>
          <w:color w:val="FF0000"/>
          <w:highlight w:val="yellow"/>
        </w:rPr>
        <w:t xml:space="preserve">BVerfGE </w:t>
      </w:r>
      <w:r w:rsidRPr="00D85B39">
        <w:rPr>
          <w:b/>
          <w:bCs/>
          <w:highlight w:val="yellow"/>
        </w:rPr>
        <w:t>- die Bundesrepublik Deutschland (BRD) hat</w:t>
      </w:r>
      <w:r w:rsidRPr="00D85B39">
        <w:rPr>
          <w:highlight w:val="yellow"/>
        </w:rPr>
        <w:t xml:space="preserve"> </w:t>
      </w:r>
      <w:r w:rsidRPr="00D85B39">
        <w:rPr>
          <w:b/>
          <w:bCs/>
          <w:highlight w:val="yellow"/>
        </w:rPr>
        <w:t>kein Staatsgebiet:</w:t>
      </w:r>
    </w:p>
    <w:p w14:paraId="797581B0" w14:textId="77777777" w:rsidR="009C0470" w:rsidRDefault="009C0470" w:rsidP="009C0470">
      <w:pPr>
        <w:pStyle w:val="KeinLeerraum"/>
      </w:pPr>
      <w:r w:rsidRPr="005A56EB">
        <w:t xml:space="preserve">Urteil des Bundesverfassungsgerichts vom </w:t>
      </w:r>
      <w:r w:rsidRPr="000245DF">
        <w:t>31. Juli 1973</w:t>
      </w:r>
      <w:r w:rsidRPr="005A56EB">
        <w:t xml:space="preserve"> mit dem </w:t>
      </w:r>
    </w:p>
    <w:p w14:paraId="2BFD2B02" w14:textId="77777777" w:rsidR="009C0470" w:rsidRDefault="009C0470" w:rsidP="009C0470">
      <w:pPr>
        <w:pStyle w:val="KeinLeerraum"/>
        <w:rPr>
          <w:color w:val="FF0000"/>
        </w:rPr>
      </w:pPr>
      <w:r w:rsidRPr="009C0470">
        <w:rPr>
          <w:b/>
          <w:bCs/>
        </w:rPr>
        <w:t>Az:</w:t>
      </w:r>
      <w:r w:rsidRPr="009C0470">
        <w:rPr>
          <w:b/>
          <w:bCs/>
          <w:color w:val="FF0000"/>
        </w:rPr>
        <w:t xml:space="preserve"> 2 BvF 1/73 und Urteil BVG U 2 BVR</w:t>
      </w:r>
      <w:r w:rsidRPr="00F54271">
        <w:rPr>
          <w:color w:val="FF0000"/>
        </w:rPr>
        <w:t xml:space="preserve"> </w:t>
      </w:r>
      <w:r w:rsidRPr="009C0470">
        <w:rPr>
          <w:b/>
          <w:bCs/>
          <w:color w:val="FF0000"/>
        </w:rPr>
        <w:t>373/83</w:t>
      </w:r>
      <w:r w:rsidRPr="00F54271">
        <w:rPr>
          <w:color w:val="FF0000"/>
        </w:rPr>
        <w:t xml:space="preserve"> </w:t>
      </w:r>
      <w:bookmarkEnd w:id="0"/>
    </w:p>
    <w:p w14:paraId="43294F9A" w14:textId="4757949A" w:rsidR="009C0470" w:rsidRDefault="009C0470" w:rsidP="00B961DA">
      <w:pPr>
        <w:pStyle w:val="KeinLeerraum"/>
      </w:pPr>
      <w:r>
        <w:t xml:space="preserve">Dasselbe gilt auch für die Firma </w:t>
      </w:r>
      <w:r w:rsidRPr="009C0470">
        <w:rPr>
          <w:b/>
          <w:bCs/>
        </w:rPr>
        <w:t>Deutschland in den Grenzen vom 31.12.1937.</w:t>
      </w:r>
    </w:p>
    <w:p w14:paraId="20EDDF68" w14:textId="77777777" w:rsidR="00F76241" w:rsidRDefault="00F76241" w:rsidP="00B961DA">
      <w:pPr>
        <w:pStyle w:val="KeinLeerraum"/>
      </w:pPr>
    </w:p>
    <w:p w14:paraId="012FCAED" w14:textId="4B439AD2" w:rsidR="00F76241" w:rsidRDefault="00D85B39" w:rsidP="00B961DA">
      <w:pPr>
        <w:pStyle w:val="KeinLeerraum"/>
      </w:pPr>
      <w:r w:rsidRPr="00D85B39">
        <w:rPr>
          <w:b/>
          <w:bCs/>
          <w:color w:val="FF0000"/>
          <w:sz w:val="28"/>
          <w:szCs w:val="28"/>
        </w:rPr>
        <w:t>F. –</w:t>
      </w:r>
      <w:r w:rsidRPr="00D85B39">
        <w:rPr>
          <w:color w:val="FF0000"/>
        </w:rPr>
        <w:t xml:space="preserve"> </w:t>
      </w:r>
      <w:r w:rsidRPr="00D85B39">
        <w:rPr>
          <w:b/>
          <w:bCs/>
        </w:rPr>
        <w:t>Die Staatlichen Rechte:</w:t>
      </w:r>
    </w:p>
    <w:p w14:paraId="76008D71" w14:textId="1216147C" w:rsidR="00D85B39" w:rsidRDefault="00D85B39" w:rsidP="00B961DA">
      <w:pPr>
        <w:pStyle w:val="KeinLeerraum"/>
      </w:pPr>
      <w:r>
        <w:t xml:space="preserve">Bis zum </w:t>
      </w:r>
      <w:r w:rsidRPr="00D85B39">
        <w:rPr>
          <w:b/>
          <w:bCs/>
          <w:color w:val="FF0000"/>
        </w:rPr>
        <w:t>Waffenstillstand am 11.11.1918</w:t>
      </w:r>
      <w:r>
        <w:t>, hat kein Feind jemals deutschen Boden betreten, durch den Putsch am 28.10.1918 wurde lediglich ein privates, See- Handelsrechtliches Unternehmen mit der</w:t>
      </w:r>
    </w:p>
    <w:p w14:paraId="05E326E2" w14:textId="7253F5AB" w:rsidR="00D85B39" w:rsidRDefault="00D85B39" w:rsidP="00B961DA">
      <w:pPr>
        <w:pStyle w:val="KeinLeerraum"/>
      </w:pPr>
      <w:r>
        <w:t>Bezeichnung – Weimarer Republik – auf den bestehenden Staat draufgesetzt.</w:t>
      </w:r>
    </w:p>
    <w:p w14:paraId="3B5AE52E" w14:textId="4F0B1819" w:rsidR="00D85B39" w:rsidRDefault="00D85B39" w:rsidP="00B961DA">
      <w:pPr>
        <w:pStyle w:val="KeinLeerraum"/>
      </w:pPr>
      <w:r w:rsidRPr="00D85B39">
        <w:rPr>
          <w:b/>
          <w:bCs/>
          <w:color w:val="0070C0"/>
        </w:rPr>
        <w:t>Preußen war am Krieg nicht beteiligt</w:t>
      </w:r>
      <w:r w:rsidRPr="00D85B39">
        <w:rPr>
          <w:color w:val="0070C0"/>
        </w:rPr>
        <w:t xml:space="preserve"> </w:t>
      </w:r>
      <w:r>
        <w:t>und auch nicht durch den Putsch betroffen.</w:t>
      </w:r>
    </w:p>
    <w:p w14:paraId="40A3B6F7" w14:textId="15765716" w:rsidR="00D85B39" w:rsidRDefault="00D85B39" w:rsidP="00B961DA">
      <w:pPr>
        <w:pStyle w:val="KeinLeerraum"/>
      </w:pPr>
      <w:r w:rsidRPr="00D85B39">
        <w:rPr>
          <w:b/>
          <w:bCs/>
        </w:rPr>
        <w:t>Preußen</w:t>
      </w:r>
      <w:r>
        <w:t xml:space="preserve"> wurde durch eine kriminelle Aktion der Weimarer Republik 1932 Verhaftung des Ministerpräsidenten Otto Braun und seinem Kabinett, handlungsunfähig gestellt und wird seitdem belagert, um die Handlungsfähigkeit weiter zu verhindern.</w:t>
      </w:r>
    </w:p>
    <w:p w14:paraId="36CC4FE2" w14:textId="77777777" w:rsidR="00EF5CB0" w:rsidRDefault="00EF5CB0" w:rsidP="00B961DA">
      <w:pPr>
        <w:pStyle w:val="KeinLeerraum"/>
      </w:pPr>
    </w:p>
    <w:p w14:paraId="5F236118" w14:textId="09170A31" w:rsidR="00EF5CB0" w:rsidRDefault="00EF5CB0" w:rsidP="00B961DA">
      <w:pPr>
        <w:pStyle w:val="KeinLeerraum"/>
      </w:pPr>
      <w:r w:rsidRPr="00EF5CB0">
        <w:rPr>
          <w:b/>
          <w:bCs/>
          <w:color w:val="FF0000"/>
          <w:sz w:val="28"/>
          <w:szCs w:val="28"/>
        </w:rPr>
        <w:t>G. –</w:t>
      </w:r>
      <w:r w:rsidRPr="00EF5CB0">
        <w:rPr>
          <w:color w:val="FF0000"/>
        </w:rPr>
        <w:t xml:space="preserve"> </w:t>
      </w:r>
      <w:r>
        <w:t>Ein Staatsgebiet, das nie erobert wurde, kann und darf</w:t>
      </w:r>
      <w:r w:rsidR="00266518">
        <w:t xml:space="preserve"> nach Völkerrecht,</w:t>
      </w:r>
      <w:r>
        <w:t xml:space="preserve"> nicht von Handelsrechtlichen Unternehmen, = Staats- Simulationen, besetzt werden.</w:t>
      </w:r>
    </w:p>
    <w:p w14:paraId="74D9D0E4" w14:textId="6735BF75" w:rsidR="000818DE" w:rsidRDefault="000818DE" w:rsidP="00B961DA">
      <w:pPr>
        <w:pStyle w:val="KeinLeerraum"/>
      </w:pPr>
      <w:r>
        <w:t>Deshalb hat sich die gesamte Besatzung seit dem 8 Mai 1945 nur auf das beschlagnahmte Gebiet von</w:t>
      </w:r>
    </w:p>
    <w:p w14:paraId="33974818" w14:textId="06F4E968" w:rsidR="000818DE" w:rsidRDefault="000818DE" w:rsidP="00B961DA">
      <w:pPr>
        <w:pStyle w:val="KeinLeerraum"/>
      </w:pPr>
      <w:r>
        <w:t>Berlin – Mitte bezogen.</w:t>
      </w:r>
    </w:p>
    <w:p w14:paraId="45B6BDCF" w14:textId="7940B6BC" w:rsidR="000818DE" w:rsidRDefault="000818DE" w:rsidP="00B961DA">
      <w:pPr>
        <w:pStyle w:val="KeinLeerraum"/>
      </w:pPr>
      <w:r w:rsidRPr="00D04E8E">
        <w:rPr>
          <w:b/>
          <w:bCs/>
        </w:rPr>
        <w:t>Nur die eigene Bevölkerung</w:t>
      </w:r>
      <w:r>
        <w:t xml:space="preserve"> hat die </w:t>
      </w:r>
      <w:r w:rsidR="00D04E8E">
        <w:t>deutschen</w:t>
      </w:r>
      <w:r>
        <w:t xml:space="preserve"> Staatsgebiete seit 19</w:t>
      </w:r>
      <w:r w:rsidR="00D04E8E">
        <w:t>18</w:t>
      </w:r>
      <w:r>
        <w:t xml:space="preserve"> für den Feind belagert und handlungsunfähig gehalten, was unter den Straftatbestand Hochverrat fällt.</w:t>
      </w:r>
    </w:p>
    <w:p w14:paraId="18135D9A" w14:textId="77777777" w:rsidR="00D04E8E" w:rsidRDefault="00D04E8E" w:rsidP="00B961DA">
      <w:pPr>
        <w:pStyle w:val="KeinLeerraum"/>
      </w:pPr>
    </w:p>
    <w:p w14:paraId="57027331" w14:textId="470B2291" w:rsidR="00887DED" w:rsidRDefault="00D04E8E" w:rsidP="00B961DA">
      <w:pPr>
        <w:pStyle w:val="KeinLeerraum"/>
      </w:pPr>
      <w:r>
        <w:t xml:space="preserve">Das wird im nachfolgenden </w:t>
      </w:r>
      <w:r w:rsidR="00887DED">
        <w:t>Teil, der chronologisch aufgeführten Militärgesetze / Verordnungen und Gerichtsurteile des Bundes- Verfassungsgerichts deutlich hervorgehoben.</w:t>
      </w:r>
    </w:p>
    <w:p w14:paraId="479EADF4" w14:textId="77777777" w:rsidR="0008441D" w:rsidRDefault="0008441D" w:rsidP="00B961DA">
      <w:pPr>
        <w:pStyle w:val="KeinLeerraum"/>
      </w:pPr>
    </w:p>
    <w:p w14:paraId="448569B8" w14:textId="77777777" w:rsidR="0008441D" w:rsidRDefault="0008441D" w:rsidP="00B961DA">
      <w:pPr>
        <w:pStyle w:val="KeinLeerraum"/>
      </w:pPr>
    </w:p>
    <w:p w14:paraId="1C872836" w14:textId="1FAF4A16" w:rsidR="0008441D" w:rsidRDefault="0008441D" w:rsidP="00B961DA">
      <w:pPr>
        <w:pStyle w:val="KeinLeerraum"/>
        <w:rPr>
          <w:b/>
          <w:bCs/>
        </w:rPr>
      </w:pPr>
      <w:r w:rsidRPr="00D47902">
        <w:rPr>
          <w:b/>
          <w:bCs/>
          <w:color w:val="FF0000"/>
          <w:sz w:val="24"/>
          <w:szCs w:val="24"/>
        </w:rPr>
        <w:lastRenderedPageBreak/>
        <w:t>1. -</w:t>
      </w:r>
      <w:r w:rsidRPr="00D47902">
        <w:rPr>
          <w:color w:val="FF0000"/>
        </w:rPr>
        <w:t xml:space="preserve"> </w:t>
      </w:r>
      <w:r w:rsidR="00D47902" w:rsidRPr="00E9267B">
        <w:rPr>
          <w:b/>
          <w:bCs/>
          <w:color w:val="FF0000"/>
        </w:rPr>
        <w:t>1785</w:t>
      </w:r>
      <w:r w:rsidR="00D47902" w:rsidRPr="00D47902">
        <w:rPr>
          <w:b/>
          <w:bCs/>
        </w:rPr>
        <w:t xml:space="preserve"> wurden </w:t>
      </w:r>
      <w:r w:rsidR="006B18D9">
        <w:rPr>
          <w:b/>
          <w:bCs/>
        </w:rPr>
        <w:t>alle</w:t>
      </w:r>
      <w:r w:rsidR="00D47902" w:rsidRPr="00D47902">
        <w:rPr>
          <w:b/>
          <w:bCs/>
        </w:rPr>
        <w:t xml:space="preserve"> Gerichte patentrechtlich organisiert.</w:t>
      </w:r>
    </w:p>
    <w:p w14:paraId="15F8820C" w14:textId="0E6752F6" w:rsidR="00D47902" w:rsidRDefault="00D47902" w:rsidP="00B961DA">
      <w:pPr>
        <w:pStyle w:val="KeinLeerraum"/>
        <w:rPr>
          <w:b/>
          <w:bCs/>
          <w:color w:val="0070C0"/>
          <w:szCs w:val="20"/>
        </w:rPr>
      </w:pPr>
      <w:r w:rsidRPr="00D47902">
        <w:rPr>
          <w:b/>
          <w:bCs/>
          <w:color w:val="0070C0"/>
          <w:szCs w:val="20"/>
        </w:rPr>
        <w:t xml:space="preserve">Die Frage die sich hier schon stellt </w:t>
      </w:r>
      <w:r>
        <w:rPr>
          <w:b/>
          <w:bCs/>
          <w:color w:val="0070C0"/>
          <w:szCs w:val="20"/>
        </w:rPr>
        <w:t>ist, kann ein Patent überhaupt Gerichtsprozesse führe und Urteile ausstellen?</w:t>
      </w:r>
    </w:p>
    <w:p w14:paraId="1CCA7B8C" w14:textId="77777777" w:rsidR="00D47902" w:rsidRDefault="00D47902" w:rsidP="00B961DA">
      <w:pPr>
        <w:pStyle w:val="KeinLeerraum"/>
        <w:rPr>
          <w:b/>
          <w:bCs/>
          <w:szCs w:val="20"/>
        </w:rPr>
      </w:pPr>
    </w:p>
    <w:p w14:paraId="511D4B4B" w14:textId="361E22D9" w:rsidR="00D47902" w:rsidRPr="00D47902" w:rsidRDefault="00D47902" w:rsidP="00D47902">
      <w:pPr>
        <w:pStyle w:val="KeinLeerraum"/>
        <w:rPr>
          <w:b/>
          <w:bCs/>
          <w:szCs w:val="20"/>
        </w:rPr>
      </w:pPr>
      <w:r w:rsidRPr="00D47902">
        <w:rPr>
          <w:b/>
          <w:bCs/>
          <w:color w:val="FF0000"/>
          <w:sz w:val="22"/>
          <w:szCs w:val="22"/>
        </w:rPr>
        <w:t>2. -</w:t>
      </w:r>
      <w:r w:rsidRPr="00D47902">
        <w:rPr>
          <w:b/>
          <w:bCs/>
          <w:color w:val="FF0000"/>
          <w:szCs w:val="20"/>
        </w:rPr>
        <w:t xml:space="preserve">  </w:t>
      </w:r>
      <w:r w:rsidRPr="00D47902">
        <w:rPr>
          <w:b/>
          <w:bCs/>
          <w:szCs w:val="20"/>
        </w:rPr>
        <w:t xml:space="preserve">Urteil des </w:t>
      </w:r>
      <w:r w:rsidR="000137D2" w:rsidRPr="00D47902">
        <w:rPr>
          <w:b/>
          <w:bCs/>
          <w:szCs w:val="20"/>
        </w:rPr>
        <w:t>Obersten</w:t>
      </w:r>
      <w:r w:rsidRPr="00D47902">
        <w:rPr>
          <w:b/>
          <w:bCs/>
          <w:szCs w:val="20"/>
        </w:rPr>
        <w:t xml:space="preserve"> Gerichtshofes Amerikas </w:t>
      </w:r>
      <w:r>
        <w:rPr>
          <w:b/>
          <w:bCs/>
          <w:color w:val="FF0000"/>
          <w:szCs w:val="20"/>
        </w:rPr>
        <w:t xml:space="preserve">1795 </w:t>
      </w:r>
      <w:r w:rsidRPr="00D47902">
        <w:rPr>
          <w:b/>
          <w:bCs/>
          <w:szCs w:val="20"/>
        </w:rPr>
        <w:t>dazu.</w:t>
      </w:r>
    </w:p>
    <w:p w14:paraId="4E3C4ED7" w14:textId="77777777" w:rsidR="00D47902" w:rsidRDefault="00D47902" w:rsidP="00D47902">
      <w:pPr>
        <w:pStyle w:val="KeinLeerraum"/>
        <w:rPr>
          <w:szCs w:val="20"/>
        </w:rPr>
      </w:pPr>
      <w:r w:rsidRPr="00D47902">
        <w:rPr>
          <w:b/>
          <w:bCs/>
          <w:szCs w:val="20"/>
        </w:rPr>
        <w:t>„</w:t>
      </w:r>
      <w:r w:rsidRPr="00D47902">
        <w:rPr>
          <w:szCs w:val="20"/>
        </w:rPr>
        <w:t xml:space="preserve">Da jede Regierung eine künstliche Person, eine Abstraktion und ein reines Geschöpf des Geistes ist, kann eine Regierung nur mit anderen künstlichen Personen interagieren. </w:t>
      </w:r>
    </w:p>
    <w:p w14:paraId="51922EBD" w14:textId="77777777" w:rsidR="00D47902" w:rsidRDefault="00D47902" w:rsidP="00D47902">
      <w:pPr>
        <w:pStyle w:val="KeinLeerraum"/>
        <w:rPr>
          <w:szCs w:val="20"/>
        </w:rPr>
      </w:pPr>
      <w:r w:rsidRPr="00D47902">
        <w:rPr>
          <w:szCs w:val="20"/>
        </w:rPr>
        <w:t xml:space="preserve">Das Imaginäre, das weder Wirklichkeit noch Substanz hat, ist daran gehindert, Gleichheit mit dem Greifbaren zu schaffen und zu erreichen. </w:t>
      </w:r>
    </w:p>
    <w:p w14:paraId="61520C10" w14:textId="7AA97248" w:rsidR="00D47902" w:rsidRPr="00D47902" w:rsidRDefault="00D47902" w:rsidP="00D47902">
      <w:pPr>
        <w:pStyle w:val="KeinLeerraum"/>
        <w:rPr>
          <w:b/>
          <w:bCs/>
          <w:szCs w:val="20"/>
        </w:rPr>
      </w:pPr>
      <w:r w:rsidRPr="00D47902">
        <w:rPr>
          <w:szCs w:val="20"/>
        </w:rPr>
        <w:t>Die rechtliche Manifestation davon ist, dass sich keine Regierung sowie kein Gesetz, keine Agentur, kein Aspekt, kein Gericht usw. mit etwas anderem als mit juristischen Personen und den Verträgen zwischen ihnen befassen kann.“</w:t>
      </w:r>
      <w:r w:rsidRPr="00D47902">
        <w:rPr>
          <w:b/>
          <w:bCs/>
          <w:szCs w:val="20"/>
        </w:rPr>
        <w:t xml:space="preserve"> S.C.R. 1795, (3 U.S. 54; 1L.Ed. 57; 3Dal. 54),</w:t>
      </w:r>
    </w:p>
    <w:p w14:paraId="1C840334" w14:textId="19D68814" w:rsidR="00D47902" w:rsidRPr="00D47902" w:rsidRDefault="00E9267B" w:rsidP="00B961DA">
      <w:pPr>
        <w:pStyle w:val="KeinLeerraum"/>
        <w:rPr>
          <w:b/>
          <w:bCs/>
          <w:szCs w:val="20"/>
        </w:rPr>
      </w:pPr>
      <w:r w:rsidRPr="00E9267B">
        <w:rPr>
          <w:b/>
          <w:bCs/>
          <w:color w:val="0070C0"/>
          <w:szCs w:val="20"/>
        </w:rPr>
        <w:t>Das sind Verträge, die offengelegt</w:t>
      </w:r>
      <w:r>
        <w:rPr>
          <w:b/>
          <w:bCs/>
          <w:szCs w:val="20"/>
        </w:rPr>
        <w:t xml:space="preserve"> </w:t>
      </w:r>
      <w:r w:rsidRPr="00E9267B">
        <w:rPr>
          <w:b/>
          <w:bCs/>
          <w:color w:val="0070C0"/>
          <w:szCs w:val="20"/>
        </w:rPr>
        <w:t>werden müssen</w:t>
      </w:r>
      <w:r>
        <w:rPr>
          <w:b/>
          <w:bCs/>
          <w:color w:val="0070C0"/>
          <w:szCs w:val="20"/>
        </w:rPr>
        <w:t>, werden diese unter Betrug fingiert, sind sie null und nichtig, der betrügerische Vertragspartner steht in der vollen Haftung.</w:t>
      </w:r>
    </w:p>
    <w:p w14:paraId="7E19AF7C" w14:textId="77777777" w:rsidR="00EF5CB0" w:rsidRDefault="00EF5CB0" w:rsidP="00B961DA">
      <w:pPr>
        <w:pStyle w:val="KeinLeerraum"/>
      </w:pPr>
    </w:p>
    <w:p w14:paraId="21FF8833" w14:textId="56686F76" w:rsidR="001E1A32" w:rsidRDefault="00E9267B" w:rsidP="00B961DA">
      <w:pPr>
        <w:pStyle w:val="KeinLeerraum"/>
      </w:pPr>
      <w:r w:rsidRPr="001E1A32">
        <w:rPr>
          <w:b/>
          <w:bCs/>
          <w:color w:val="FF0000"/>
          <w:sz w:val="24"/>
          <w:szCs w:val="24"/>
        </w:rPr>
        <w:t xml:space="preserve">3. </w:t>
      </w:r>
      <w:r w:rsidR="001E1A32" w:rsidRPr="001E1A32">
        <w:rPr>
          <w:b/>
          <w:bCs/>
          <w:color w:val="FF0000"/>
          <w:sz w:val="24"/>
          <w:szCs w:val="24"/>
        </w:rPr>
        <w:t>–</w:t>
      </w:r>
      <w:r w:rsidRPr="001E1A32">
        <w:rPr>
          <w:color w:val="FF0000"/>
        </w:rPr>
        <w:t xml:space="preserve"> </w:t>
      </w:r>
      <w:r w:rsidR="001E1A32" w:rsidRPr="001E1A32">
        <w:rPr>
          <w:b/>
          <w:bCs/>
          <w:color w:val="FF0000"/>
        </w:rPr>
        <w:t>1913</w:t>
      </w:r>
      <w:r w:rsidR="001E1A32">
        <w:t xml:space="preserve"> führte Rothschild, ein privater Bankier die BAR- Gerichtsbarkeit der britischen BAR- Association mit den </w:t>
      </w:r>
      <w:r w:rsidR="001E1A32" w:rsidRPr="001E1A32">
        <w:rPr>
          <w:b/>
          <w:bCs/>
        </w:rPr>
        <w:t>12 BAR- Vermutungen</w:t>
      </w:r>
      <w:r w:rsidR="001E1A32">
        <w:t xml:space="preserve"> des Gerichts ein.</w:t>
      </w:r>
    </w:p>
    <w:p w14:paraId="42B485A8" w14:textId="08F36372" w:rsidR="001E1A32" w:rsidRDefault="001E1A32" w:rsidP="00B961DA">
      <w:pPr>
        <w:pStyle w:val="KeinLeerraum"/>
      </w:pPr>
      <w:r>
        <w:t>Ein vorsätzlicher Rechtsbetrug, der jedes Urteil null und nichtig stellt.</w:t>
      </w:r>
    </w:p>
    <w:p w14:paraId="770566CC" w14:textId="1EB43D58" w:rsidR="001E1A32" w:rsidRDefault="001E1A32" w:rsidP="00B961DA">
      <w:pPr>
        <w:pStyle w:val="KeinLeerraum"/>
      </w:pPr>
      <w:r w:rsidRPr="001E1A32">
        <w:rPr>
          <w:b/>
          <w:bCs/>
        </w:rPr>
        <w:t>Die BAR- Gerichtsbarkeit ist in der Firma „DEUTSCHLAND“</w:t>
      </w:r>
      <w:r>
        <w:t xml:space="preserve"> gängige Praxis, die Richter- und Gerichte unterstehen grundsätzlich ihren Freimaurerlogen, dessen Oberhaupt Rotschild ist, die Richter </w:t>
      </w:r>
    </w:p>
    <w:p w14:paraId="7B795AEF" w14:textId="60E48ED1" w:rsidR="001E1A32" w:rsidRDefault="001E1A32" w:rsidP="00B961DA">
      <w:pPr>
        <w:pStyle w:val="KeinLeerraum"/>
      </w:pPr>
      <w:r>
        <w:t>werden unter anderem auch von den Rothschild- Banken bezahlt.</w:t>
      </w:r>
    </w:p>
    <w:p w14:paraId="4B48C938" w14:textId="4BB8BC76" w:rsidR="001E1A32" w:rsidRPr="00B93047" w:rsidRDefault="001E1A32" w:rsidP="00B961DA">
      <w:pPr>
        <w:pStyle w:val="KeinLeerraum"/>
        <w:rPr>
          <w:b/>
          <w:bCs/>
          <w:color w:val="0070C0"/>
        </w:rPr>
      </w:pPr>
      <w:r w:rsidRPr="00B93047">
        <w:rPr>
          <w:b/>
          <w:bCs/>
          <w:color w:val="0070C0"/>
        </w:rPr>
        <w:t>Das ist verbotene, private Gerichtsbarkeit, genutzt wird dazu das Admiralsrecht, Gerichtsbarkeit auf hoher See, der Kapitän wird durch Anerkennung zum Richter ernannt.</w:t>
      </w:r>
    </w:p>
    <w:p w14:paraId="1155C5D9" w14:textId="3768AF06" w:rsidR="00B93047" w:rsidRPr="00B93047" w:rsidRDefault="00B93047" w:rsidP="00B961DA">
      <w:pPr>
        <w:pStyle w:val="KeinLeerraum"/>
        <w:rPr>
          <w:b/>
          <w:bCs/>
          <w:color w:val="0070C0"/>
        </w:rPr>
      </w:pPr>
      <w:r w:rsidRPr="00B93047">
        <w:rPr>
          <w:b/>
          <w:bCs/>
          <w:color w:val="0070C0"/>
        </w:rPr>
        <w:t>Ein äußerst kriminelles Gebaren.</w:t>
      </w:r>
    </w:p>
    <w:p w14:paraId="7B766DCD" w14:textId="1EE69D58" w:rsidR="00B93047" w:rsidRDefault="00B93047" w:rsidP="00B961DA">
      <w:pPr>
        <w:pStyle w:val="KeinLeerraum"/>
        <w:rPr>
          <w:b/>
          <w:bCs/>
          <w:color w:val="0070C0"/>
        </w:rPr>
      </w:pPr>
      <w:r w:rsidRPr="00B93047">
        <w:rPr>
          <w:b/>
          <w:bCs/>
          <w:color w:val="0070C0"/>
        </w:rPr>
        <w:t>Das britische Admiralsrecht wurde aber schon 2019 aufgelöst und beendet, es gibt für „Richter“ keine halbwegs rechtlichen Grundlagen mehr.</w:t>
      </w:r>
    </w:p>
    <w:p w14:paraId="7411D8FF" w14:textId="40B50574" w:rsidR="00B93047" w:rsidRPr="00B93047" w:rsidRDefault="00B93047" w:rsidP="00B961DA">
      <w:pPr>
        <w:pStyle w:val="KeinLeerraum"/>
        <w:rPr>
          <w:b/>
          <w:bCs/>
          <w:color w:val="FF0000"/>
        </w:rPr>
      </w:pPr>
      <w:r w:rsidRPr="00B93047">
        <w:rPr>
          <w:b/>
          <w:bCs/>
          <w:color w:val="FF0000"/>
        </w:rPr>
        <w:t>Im Übrigen sind alle Gerichte vertraglich an die Bundesrepublik Deutschland gebunden und dürfen in Deutschland nicht einmal tätig werden.</w:t>
      </w:r>
      <w:r w:rsidR="00E81138">
        <w:rPr>
          <w:b/>
          <w:bCs/>
          <w:color w:val="FF0000"/>
        </w:rPr>
        <w:t xml:space="preserve"> – </w:t>
      </w:r>
      <w:r w:rsidR="00E81138" w:rsidRPr="00E81138">
        <w:rPr>
          <w:b/>
          <w:bCs/>
        </w:rPr>
        <w:t xml:space="preserve">Siehe Absatz B. </w:t>
      </w:r>
      <w:r w:rsidR="00E81138">
        <w:rPr>
          <w:b/>
          <w:bCs/>
          <w:color w:val="FF0000"/>
        </w:rPr>
        <w:t>-</w:t>
      </w:r>
    </w:p>
    <w:p w14:paraId="31CFC834" w14:textId="77777777" w:rsidR="001E1A32" w:rsidRPr="00E9267B" w:rsidRDefault="001E1A32" w:rsidP="00B961DA">
      <w:pPr>
        <w:pStyle w:val="KeinLeerraum"/>
      </w:pPr>
    </w:p>
    <w:p w14:paraId="371EFC16" w14:textId="41D8DAF7" w:rsidR="00EF5CB0" w:rsidRDefault="00B93047" w:rsidP="00B961DA">
      <w:pPr>
        <w:pStyle w:val="KeinLeerraum"/>
      </w:pPr>
      <w:r w:rsidRPr="00D17C0E">
        <w:rPr>
          <w:b/>
          <w:bCs/>
          <w:color w:val="FF0000"/>
          <w:sz w:val="28"/>
          <w:szCs w:val="28"/>
        </w:rPr>
        <w:t xml:space="preserve">4. </w:t>
      </w:r>
      <w:r w:rsidR="00D17C0E" w:rsidRPr="00D17C0E">
        <w:rPr>
          <w:b/>
          <w:bCs/>
          <w:color w:val="FF0000"/>
          <w:sz w:val="28"/>
          <w:szCs w:val="28"/>
        </w:rPr>
        <w:t>–</w:t>
      </w:r>
      <w:r w:rsidRPr="00D17C0E">
        <w:rPr>
          <w:color w:val="FF0000"/>
        </w:rPr>
        <w:t xml:space="preserve"> </w:t>
      </w:r>
      <w:r w:rsidR="00D17C0E">
        <w:t xml:space="preserve">Gemäß </w:t>
      </w:r>
      <w:r w:rsidR="00D17C0E" w:rsidRPr="005D1D56">
        <w:rPr>
          <w:b/>
          <w:bCs/>
          <w:color w:val="FF0000"/>
        </w:rPr>
        <w:t>S.H.A.E.F.</w:t>
      </w:r>
      <w:r w:rsidR="00D17C0E" w:rsidRPr="005D1D56">
        <w:rPr>
          <w:color w:val="FF0000"/>
        </w:rPr>
        <w:t xml:space="preserve"> </w:t>
      </w:r>
      <w:r w:rsidR="00D17C0E">
        <w:t xml:space="preserve">– Gesetzgebung </w:t>
      </w:r>
      <w:r w:rsidR="005D1D56">
        <w:t xml:space="preserve">1945 wurden alle Gerichte geschlossen, </w:t>
      </w:r>
      <w:r w:rsidR="00F944B7">
        <w:t>die Aufnahme der</w:t>
      </w:r>
    </w:p>
    <w:p w14:paraId="16A451AF" w14:textId="39654463" w:rsidR="00FE779B" w:rsidRDefault="00FE779B" w:rsidP="00FE779B">
      <w:pPr>
        <w:pStyle w:val="KeinLeerraum"/>
        <w:jc w:val="center"/>
      </w:pPr>
      <w:r w:rsidRPr="00FE779B">
        <w:rPr>
          <w:b/>
          <w:bCs/>
          <w:sz w:val="24"/>
          <w:szCs w:val="24"/>
        </w:rPr>
        <w:t>Siehe Anhang 1</w:t>
      </w:r>
    </w:p>
    <w:p w14:paraId="72397FB5" w14:textId="06E1F009" w:rsidR="00D17C0E" w:rsidRDefault="00F944B7" w:rsidP="00B961DA">
      <w:pPr>
        <w:pStyle w:val="KeinLeerraum"/>
      </w:pPr>
      <w:r>
        <w:t>erneuten Tätigkeit darf nur aufgrund einer Genehmigung durch die zuständige Militärregierung ausgeübt werden.</w:t>
      </w:r>
    </w:p>
    <w:p w14:paraId="49034FAE" w14:textId="0C8547A3" w:rsidR="00F944B7" w:rsidRPr="00F944B7" w:rsidRDefault="00F944B7" w:rsidP="00B961DA">
      <w:pPr>
        <w:pStyle w:val="KeinLeerraum"/>
        <w:rPr>
          <w:b/>
          <w:bCs/>
          <w:color w:val="0070C0"/>
        </w:rPr>
      </w:pPr>
      <w:r w:rsidRPr="00F944B7">
        <w:rPr>
          <w:b/>
          <w:bCs/>
          <w:color w:val="0070C0"/>
        </w:rPr>
        <w:t>Seit 1949 hat es keine Genehmigungen zur Aufnahme irgendwelcher Tätigkeiten für Richter/innen, Staatsanwälte, Rechtsanwälte oder Notare gegeben.</w:t>
      </w:r>
    </w:p>
    <w:p w14:paraId="2D5CB802" w14:textId="22B50BC8" w:rsidR="00F944B7" w:rsidRDefault="00F944B7" w:rsidP="00B961DA">
      <w:pPr>
        <w:pStyle w:val="KeinLeerraum"/>
        <w:rPr>
          <w:b/>
          <w:bCs/>
          <w:color w:val="0070C0"/>
        </w:rPr>
      </w:pPr>
      <w:r w:rsidRPr="00F944B7">
        <w:rPr>
          <w:b/>
          <w:bCs/>
          <w:color w:val="0070C0"/>
        </w:rPr>
        <w:t>Alle handeln illegal und kriminell unter Verstoß gegen geltendes Militärrecht unter privater persönlicher</w:t>
      </w:r>
      <w:r w:rsidRPr="00F944B7">
        <w:rPr>
          <w:color w:val="0070C0"/>
        </w:rPr>
        <w:t xml:space="preserve"> </w:t>
      </w:r>
      <w:r w:rsidRPr="00F944B7">
        <w:rPr>
          <w:b/>
          <w:bCs/>
          <w:color w:val="0070C0"/>
        </w:rPr>
        <w:t>Haftung.</w:t>
      </w:r>
    </w:p>
    <w:p w14:paraId="07B4DBD6" w14:textId="44E78E5E" w:rsidR="007A682F" w:rsidRPr="007A682F" w:rsidRDefault="007A682F" w:rsidP="00B961DA">
      <w:pPr>
        <w:pStyle w:val="KeinLeerraum"/>
        <w:rPr>
          <w:b/>
          <w:bCs/>
          <w:color w:val="FF0000"/>
        </w:rPr>
      </w:pPr>
      <w:r w:rsidRPr="007A682F">
        <w:rPr>
          <w:b/>
          <w:bCs/>
          <w:color w:val="FF0000"/>
        </w:rPr>
        <w:t>Wenn überhaupt, läge die Zuständigkeit bei den Militärgerichten, aufgrund der immer noch fehlenden Friedensverträge, kann es keine Zivilgerichtsbarkeit geben.</w:t>
      </w:r>
    </w:p>
    <w:p w14:paraId="18F53528" w14:textId="77777777" w:rsidR="00D17C0E" w:rsidRDefault="00D17C0E" w:rsidP="00B961DA">
      <w:pPr>
        <w:pStyle w:val="KeinLeerraum"/>
      </w:pPr>
    </w:p>
    <w:p w14:paraId="638F3E06" w14:textId="76375CE9" w:rsidR="00D17C0E" w:rsidRDefault="00E40FB9" w:rsidP="00B961DA">
      <w:pPr>
        <w:pStyle w:val="KeinLeerraum"/>
      </w:pPr>
      <w:r w:rsidRPr="00E40FB9">
        <w:rPr>
          <w:b/>
          <w:bCs/>
          <w:color w:val="FF0000"/>
          <w:sz w:val="28"/>
          <w:szCs w:val="28"/>
        </w:rPr>
        <w:t>5. –</w:t>
      </w:r>
      <w:r w:rsidRPr="00E40FB9">
        <w:rPr>
          <w:color w:val="FF0000"/>
        </w:rPr>
        <w:t xml:space="preserve"> </w:t>
      </w:r>
      <w:r>
        <w:t>Das es keine Staatlichkeit gibt, wurde schon 1963 durch das Bundes- Verfassungsgericht festgestellt.</w:t>
      </w:r>
    </w:p>
    <w:p w14:paraId="08C3425F" w14:textId="77777777" w:rsidR="002B06D5" w:rsidRDefault="002B06D5" w:rsidP="00E40FB9">
      <w:pPr>
        <w:pStyle w:val="KeinLeerraum"/>
        <w:rPr>
          <w:b/>
          <w:szCs w:val="20"/>
        </w:rPr>
      </w:pPr>
      <w:bookmarkStart w:id="1" w:name="_Hlk109286065"/>
    </w:p>
    <w:p w14:paraId="408A9555" w14:textId="594A0C35" w:rsidR="00E40FB9" w:rsidRPr="00E40FB9" w:rsidRDefault="00E40FB9" w:rsidP="00E40FB9">
      <w:pPr>
        <w:pStyle w:val="KeinLeerraum"/>
        <w:rPr>
          <w:color w:val="FF0000"/>
          <w:szCs w:val="20"/>
        </w:rPr>
      </w:pPr>
      <w:r w:rsidRPr="00E40FB9">
        <w:rPr>
          <w:b/>
          <w:szCs w:val="20"/>
        </w:rPr>
        <w:t>1963</w:t>
      </w:r>
      <w:r w:rsidRPr="00E40FB9">
        <w:rPr>
          <w:b/>
          <w:color w:val="FF0000"/>
          <w:szCs w:val="20"/>
        </w:rPr>
        <w:t xml:space="preserve"> </w:t>
      </w:r>
      <w:r w:rsidRPr="00E40FB9">
        <w:rPr>
          <w:b/>
          <w:szCs w:val="20"/>
        </w:rPr>
        <w:t>BVerfGE</w:t>
      </w:r>
      <w:r w:rsidRPr="00E40FB9">
        <w:rPr>
          <w:b/>
          <w:color w:val="FF0000"/>
          <w:szCs w:val="20"/>
        </w:rPr>
        <w:t xml:space="preserve"> - Nichtige Verwaltungsakte:</w:t>
      </w:r>
      <w:r w:rsidRPr="00E40FB9">
        <w:rPr>
          <w:b/>
          <w:szCs w:val="20"/>
        </w:rPr>
        <w:t xml:space="preserve">  </w:t>
      </w:r>
    </w:p>
    <w:p w14:paraId="1F8FB82B" w14:textId="77777777" w:rsidR="00E40FB9" w:rsidRPr="00FE7C2E" w:rsidRDefault="00E40FB9" w:rsidP="00E40FB9">
      <w:pPr>
        <w:pStyle w:val="KeinLeerraum"/>
        <w:rPr>
          <w:szCs w:val="20"/>
        </w:rPr>
      </w:pPr>
      <w:r w:rsidRPr="00E40FB9">
        <w:rPr>
          <w:szCs w:val="20"/>
          <w:highlight w:val="yellow"/>
        </w:rPr>
        <w:t xml:space="preserve">Auf Grund der </w:t>
      </w:r>
      <w:r w:rsidRPr="00E40FB9">
        <w:rPr>
          <w:b/>
          <w:szCs w:val="20"/>
          <w:highlight w:val="yellow"/>
        </w:rPr>
        <w:t>fehlenden Staatlichkeit</w:t>
      </w:r>
      <w:r w:rsidRPr="00E40FB9">
        <w:rPr>
          <w:szCs w:val="20"/>
          <w:highlight w:val="yellow"/>
        </w:rPr>
        <w:t xml:space="preserve"> verfügen die Behörden der BRD nicht über staatlich-hoheitliche Gebietskörperschaftsrechte, denn </w:t>
      </w:r>
      <w:r w:rsidRPr="00E40FB9">
        <w:rPr>
          <w:b/>
          <w:color w:val="FF0000"/>
          <w:szCs w:val="20"/>
          <w:highlight w:val="yellow"/>
        </w:rPr>
        <w:t>staatlich-hoheitliche Gebietskörperschaften</w:t>
      </w:r>
      <w:r w:rsidRPr="00E40FB9">
        <w:rPr>
          <w:szCs w:val="20"/>
          <w:highlight w:val="yellow"/>
        </w:rPr>
        <w:t xml:space="preserve"> werden von einem </w:t>
      </w:r>
      <w:r w:rsidRPr="00E40FB9">
        <w:rPr>
          <w:b/>
          <w:color w:val="FF0000"/>
          <w:szCs w:val="20"/>
          <w:highlight w:val="yellow"/>
        </w:rPr>
        <w:t>Staat verliehen</w:t>
      </w:r>
      <w:r w:rsidRPr="00E40FB9">
        <w:rPr>
          <w:szCs w:val="20"/>
          <w:highlight w:val="yellow"/>
        </w:rPr>
        <w:t>.</w:t>
      </w:r>
    </w:p>
    <w:p w14:paraId="67991EBD" w14:textId="77777777" w:rsidR="00E40FB9" w:rsidRDefault="00E40FB9" w:rsidP="00E40FB9">
      <w:pPr>
        <w:pStyle w:val="KeinLeerraum"/>
        <w:rPr>
          <w:szCs w:val="20"/>
        </w:rPr>
      </w:pPr>
      <w:r w:rsidRPr="00FE7C2E">
        <w:rPr>
          <w:szCs w:val="20"/>
        </w:rPr>
        <w:t>Nur bei Vorliegen dieser staatlich-hoheitlichen Gebietskörperschaftsrechte dürfen Verwaltungsakte gegen den Bürger ausgelöst werden.</w:t>
      </w:r>
    </w:p>
    <w:p w14:paraId="783D1FAF" w14:textId="77777777" w:rsidR="00E40FB9" w:rsidRPr="0079736D" w:rsidRDefault="00E40FB9" w:rsidP="00E40FB9">
      <w:pPr>
        <w:pStyle w:val="KeinLeerraum"/>
      </w:pPr>
      <w:r w:rsidRPr="00FE7C2E">
        <w:rPr>
          <w:szCs w:val="20"/>
        </w:rPr>
        <w:t>(</w:t>
      </w:r>
      <w:r w:rsidRPr="00C47AF0">
        <w:rPr>
          <w:b/>
          <w:color w:val="FF0000"/>
          <w:szCs w:val="20"/>
        </w:rPr>
        <w:t>BVerfG 1 C 74/61 vom 28. 11. 1963</w:t>
      </w:r>
      <w:r w:rsidRPr="00FE7C2E">
        <w:rPr>
          <w:szCs w:val="20"/>
        </w:rPr>
        <w:t>)</w:t>
      </w:r>
      <w:r>
        <w:rPr>
          <w:szCs w:val="20"/>
        </w:rPr>
        <w:t xml:space="preserve"> - </w:t>
      </w:r>
      <w:r w:rsidRPr="0079736D">
        <w:t>(</w:t>
      </w:r>
      <w:r w:rsidRPr="00C47AF0">
        <w:rPr>
          <w:b/>
          <w:color w:val="FF0000"/>
        </w:rPr>
        <w:t>BVerfGE 55, 100 bzw. 1BvR 668/04</w:t>
      </w:r>
      <w:r w:rsidRPr="0079736D">
        <w:t>)</w:t>
      </w:r>
    </w:p>
    <w:bookmarkEnd w:id="1"/>
    <w:p w14:paraId="191ED19C" w14:textId="77777777" w:rsidR="00E40FB9" w:rsidRDefault="00E40FB9" w:rsidP="00B961DA">
      <w:pPr>
        <w:pStyle w:val="KeinLeerraum"/>
      </w:pPr>
    </w:p>
    <w:p w14:paraId="2018EB45" w14:textId="77777777" w:rsidR="00DF15C5" w:rsidRPr="00DF15C5" w:rsidRDefault="00DF15C5" w:rsidP="00DF15C5">
      <w:pPr>
        <w:pStyle w:val="KeinLeerraum"/>
        <w:rPr>
          <w:b/>
          <w:szCs w:val="20"/>
        </w:rPr>
      </w:pPr>
      <w:r w:rsidRPr="00DF15C5">
        <w:rPr>
          <w:b/>
          <w:szCs w:val="20"/>
          <w:highlight w:val="yellow"/>
        </w:rPr>
        <w:t xml:space="preserve">1973 + 1983 </w:t>
      </w:r>
      <w:r w:rsidRPr="00DF15C5">
        <w:rPr>
          <w:b/>
          <w:color w:val="FF0000"/>
          <w:szCs w:val="20"/>
          <w:highlight w:val="yellow"/>
        </w:rPr>
        <w:t xml:space="preserve">BVerfGE </w:t>
      </w:r>
      <w:r w:rsidRPr="00DF15C5">
        <w:rPr>
          <w:b/>
          <w:szCs w:val="20"/>
          <w:highlight w:val="yellow"/>
        </w:rPr>
        <w:t xml:space="preserve">- die BRD hat kein </w:t>
      </w:r>
      <w:r w:rsidRPr="00DF15C5">
        <w:rPr>
          <w:b/>
          <w:bCs/>
          <w:szCs w:val="20"/>
          <w:highlight w:val="yellow"/>
        </w:rPr>
        <w:t>Staatsgebiet:</w:t>
      </w:r>
    </w:p>
    <w:p w14:paraId="77067B26" w14:textId="77777777" w:rsidR="00DF15C5" w:rsidRDefault="00DF15C5" w:rsidP="00DF15C5">
      <w:pPr>
        <w:pStyle w:val="KeinLeerraum"/>
      </w:pPr>
      <w:r w:rsidRPr="00DF15C5">
        <w:rPr>
          <w:szCs w:val="20"/>
        </w:rPr>
        <w:t>Urteil des Bundesverfassungsgerichts</w:t>
      </w:r>
      <w:r w:rsidRPr="005A56EB">
        <w:t xml:space="preserve"> vom </w:t>
      </w:r>
      <w:r w:rsidRPr="000245DF">
        <w:rPr>
          <w:b/>
        </w:rPr>
        <w:t>31. Juli 1973</w:t>
      </w:r>
      <w:r w:rsidRPr="005A56EB">
        <w:t xml:space="preserve"> mit dem </w:t>
      </w:r>
    </w:p>
    <w:p w14:paraId="4EAF4CC7" w14:textId="77777777" w:rsidR="00DF15C5" w:rsidRDefault="00DF15C5" w:rsidP="00DF15C5">
      <w:pPr>
        <w:pStyle w:val="KeinLeerraum"/>
        <w:rPr>
          <w:color w:val="FF0000"/>
        </w:rPr>
      </w:pPr>
      <w:r w:rsidRPr="00F54271">
        <w:rPr>
          <w:b/>
        </w:rPr>
        <w:t>Az:</w:t>
      </w:r>
      <w:r w:rsidRPr="00F54271">
        <w:rPr>
          <w:b/>
          <w:color w:val="FF0000"/>
        </w:rPr>
        <w:t xml:space="preserve"> 2 BvF 1/73 und Urteil BVG U 2 BVR 373/83</w:t>
      </w:r>
      <w:r w:rsidRPr="00F54271">
        <w:rPr>
          <w:color w:val="FF0000"/>
        </w:rPr>
        <w:t xml:space="preserve"> </w:t>
      </w:r>
    </w:p>
    <w:p w14:paraId="2CC36633" w14:textId="77777777" w:rsidR="00D17C0E" w:rsidRDefault="00D17C0E" w:rsidP="00B961DA">
      <w:pPr>
        <w:pStyle w:val="KeinLeerraum"/>
      </w:pPr>
    </w:p>
    <w:p w14:paraId="2F8944E9" w14:textId="725672F1" w:rsidR="00DF15C5" w:rsidRDefault="002B06D5" w:rsidP="00B961DA">
      <w:pPr>
        <w:pStyle w:val="KeinLeerraum"/>
        <w:rPr>
          <w:b/>
          <w:bCs/>
          <w:color w:val="0070C0"/>
        </w:rPr>
      </w:pPr>
      <w:r w:rsidRPr="002B06D5">
        <w:rPr>
          <w:b/>
          <w:bCs/>
          <w:color w:val="0070C0"/>
        </w:rPr>
        <w:lastRenderedPageBreak/>
        <w:t>Hier stellt sich schon die Frage, auf welchem Staatsgebiet handeln diese Ämter- und Behördeneigentlich?</w:t>
      </w:r>
    </w:p>
    <w:p w14:paraId="35C28CF6" w14:textId="2C5D8FA6" w:rsidR="00ED2014" w:rsidRDefault="00ED2014" w:rsidP="00B961DA">
      <w:pPr>
        <w:pStyle w:val="KeinLeerraum"/>
        <w:rPr>
          <w:b/>
          <w:bCs/>
          <w:color w:val="0070C0"/>
        </w:rPr>
      </w:pPr>
      <w:r>
        <w:rPr>
          <w:b/>
          <w:bCs/>
          <w:color w:val="0070C0"/>
        </w:rPr>
        <w:t xml:space="preserve">Die Bundesrepublik Deutschland ist eine Verwaltung von jur. PERSONEN, die mit </w:t>
      </w:r>
    </w:p>
    <w:p w14:paraId="29A4DF0A" w14:textId="6A850045" w:rsidR="00ED2014" w:rsidRDefault="00ED2014" w:rsidP="00B961DA">
      <w:pPr>
        <w:pStyle w:val="KeinLeerraum"/>
      </w:pPr>
      <w:r>
        <w:rPr>
          <w:b/>
          <w:bCs/>
          <w:color w:val="0070C0"/>
        </w:rPr>
        <w:t xml:space="preserve">lebenden Menschen überhaupt nichts zu tun hat. – </w:t>
      </w:r>
      <w:r w:rsidRPr="00ED2014">
        <w:rPr>
          <w:b/>
          <w:bCs/>
          <w:color w:val="FF0000"/>
        </w:rPr>
        <w:t xml:space="preserve">Eine Friedhofsverwaltung </w:t>
      </w:r>
      <w:r>
        <w:rPr>
          <w:b/>
          <w:bCs/>
          <w:color w:val="0070C0"/>
        </w:rPr>
        <w:t>-</w:t>
      </w:r>
    </w:p>
    <w:p w14:paraId="7A874B85" w14:textId="77777777" w:rsidR="00D17C0E" w:rsidRDefault="00D17C0E" w:rsidP="00B961DA">
      <w:pPr>
        <w:pStyle w:val="KeinLeerraum"/>
      </w:pPr>
    </w:p>
    <w:p w14:paraId="0635ED5E" w14:textId="1BC5EE24" w:rsidR="00ED2014" w:rsidRDefault="00ED2014" w:rsidP="00B961DA">
      <w:pPr>
        <w:pStyle w:val="KeinLeerraum"/>
      </w:pPr>
      <w:r w:rsidRPr="00F268CB">
        <w:rPr>
          <w:b/>
          <w:bCs/>
          <w:color w:val="FF0000"/>
          <w:sz w:val="28"/>
          <w:szCs w:val="28"/>
        </w:rPr>
        <w:t>6. –</w:t>
      </w:r>
      <w:r w:rsidRPr="00F268CB">
        <w:rPr>
          <w:color w:val="FF0000"/>
        </w:rPr>
        <w:t xml:space="preserve"> </w:t>
      </w:r>
      <w:r>
        <w:t xml:space="preserve">Die Schein- Ämter- und Behörden </w:t>
      </w:r>
      <w:r w:rsidR="00F268CB">
        <w:t xml:space="preserve">schreiben dann die Deutschen Zivilisten jur. Personen </w:t>
      </w:r>
    </w:p>
    <w:p w14:paraId="22DB3E51" w14:textId="31FDFDED" w:rsidR="00F268CB" w:rsidRDefault="00F268CB" w:rsidP="00B961DA">
      <w:pPr>
        <w:pStyle w:val="KeinLeerraum"/>
      </w:pPr>
      <w:r>
        <w:t xml:space="preserve">als Handelsschiffe, über ein </w:t>
      </w:r>
      <w:r w:rsidRPr="00F268CB">
        <w:rPr>
          <w:b/>
          <w:bCs/>
        </w:rPr>
        <w:t>Schiffsregister</w:t>
      </w:r>
      <w:r>
        <w:t xml:space="preserve"> (5-Stellige Postleitzahl), die in Delaware USA registriert sind, an und behaupten dann eine konkludente Annahme oder Einlassung, um ihre kriminellen Geschäfte abzuwickeln.</w:t>
      </w:r>
    </w:p>
    <w:p w14:paraId="62692EE3" w14:textId="73AFFA7E" w:rsidR="007E7BBD" w:rsidRDefault="007E7BBD" w:rsidP="00B961DA">
      <w:pPr>
        <w:pStyle w:val="KeinLeerraum"/>
      </w:pPr>
      <w:r>
        <w:t>Hier werden Ämter- und Behörden mit hoheitlichen Rechten und Befugnissen von privaten, kriminellen Organisationen vorgetäuscht, die nicht einmal die Befugnis haben, deutsche Gesetze anzuwenden.</w:t>
      </w:r>
    </w:p>
    <w:p w14:paraId="779CB2FB" w14:textId="52F57472" w:rsidR="007E7BBD" w:rsidRPr="007E7BBD" w:rsidRDefault="007E7BBD" w:rsidP="00B961DA">
      <w:pPr>
        <w:pStyle w:val="KeinLeerraum"/>
        <w:rPr>
          <w:b/>
          <w:bCs/>
          <w:color w:val="0070C0"/>
        </w:rPr>
      </w:pPr>
      <w:r w:rsidRPr="007E7BBD">
        <w:rPr>
          <w:b/>
          <w:bCs/>
          <w:color w:val="0070C0"/>
        </w:rPr>
        <w:t>Sie tun es aber unter privater, persönlicher Haftung im aktiven Kriegsrecht unter Verstoß gegen die Geltenden</w:t>
      </w:r>
      <w:r w:rsidRPr="007E7BBD">
        <w:rPr>
          <w:color w:val="0070C0"/>
        </w:rPr>
        <w:t xml:space="preserve"> </w:t>
      </w:r>
      <w:r w:rsidRPr="007E7BBD">
        <w:rPr>
          <w:b/>
          <w:bCs/>
          <w:color w:val="0070C0"/>
        </w:rPr>
        <w:t>Militärgesetzgebungen.</w:t>
      </w:r>
    </w:p>
    <w:p w14:paraId="64D33B56" w14:textId="77777777" w:rsidR="00D17C0E" w:rsidRDefault="00D17C0E" w:rsidP="00B961DA">
      <w:pPr>
        <w:pStyle w:val="KeinLeerraum"/>
      </w:pPr>
    </w:p>
    <w:p w14:paraId="67E58788" w14:textId="7786B145" w:rsidR="00D17C0E" w:rsidRDefault="007E7BBD" w:rsidP="00B961DA">
      <w:pPr>
        <w:pStyle w:val="KeinLeerraum"/>
      </w:pPr>
      <w:r w:rsidRPr="00612BB0">
        <w:rPr>
          <w:b/>
          <w:bCs/>
          <w:color w:val="FF0000"/>
          <w:sz w:val="28"/>
          <w:szCs w:val="28"/>
        </w:rPr>
        <w:t xml:space="preserve">7. </w:t>
      </w:r>
      <w:r w:rsidR="00612BB0" w:rsidRPr="00612BB0">
        <w:rPr>
          <w:b/>
          <w:bCs/>
          <w:color w:val="FF0000"/>
          <w:sz w:val="28"/>
          <w:szCs w:val="28"/>
        </w:rPr>
        <w:t>–</w:t>
      </w:r>
      <w:r w:rsidRPr="00612BB0">
        <w:rPr>
          <w:color w:val="FF0000"/>
        </w:rPr>
        <w:t xml:space="preserve"> </w:t>
      </w:r>
      <w:r w:rsidR="00612BB0" w:rsidRPr="00612BB0">
        <w:rPr>
          <w:b/>
          <w:bCs/>
        </w:rPr>
        <w:t xml:space="preserve">1982 </w:t>
      </w:r>
      <w:r w:rsidR="00612BB0">
        <w:t>wurde das Staatshaftungsgesetz aufgehoben.</w:t>
      </w:r>
    </w:p>
    <w:p w14:paraId="7196DB9E" w14:textId="77777777" w:rsidR="00511F55" w:rsidRPr="00511F55" w:rsidRDefault="00511F55" w:rsidP="00511F55">
      <w:pPr>
        <w:pStyle w:val="KeinLeerraum"/>
        <w:rPr>
          <w:b/>
          <w:szCs w:val="20"/>
        </w:rPr>
      </w:pPr>
      <w:bookmarkStart w:id="2" w:name="_Hlk120871844"/>
      <w:r w:rsidRPr="00511F55">
        <w:rPr>
          <w:b/>
          <w:szCs w:val="20"/>
        </w:rPr>
        <w:t xml:space="preserve">1982 Das </w:t>
      </w:r>
      <w:r w:rsidRPr="00511F55">
        <w:rPr>
          <w:b/>
          <w:color w:val="FF0000"/>
          <w:szCs w:val="20"/>
        </w:rPr>
        <w:t>BVerfGE</w:t>
      </w:r>
      <w:r w:rsidRPr="00511F55">
        <w:rPr>
          <w:b/>
          <w:szCs w:val="20"/>
        </w:rPr>
        <w:t xml:space="preserve"> zur</w:t>
      </w:r>
      <w:r w:rsidRPr="00511F55">
        <w:rPr>
          <w:b/>
          <w:sz w:val="24"/>
          <w:szCs w:val="24"/>
        </w:rPr>
        <w:t xml:space="preserve"> </w:t>
      </w:r>
      <w:r w:rsidRPr="00511F55">
        <w:rPr>
          <w:b/>
          <w:szCs w:val="20"/>
        </w:rPr>
        <w:t>Staatshaftung:</w:t>
      </w:r>
    </w:p>
    <w:p w14:paraId="12E1DA56" w14:textId="77777777" w:rsidR="00511F55" w:rsidRDefault="00511F55" w:rsidP="00511F55">
      <w:pPr>
        <w:pStyle w:val="KeinLeerraum"/>
        <w:rPr>
          <w:rFonts w:eastAsia="Calibri" w:cs="Times New Roman"/>
        </w:rPr>
      </w:pPr>
      <w:r w:rsidRPr="00412C94">
        <w:rPr>
          <w:rFonts w:eastAsia="Calibri" w:cs="Times New Roman"/>
        </w:rPr>
        <w:t xml:space="preserve">Das Staatshaftungsgesetz ist vom „Bundesverfassungsgericht“ 1982 für nichtig erklärt worden (Urteil des „Bundesverfassungsgerichtes“ vom </w:t>
      </w:r>
      <w:r w:rsidRPr="004E1574">
        <w:rPr>
          <w:rFonts w:eastAsia="Calibri" w:cs="Times New Roman"/>
          <w:b/>
          <w:color w:val="FF0000"/>
        </w:rPr>
        <w:t>19. 10. 1982 (BVerfGE 61, 149</w:t>
      </w:r>
      <w:r w:rsidRPr="00412C94">
        <w:rPr>
          <w:rFonts w:eastAsia="Calibri" w:cs="Times New Roman"/>
        </w:rPr>
        <w:t xml:space="preserve">). </w:t>
      </w:r>
    </w:p>
    <w:p w14:paraId="43743D93" w14:textId="723C6B00" w:rsidR="00511F55" w:rsidRDefault="00511F55" w:rsidP="00511F55">
      <w:pPr>
        <w:pStyle w:val="KeinLeerraum"/>
        <w:rPr>
          <w:rFonts w:eastAsia="Calibri" w:cs="Times New Roman"/>
          <w:b/>
          <w:bCs/>
          <w:color w:val="0070C0"/>
        </w:rPr>
      </w:pPr>
      <w:r w:rsidRPr="00511F55">
        <w:rPr>
          <w:rFonts w:eastAsia="Calibri" w:cs="Times New Roman"/>
          <w:b/>
          <w:bCs/>
          <w:color w:val="0070C0"/>
        </w:rPr>
        <w:t>Alle „Mitarbeiter“ der „BRD“ haften seitdem privat und persönlich vollumfänglich mit ihrer eigenen Freiheit und ihrem eigenen Vermögen.</w:t>
      </w:r>
    </w:p>
    <w:p w14:paraId="00151FEC" w14:textId="360B534D" w:rsidR="00511F55" w:rsidRDefault="00511F55" w:rsidP="00511F55">
      <w:pPr>
        <w:pStyle w:val="KeinLeerraum"/>
        <w:rPr>
          <w:rFonts w:eastAsia="Calibri" w:cs="Times New Roman"/>
          <w:b/>
          <w:bCs/>
          <w:color w:val="0070C0"/>
        </w:rPr>
      </w:pPr>
      <w:r>
        <w:rPr>
          <w:rFonts w:eastAsia="Calibri" w:cs="Times New Roman"/>
          <w:b/>
          <w:bCs/>
          <w:color w:val="0070C0"/>
        </w:rPr>
        <w:t>Auf den ersten Blick ein etwas unsinniges Urteil, bei genauerer Betrachtung hat sich die BRD lediglich der Haftung nochmals völlig entzogen.</w:t>
      </w:r>
    </w:p>
    <w:p w14:paraId="4A975737" w14:textId="0980223E" w:rsidR="00511F55" w:rsidRPr="00511F55" w:rsidRDefault="00511F55" w:rsidP="00511F55">
      <w:pPr>
        <w:pStyle w:val="KeinLeerraum"/>
        <w:rPr>
          <w:rFonts w:eastAsia="Calibri" w:cs="Times New Roman"/>
          <w:b/>
          <w:bCs/>
          <w:color w:val="0070C0"/>
        </w:rPr>
      </w:pPr>
      <w:r w:rsidRPr="00511F55">
        <w:rPr>
          <w:rFonts w:eastAsia="Calibri" w:cs="Times New Roman"/>
          <w:b/>
          <w:bCs/>
          <w:color w:val="FF0000"/>
        </w:rPr>
        <w:t xml:space="preserve">Eine Staatshaftung kann es niemals gegeben haben. – Siehe </w:t>
      </w:r>
      <w:r w:rsidRPr="00511F55">
        <w:rPr>
          <w:rFonts w:eastAsia="Calibri" w:cs="Times New Roman"/>
          <w:b/>
          <w:bCs/>
          <w:sz w:val="24"/>
          <w:szCs w:val="24"/>
        </w:rPr>
        <w:t>Absatz B.</w:t>
      </w:r>
      <w:r w:rsidRPr="00511F55">
        <w:rPr>
          <w:rFonts w:eastAsia="Calibri" w:cs="Times New Roman"/>
          <w:b/>
          <w:bCs/>
        </w:rPr>
        <w:t xml:space="preserve"> </w:t>
      </w:r>
      <w:r w:rsidRPr="00511F55">
        <w:rPr>
          <w:rFonts w:eastAsia="Calibri" w:cs="Times New Roman"/>
          <w:b/>
          <w:bCs/>
          <w:color w:val="FF0000"/>
        </w:rPr>
        <w:t>-</w:t>
      </w:r>
    </w:p>
    <w:bookmarkEnd w:id="2"/>
    <w:p w14:paraId="27060277" w14:textId="77777777" w:rsidR="00D17C0E" w:rsidRDefault="00D17C0E" w:rsidP="00B961DA">
      <w:pPr>
        <w:pStyle w:val="KeinLeerraum"/>
      </w:pPr>
    </w:p>
    <w:p w14:paraId="103ED8CE" w14:textId="74C842D7" w:rsidR="00D17C0E" w:rsidRDefault="00511F55" w:rsidP="00B961DA">
      <w:pPr>
        <w:pStyle w:val="KeinLeerraum"/>
      </w:pPr>
      <w:r w:rsidRPr="00095CAB">
        <w:rPr>
          <w:b/>
          <w:bCs/>
          <w:color w:val="FF0000"/>
          <w:sz w:val="28"/>
          <w:szCs w:val="28"/>
        </w:rPr>
        <w:t xml:space="preserve">8. </w:t>
      </w:r>
      <w:r w:rsidR="00095CAB" w:rsidRPr="00095CAB">
        <w:rPr>
          <w:b/>
          <w:bCs/>
          <w:color w:val="FF0000"/>
          <w:sz w:val="28"/>
          <w:szCs w:val="28"/>
        </w:rPr>
        <w:t>–</w:t>
      </w:r>
      <w:r w:rsidRPr="00095CAB">
        <w:rPr>
          <w:color w:val="FF0000"/>
        </w:rPr>
        <w:t xml:space="preserve"> </w:t>
      </w:r>
      <w:r w:rsidR="00095CAB">
        <w:t xml:space="preserve">Am 17.07.1990 wurde dann das </w:t>
      </w:r>
      <w:r w:rsidR="00095CAB" w:rsidRPr="00095CAB">
        <w:rPr>
          <w:b/>
          <w:bCs/>
        </w:rPr>
        <w:t xml:space="preserve">Grundgesetz </w:t>
      </w:r>
      <w:r w:rsidR="00095CAB" w:rsidRPr="00095CAB">
        <w:rPr>
          <w:b/>
          <w:bCs/>
          <w:color w:val="FF0000"/>
        </w:rPr>
        <w:t>für</w:t>
      </w:r>
      <w:r w:rsidR="00095CAB" w:rsidRPr="00095CAB">
        <w:rPr>
          <w:b/>
          <w:bCs/>
        </w:rPr>
        <w:t xml:space="preserve"> die Bundesrepublik Deutschland</w:t>
      </w:r>
      <w:r w:rsidR="00095CAB">
        <w:t xml:space="preserve"> aufgelöst, die Versicherungsvorschrift für die Verwaltung.</w:t>
      </w:r>
    </w:p>
    <w:p w14:paraId="0FCF7CB9" w14:textId="77777777" w:rsidR="00CF58A1" w:rsidRPr="00CF58A1" w:rsidRDefault="00CF58A1" w:rsidP="00CF58A1">
      <w:pPr>
        <w:pStyle w:val="KeinLeerraum"/>
        <w:rPr>
          <w:b/>
          <w:szCs w:val="20"/>
        </w:rPr>
      </w:pPr>
      <w:bookmarkStart w:id="3" w:name="_Hlk166314973"/>
      <w:r w:rsidRPr="00CF58A1">
        <w:rPr>
          <w:b/>
          <w:color w:val="FF0000"/>
          <w:szCs w:val="20"/>
        </w:rPr>
        <w:t>BVerfGE</w:t>
      </w:r>
      <w:r w:rsidRPr="00CF58A1">
        <w:rPr>
          <w:b/>
          <w:szCs w:val="20"/>
        </w:rPr>
        <w:t xml:space="preserve"> zum Grundgesetz</w:t>
      </w:r>
    </w:p>
    <w:p w14:paraId="25F08E44" w14:textId="77777777" w:rsidR="00CF58A1" w:rsidRDefault="00CF58A1" w:rsidP="00CF58A1">
      <w:pPr>
        <w:pStyle w:val="KeinLeerraum"/>
        <w:rPr>
          <w:rFonts w:eastAsia="Cambria" w:cs="Arial"/>
          <w:lang w:eastAsia="zh-CN"/>
        </w:rPr>
      </w:pPr>
      <w:r w:rsidRPr="00CF58A1">
        <w:rPr>
          <w:szCs w:val="20"/>
        </w:rPr>
        <w:t>In der BRD gibt es kein</w:t>
      </w:r>
      <w:r w:rsidRPr="00412C94">
        <w:t xml:space="preserve"> Geltungsbereich mehr (</w:t>
      </w:r>
      <w:r w:rsidRPr="00D13FEC">
        <w:rPr>
          <w:b/>
          <w:bCs/>
          <w:color w:val="FF0000"/>
        </w:rPr>
        <w:t>Wegfall Art. 23 „Geltungsbereich</w:t>
      </w:r>
      <w:r w:rsidRPr="00412C94">
        <w:t xml:space="preserve">“ am 17.07.1990 bzw. rechtswidrig mit den „Europa-Artikel“ überschrieben) </w:t>
      </w:r>
      <w:r w:rsidRPr="00412C94">
        <w:rPr>
          <w:rFonts w:eastAsia="Cambria" w:cs="Arial"/>
          <w:lang w:eastAsia="zh-CN"/>
        </w:rPr>
        <w:t>„</w:t>
      </w:r>
      <w:r w:rsidRPr="00581D70">
        <w:rPr>
          <w:rFonts w:eastAsia="Cambria" w:cs="Arial"/>
          <w:b/>
          <w:lang w:eastAsia="zh-CN"/>
        </w:rPr>
        <w:t>Gesetze ohne Geltungsbereich</w:t>
      </w:r>
      <w:r w:rsidRPr="00412C94">
        <w:rPr>
          <w:rFonts w:eastAsia="Cambria" w:cs="Arial"/>
          <w:lang w:eastAsia="zh-CN"/>
        </w:rPr>
        <w:t xml:space="preserve"> besitzen </w:t>
      </w:r>
      <w:r w:rsidRPr="00581D70">
        <w:rPr>
          <w:rFonts w:eastAsia="Cambria" w:cs="Arial"/>
          <w:b/>
          <w:lang w:eastAsia="zh-CN"/>
        </w:rPr>
        <w:t>keine Gültigkeit und Rechtskraft</w:t>
      </w:r>
      <w:r w:rsidRPr="00412C94">
        <w:rPr>
          <w:rFonts w:eastAsia="Cambria" w:cs="Arial"/>
          <w:lang w:eastAsia="zh-CN"/>
        </w:rPr>
        <w:t xml:space="preserve">.“ </w:t>
      </w:r>
    </w:p>
    <w:p w14:paraId="188E7E01" w14:textId="77777777" w:rsidR="00CF58A1" w:rsidRPr="00FC7BB7" w:rsidRDefault="00CF58A1" w:rsidP="00CF58A1">
      <w:pPr>
        <w:pStyle w:val="KeinLeerraum"/>
        <w:rPr>
          <w:rFonts w:eastAsia="Cambria" w:cs="Arial"/>
          <w:lang w:eastAsia="zh-CN"/>
        </w:rPr>
      </w:pPr>
      <w:r w:rsidRPr="00412C94">
        <w:rPr>
          <w:rFonts w:eastAsia="Cambria" w:cs="Arial"/>
          <w:lang w:eastAsia="zh-CN"/>
        </w:rPr>
        <w:t>(</w:t>
      </w:r>
      <w:r w:rsidRPr="00E71224">
        <w:rPr>
          <w:rFonts w:eastAsia="Cambria" w:cs="Arial"/>
          <w:b/>
          <w:color w:val="FF0000"/>
          <w:lang w:eastAsia="zh-CN"/>
        </w:rPr>
        <w:t>BVerfGE 3, 288 (319f):6, 309 (338, 363</w:t>
      </w:r>
      <w:r w:rsidRPr="00412C94">
        <w:rPr>
          <w:rFonts w:eastAsia="Cambria" w:cs="Arial"/>
          <w:lang w:eastAsia="zh-CN"/>
        </w:rPr>
        <w:t>))</w:t>
      </w:r>
    </w:p>
    <w:bookmarkEnd w:id="3"/>
    <w:p w14:paraId="7969EB68" w14:textId="24CE7774" w:rsidR="00095CAB" w:rsidRPr="00CF58A1" w:rsidRDefault="00CF58A1" w:rsidP="00B961DA">
      <w:pPr>
        <w:pStyle w:val="KeinLeerraum"/>
        <w:rPr>
          <w:b/>
          <w:bCs/>
          <w:color w:val="0070C0"/>
        </w:rPr>
      </w:pPr>
      <w:r w:rsidRPr="00CF58A1">
        <w:rPr>
          <w:b/>
          <w:bCs/>
          <w:color w:val="0070C0"/>
        </w:rPr>
        <w:t>Ab dem 18.07.1990 waren alle privaten Mitarbeiter, einschließlich der Politiker der Bundesrepublik Deutschland, arbeitslos.</w:t>
      </w:r>
    </w:p>
    <w:p w14:paraId="6BF77CFA" w14:textId="05053ED5" w:rsidR="00CF58A1" w:rsidRPr="00CF58A1" w:rsidRDefault="00CF58A1" w:rsidP="00B961DA">
      <w:pPr>
        <w:pStyle w:val="KeinLeerraum"/>
        <w:rPr>
          <w:b/>
          <w:bCs/>
          <w:color w:val="0070C0"/>
        </w:rPr>
      </w:pPr>
      <w:r w:rsidRPr="00CF58A1">
        <w:rPr>
          <w:b/>
          <w:bCs/>
          <w:color w:val="0070C0"/>
        </w:rPr>
        <w:t>Deshalb muss hier auch nicht mehr auf die 2+4 Verträge, die Geheimverträge und die späteren Verträge mit der DDR eingegangen werden, arbeitslose dürfen für die</w:t>
      </w:r>
      <w:r w:rsidRPr="00CF58A1">
        <w:rPr>
          <w:color w:val="0070C0"/>
        </w:rPr>
        <w:t xml:space="preserve"> </w:t>
      </w:r>
      <w:r w:rsidRPr="00CF58A1">
        <w:rPr>
          <w:b/>
          <w:bCs/>
          <w:color w:val="0070C0"/>
        </w:rPr>
        <w:t>Firma nicht mehr handeln.</w:t>
      </w:r>
    </w:p>
    <w:p w14:paraId="43650E55" w14:textId="77777777" w:rsidR="00D17C0E" w:rsidRPr="00CF58A1" w:rsidRDefault="00D17C0E" w:rsidP="00B961DA">
      <w:pPr>
        <w:pStyle w:val="KeinLeerraum"/>
        <w:rPr>
          <w:b/>
          <w:bCs/>
          <w:color w:val="0070C0"/>
        </w:rPr>
      </w:pPr>
    </w:p>
    <w:p w14:paraId="39C74519" w14:textId="6C4A8181" w:rsidR="00D17C0E" w:rsidRDefault="00CF58A1" w:rsidP="00B961DA">
      <w:pPr>
        <w:pStyle w:val="KeinLeerraum"/>
      </w:pPr>
      <w:r w:rsidRPr="00C11F4A">
        <w:rPr>
          <w:b/>
          <w:bCs/>
          <w:color w:val="FF0000"/>
          <w:sz w:val="28"/>
          <w:szCs w:val="28"/>
        </w:rPr>
        <w:t xml:space="preserve">9. </w:t>
      </w:r>
      <w:r w:rsidR="00C11F4A" w:rsidRPr="00C11F4A">
        <w:rPr>
          <w:b/>
          <w:bCs/>
          <w:color w:val="FF0000"/>
          <w:sz w:val="28"/>
          <w:szCs w:val="28"/>
        </w:rPr>
        <w:t>–</w:t>
      </w:r>
      <w:r w:rsidRPr="00C11F4A">
        <w:rPr>
          <w:color w:val="FF0000"/>
        </w:rPr>
        <w:t xml:space="preserve"> </w:t>
      </w:r>
      <w:r w:rsidR="00C11F4A">
        <w:t>Damit waren auch die Wirtschaftsgebiete nach Art. 133 Grundgesetz, aufgelöst.</w:t>
      </w:r>
    </w:p>
    <w:p w14:paraId="5E69C62E" w14:textId="658CBD44" w:rsidR="00D17C0E" w:rsidRDefault="00C11F4A" w:rsidP="00B961DA">
      <w:pPr>
        <w:pStyle w:val="KeinLeerraum"/>
      </w:pPr>
      <w:r>
        <w:t>Um das zu verdeutlichen hat das Bundes- Verfassungsgericht dazu ein Urteil erlassen.</w:t>
      </w:r>
    </w:p>
    <w:p w14:paraId="69D04C50" w14:textId="77777777" w:rsidR="00C11F4A" w:rsidRDefault="00C11F4A" w:rsidP="00C11F4A">
      <w:pPr>
        <w:pStyle w:val="KeinLeerraum"/>
      </w:pPr>
      <w:bookmarkStart w:id="4" w:name="_Hlk166315123"/>
      <w:r w:rsidRPr="002B2564">
        <w:rPr>
          <w:b/>
          <w:bCs/>
          <w:color w:val="FF0000"/>
        </w:rPr>
        <w:t>Die Bundesgebiete</w:t>
      </w:r>
      <w:r w:rsidRPr="002B2564">
        <w:rPr>
          <w:color w:val="FF0000"/>
        </w:rPr>
        <w:t xml:space="preserve"> </w:t>
      </w:r>
      <w:r>
        <w:t>wurden am 24 April 1991 rückwirkend zum 23.09.1990 aufgelöst!</w:t>
      </w:r>
    </w:p>
    <w:p w14:paraId="770C816F" w14:textId="77777777" w:rsidR="00C11F4A" w:rsidRPr="0064774C" w:rsidRDefault="00C11F4A" w:rsidP="00C11F4A">
      <w:pPr>
        <w:pStyle w:val="KeinLeerraum"/>
        <w:jc w:val="center"/>
        <w:rPr>
          <w:b/>
          <w:bCs/>
        </w:rPr>
      </w:pPr>
      <w:r w:rsidRPr="0064774C">
        <w:rPr>
          <w:b/>
          <w:bCs/>
        </w:rPr>
        <w:t xml:space="preserve">Bundes- Verfassungsgericht </w:t>
      </w:r>
      <w:r w:rsidRPr="0064774C">
        <w:rPr>
          <w:b/>
          <w:bCs/>
          <w:color w:val="FF0000"/>
        </w:rPr>
        <w:t>BvR 1341/90</w:t>
      </w:r>
    </w:p>
    <w:bookmarkEnd w:id="4"/>
    <w:p w14:paraId="35CE8080" w14:textId="0B2FDE4A" w:rsidR="00C11F4A" w:rsidRPr="005E7476" w:rsidRDefault="005E7476" w:rsidP="00C11F4A">
      <w:pPr>
        <w:pStyle w:val="KeinLeerraum"/>
        <w:rPr>
          <w:b/>
          <w:bCs/>
          <w:color w:val="0070C0"/>
        </w:rPr>
      </w:pPr>
      <w:r w:rsidRPr="005E7476">
        <w:rPr>
          <w:b/>
          <w:bCs/>
          <w:color w:val="0070C0"/>
        </w:rPr>
        <w:t>Aufgelöste Bundesgebiete sind nicht mehr</w:t>
      </w:r>
      <w:r w:rsidRPr="005E7476">
        <w:rPr>
          <w:color w:val="0070C0"/>
        </w:rPr>
        <w:t xml:space="preserve"> </w:t>
      </w:r>
      <w:r w:rsidRPr="005E7476">
        <w:rPr>
          <w:b/>
          <w:bCs/>
          <w:color w:val="0070C0"/>
        </w:rPr>
        <w:t>vorhanden!</w:t>
      </w:r>
    </w:p>
    <w:p w14:paraId="04112CA8" w14:textId="77777777" w:rsidR="00C11F4A" w:rsidRDefault="00C11F4A" w:rsidP="00B961DA">
      <w:pPr>
        <w:pStyle w:val="KeinLeerraum"/>
      </w:pPr>
    </w:p>
    <w:p w14:paraId="52B96383" w14:textId="6AD27A5E" w:rsidR="00D17C0E" w:rsidRDefault="005E7476" w:rsidP="00B961DA">
      <w:pPr>
        <w:pStyle w:val="KeinLeerraum"/>
      </w:pPr>
      <w:r w:rsidRPr="00352C22">
        <w:rPr>
          <w:b/>
          <w:bCs/>
          <w:color w:val="FF0000"/>
          <w:sz w:val="28"/>
          <w:szCs w:val="28"/>
        </w:rPr>
        <w:t xml:space="preserve">10. </w:t>
      </w:r>
      <w:r w:rsidR="00352C22" w:rsidRPr="00352C22">
        <w:rPr>
          <w:b/>
          <w:bCs/>
          <w:color w:val="FF0000"/>
          <w:sz w:val="28"/>
          <w:szCs w:val="28"/>
        </w:rPr>
        <w:t>–</w:t>
      </w:r>
      <w:r w:rsidRPr="00352C22">
        <w:rPr>
          <w:color w:val="FF0000"/>
        </w:rPr>
        <w:t xml:space="preserve"> </w:t>
      </w:r>
      <w:r w:rsidR="00352C22">
        <w:t xml:space="preserve">Am </w:t>
      </w:r>
      <w:r w:rsidR="00352C22" w:rsidRPr="00C35CCE">
        <w:rPr>
          <w:b/>
          <w:bCs/>
        </w:rPr>
        <w:t>03.10.1990</w:t>
      </w:r>
      <w:r w:rsidR="00352C22">
        <w:t xml:space="preserve"> wurde die Bundesrepublik Deutschland aus der UNO- Mitgliedsliste gelöscht, dafür wurde dann Deutschland / Germany eingetragen.</w:t>
      </w:r>
    </w:p>
    <w:p w14:paraId="6A7124E7" w14:textId="665CC421" w:rsidR="00352C22" w:rsidRDefault="00352C22" w:rsidP="00B961DA">
      <w:pPr>
        <w:pStyle w:val="KeinLeerraum"/>
      </w:pPr>
      <w:r>
        <w:t xml:space="preserve">Es wurde dann eiligst noch eine neue Firma </w:t>
      </w:r>
      <w:r w:rsidRPr="00C35CCE">
        <w:rPr>
          <w:b/>
          <w:bCs/>
          <w:color w:val="FF0000"/>
        </w:rPr>
        <w:t>Bundesrepublik Deutschland</w:t>
      </w:r>
      <w:r w:rsidRPr="00C35CCE">
        <w:rPr>
          <w:color w:val="FF0000"/>
        </w:rPr>
        <w:t xml:space="preserve"> </w:t>
      </w:r>
      <w:r>
        <w:t xml:space="preserve">als </w:t>
      </w:r>
      <w:r w:rsidRPr="00C35CCE">
        <w:rPr>
          <w:b/>
          <w:bCs/>
          <w:color w:val="FF0000"/>
        </w:rPr>
        <w:t>NGO</w:t>
      </w:r>
      <w:r>
        <w:t xml:space="preserve"> gegründet.</w:t>
      </w:r>
    </w:p>
    <w:p w14:paraId="3FE2B4F7" w14:textId="4DE6C8A0" w:rsidR="00352C22" w:rsidRDefault="00352C22" w:rsidP="00B961DA">
      <w:pPr>
        <w:pStyle w:val="KeinLeerraum"/>
      </w:pPr>
      <w:r>
        <w:t xml:space="preserve">Da Deutschland der </w:t>
      </w:r>
      <w:r w:rsidR="00C35CCE">
        <w:t>w</w:t>
      </w:r>
      <w:r>
        <w:t xml:space="preserve">eltweite Feindstaat ist, darf sich die ehemalige BRD nicht als Deutschland bezeichnen und auch nicht für Deutschland handeln. </w:t>
      </w:r>
    </w:p>
    <w:p w14:paraId="77030E61" w14:textId="1EFBC0F8" w:rsidR="009F60D9" w:rsidRDefault="009F60D9" w:rsidP="00B961DA">
      <w:pPr>
        <w:pStyle w:val="KeinLeerraum"/>
      </w:pPr>
      <w:r>
        <w:t>Deshalb wurde DEUTSCHLAND kurze Zeit später wieder aus der Mitgliedsliste gestrichen.</w:t>
      </w:r>
    </w:p>
    <w:p w14:paraId="336BFCA5" w14:textId="2CBB1365" w:rsidR="00C35CCE" w:rsidRDefault="00C35CCE" w:rsidP="00B961DA">
      <w:pPr>
        <w:pStyle w:val="KeinLeerraum"/>
      </w:pPr>
      <w:r>
        <w:t>Nur die Treuhandverwaltung GERMANY ist noch Mitglied der UNO.</w:t>
      </w:r>
    </w:p>
    <w:p w14:paraId="04D347A0" w14:textId="32E9542F" w:rsidR="00C35CCE" w:rsidRDefault="00C35CCE" w:rsidP="00B961DA">
      <w:pPr>
        <w:pStyle w:val="KeinLeerraum"/>
      </w:pPr>
      <w:r>
        <w:t>Alle anderen Mitglieder, ob Frankreich, Italien, Belgien, Schweden usw… sind auch nur private Treuhandverwaltungen, die ihre Mitmenschen zum Wohle von Rothschild plündern.</w:t>
      </w:r>
    </w:p>
    <w:p w14:paraId="493FDB4E" w14:textId="5C00BD11" w:rsidR="00C35CCE" w:rsidRDefault="00C35CCE" w:rsidP="00B961DA">
      <w:pPr>
        <w:pStyle w:val="KeinLeerraum"/>
      </w:pPr>
      <w:r w:rsidRPr="00C35CCE">
        <w:rPr>
          <w:b/>
          <w:bCs/>
        </w:rPr>
        <w:t>Der IRS ist die 1933 von Rothschild gegründete Treuhand</w:t>
      </w:r>
      <w:r>
        <w:t xml:space="preserve">, rein privat, Rothschild hätte gerne einen staatlichen Touch dafür bekommen, der </w:t>
      </w:r>
      <w:r w:rsidR="0017634A">
        <w:t xml:space="preserve">US- </w:t>
      </w:r>
      <w:r>
        <w:t>Kongress hat den Antrag aber nie angenommen.</w:t>
      </w:r>
    </w:p>
    <w:p w14:paraId="3CED6463" w14:textId="77777777" w:rsidR="00C35CCE" w:rsidRDefault="00C35CCE" w:rsidP="00B961DA">
      <w:pPr>
        <w:pStyle w:val="KeinLeerraum"/>
      </w:pPr>
    </w:p>
    <w:p w14:paraId="4304B192" w14:textId="49938FA2" w:rsidR="00C35CCE" w:rsidRPr="00897F66" w:rsidRDefault="00897F66" w:rsidP="00B961DA">
      <w:pPr>
        <w:pStyle w:val="KeinLeerraum"/>
        <w:rPr>
          <w:b/>
          <w:bCs/>
          <w:color w:val="0070C0"/>
        </w:rPr>
      </w:pPr>
      <w:r w:rsidRPr="00897F66">
        <w:rPr>
          <w:b/>
          <w:bCs/>
          <w:color w:val="0070C0"/>
        </w:rPr>
        <w:lastRenderedPageBreak/>
        <w:t>Die Bundesrepublik Deutschland darf sich nicht als Deutschland bezeichnen oder für Deutschland handeln, dann wären sie ja in der vollen Haftung, immerhin geht es mittlerweile um vorsätzlichen Völkermord, Anstiftung zum Hochverrat, Terrorismus, Kriegsführung gegen die Deutsche Zivilgesellschaft und vieles mehr, unter aktiven Kriegsrecht.</w:t>
      </w:r>
    </w:p>
    <w:p w14:paraId="3643F159" w14:textId="77777777" w:rsidR="003270AB" w:rsidRPr="00897F66" w:rsidRDefault="003270AB" w:rsidP="00B961DA">
      <w:pPr>
        <w:pStyle w:val="KeinLeerraum"/>
        <w:rPr>
          <w:b/>
          <w:bCs/>
          <w:color w:val="0070C0"/>
        </w:rPr>
      </w:pPr>
    </w:p>
    <w:p w14:paraId="41C8D39E" w14:textId="4E9999B5" w:rsidR="00897F66" w:rsidRDefault="00897F66" w:rsidP="00B961DA">
      <w:pPr>
        <w:pStyle w:val="KeinLeerraum"/>
      </w:pPr>
      <w:r w:rsidRPr="00897F66">
        <w:rPr>
          <w:b/>
          <w:bCs/>
          <w:color w:val="FF0000"/>
          <w:sz w:val="28"/>
          <w:szCs w:val="28"/>
        </w:rPr>
        <w:t>11. –</w:t>
      </w:r>
      <w:r w:rsidRPr="00897F66">
        <w:rPr>
          <w:color w:val="FF0000"/>
        </w:rPr>
        <w:t xml:space="preserve"> </w:t>
      </w:r>
      <w:r>
        <w:t>Da die Bundesrepublik Deutschland nicht</w:t>
      </w:r>
      <w:r w:rsidR="004A68E6">
        <w:t xml:space="preserve"> für oder in</w:t>
      </w:r>
      <w:r>
        <w:t xml:space="preserve"> Deutschland </w:t>
      </w:r>
      <w:r w:rsidR="004A68E6">
        <w:t>handeln</w:t>
      </w:r>
      <w:r>
        <w:t>,</w:t>
      </w:r>
      <w:r w:rsidR="004A68E6">
        <w:t xml:space="preserve"> somit auch nicht auf die deutsche Zivilbevölkerung zugreifen darf,</w:t>
      </w:r>
      <w:r>
        <w:t xml:space="preserve"> haben die Freimaurerlogen, denen alle privaten Unternehmen, die sich als Ämter- und Behörden ausgeben, private Unternehmen in Delaware USA mit den Bezeichnungen ihrer „Ämter- und Behörden“ als private GmbHs gegründet und nahtlos weitergemacht.</w:t>
      </w:r>
    </w:p>
    <w:p w14:paraId="2CAB7DB1" w14:textId="4BB4A6A5" w:rsidR="007348F4" w:rsidRPr="00FB71EC" w:rsidRDefault="007348F4" w:rsidP="00B961DA">
      <w:pPr>
        <w:pStyle w:val="KeinLeerraum"/>
        <w:rPr>
          <w:b/>
          <w:bCs/>
          <w:color w:val="0070C0"/>
        </w:rPr>
      </w:pPr>
      <w:r w:rsidRPr="00FB71EC">
        <w:rPr>
          <w:b/>
          <w:bCs/>
          <w:color w:val="0070C0"/>
        </w:rPr>
        <w:t>Die Großmeister der Freimaurerlogen haften maximal mit ca. 25.500,- € je Firma Kapitaleinlage, ihre Mitarbeiter haften mit ihrem gesamten Vermögen und ihrem Leben für die Plünderungen über einen Zeitraum von 100 Jahren, auch ihre Nachkommen werden in die Haftung mit einbezogen.</w:t>
      </w:r>
    </w:p>
    <w:p w14:paraId="35DC3DC2" w14:textId="4E89A609" w:rsidR="007348F4" w:rsidRPr="00FB71EC" w:rsidRDefault="007348F4" w:rsidP="00B961DA">
      <w:pPr>
        <w:pStyle w:val="KeinLeerraum"/>
        <w:rPr>
          <w:b/>
          <w:bCs/>
          <w:color w:val="0070C0"/>
        </w:rPr>
      </w:pPr>
      <w:r w:rsidRPr="00FB71EC">
        <w:rPr>
          <w:b/>
          <w:bCs/>
          <w:color w:val="FF0000"/>
        </w:rPr>
        <w:t xml:space="preserve">Völkerrecht </w:t>
      </w:r>
      <w:r w:rsidRPr="00FB71EC">
        <w:rPr>
          <w:b/>
          <w:bCs/>
          <w:color w:val="0070C0"/>
        </w:rPr>
        <w:t xml:space="preserve">/ </w:t>
      </w:r>
      <w:r w:rsidRPr="00FB71EC">
        <w:rPr>
          <w:b/>
          <w:bCs/>
          <w:color w:val="FF0000"/>
        </w:rPr>
        <w:t>Kriegsrecht!</w:t>
      </w:r>
    </w:p>
    <w:p w14:paraId="31D6B988" w14:textId="03E4942B" w:rsidR="007348F4" w:rsidRPr="00FB71EC" w:rsidRDefault="00FB71EC" w:rsidP="00B961DA">
      <w:pPr>
        <w:pStyle w:val="KeinLeerraum"/>
        <w:rPr>
          <w:b/>
          <w:bCs/>
          <w:color w:val="0070C0"/>
        </w:rPr>
      </w:pPr>
      <w:r w:rsidRPr="00FB71EC">
        <w:rPr>
          <w:b/>
          <w:bCs/>
          <w:color w:val="0070C0"/>
        </w:rPr>
        <w:t>Dafür haben die Mitarbeiter einen ganz tollen Trick zur Verfügung gestellt bekommen, nichts mehr unterschreiben, dann muss niemand haften.</w:t>
      </w:r>
    </w:p>
    <w:p w14:paraId="0595465E" w14:textId="51C50AD3" w:rsidR="00FB71EC" w:rsidRPr="00FB71EC" w:rsidRDefault="00FB71EC" w:rsidP="00B961DA">
      <w:pPr>
        <w:pStyle w:val="KeinLeerraum"/>
        <w:rPr>
          <w:b/>
          <w:bCs/>
          <w:color w:val="0070C0"/>
        </w:rPr>
      </w:pPr>
      <w:r w:rsidRPr="00FB71EC">
        <w:rPr>
          <w:b/>
          <w:bCs/>
          <w:color w:val="0070C0"/>
        </w:rPr>
        <w:t xml:space="preserve">Toller Trick, Richter und Staatsanwälte wagen die Eröffnung von Prozessen ohne Prozessfähigkeit, </w:t>
      </w:r>
      <w:r w:rsidRPr="00FB71EC">
        <w:rPr>
          <w:b/>
          <w:bCs/>
          <w:color w:val="FF0000"/>
        </w:rPr>
        <w:t>Finanzämter</w:t>
      </w:r>
      <w:r w:rsidRPr="00FB71EC">
        <w:rPr>
          <w:b/>
          <w:bCs/>
          <w:color w:val="0070C0"/>
        </w:rPr>
        <w:t xml:space="preserve"> (Rothschild / Treuhand / IRS) begehen Steuerraub und Plünderungen, sind an der Belagerung des souveränen Staates Preußen beteiligt, belagern das Deutsche Reich, Beteiligung am Völkermord usw.. usw… - Unterschriften sind da völlig uninteressant. </w:t>
      </w:r>
    </w:p>
    <w:p w14:paraId="5A30CB5C" w14:textId="77777777" w:rsidR="007348F4" w:rsidRPr="00FB71EC" w:rsidRDefault="007348F4" w:rsidP="00B961DA">
      <w:pPr>
        <w:pStyle w:val="KeinLeerraum"/>
        <w:rPr>
          <w:b/>
          <w:bCs/>
          <w:color w:val="0070C0"/>
        </w:rPr>
      </w:pPr>
    </w:p>
    <w:p w14:paraId="294DBC2A" w14:textId="1DF9A7CB" w:rsidR="00A4307F" w:rsidRPr="001F1E98" w:rsidRDefault="00FB71EC" w:rsidP="00A4307F">
      <w:pPr>
        <w:pStyle w:val="KeinLeerraum"/>
        <w:rPr>
          <w:b/>
          <w:bCs/>
        </w:rPr>
      </w:pPr>
      <w:r w:rsidRPr="00A4307F">
        <w:rPr>
          <w:b/>
          <w:bCs/>
          <w:color w:val="FF0000"/>
          <w:sz w:val="28"/>
          <w:szCs w:val="28"/>
        </w:rPr>
        <w:t>12. -</w:t>
      </w:r>
      <w:r w:rsidRPr="00A4307F">
        <w:rPr>
          <w:color w:val="FF0000"/>
        </w:rPr>
        <w:t xml:space="preserve"> </w:t>
      </w:r>
      <w:r w:rsidR="00A4307F" w:rsidRPr="00A4307F">
        <w:rPr>
          <w:b/>
          <w:bCs/>
        </w:rPr>
        <w:t>1991 (01. Jan)</w:t>
      </w:r>
      <w:r w:rsidR="00A4307F" w:rsidRPr="00A4307F">
        <w:t xml:space="preserve"> </w:t>
      </w:r>
      <w:r w:rsidR="00A4307F" w:rsidRPr="00A4307F">
        <w:rPr>
          <w:b/>
          <w:bCs/>
        </w:rPr>
        <w:t xml:space="preserve">Streichung des </w:t>
      </w:r>
      <w:r w:rsidR="00A4307F" w:rsidRPr="00A4307F">
        <w:rPr>
          <w:b/>
          <w:bCs/>
          <w:color w:val="FF0000"/>
        </w:rPr>
        <w:t>§ 795 BGB</w:t>
      </w:r>
      <w:r w:rsidR="00A4307F" w:rsidRPr="00A4307F">
        <w:rPr>
          <w:b/>
          <w:bCs/>
        </w:rPr>
        <w:t xml:space="preserve"> Staatliche Inhaber Schuldverschreibung.</w:t>
      </w:r>
    </w:p>
    <w:p w14:paraId="66BEBE30" w14:textId="3AEB4D89" w:rsidR="00897F66" w:rsidRDefault="0062193E" w:rsidP="00B961DA">
      <w:pPr>
        <w:pStyle w:val="KeinLeerraum"/>
      </w:pPr>
      <w:r>
        <w:t xml:space="preserve">Damit ist kein Verwaltungsakt mehr versichert, die Mitarbeiter der privaten, amerikanischen Firmen </w:t>
      </w:r>
    </w:p>
    <w:p w14:paraId="54CD8C2D" w14:textId="7F581497" w:rsidR="0062193E" w:rsidRDefault="0062193E" w:rsidP="00B961DA">
      <w:pPr>
        <w:pStyle w:val="KeinLeerraum"/>
      </w:pPr>
      <w:r>
        <w:t>haften definitiv für jeden Verwaltungsakt privat und persönlich.</w:t>
      </w:r>
    </w:p>
    <w:p w14:paraId="30847A2E" w14:textId="307C356A" w:rsidR="0062193E" w:rsidRDefault="0062193E" w:rsidP="00B961DA">
      <w:pPr>
        <w:pStyle w:val="KeinLeerraum"/>
      </w:pPr>
      <w:r w:rsidRPr="0029085F">
        <w:rPr>
          <w:b/>
          <w:bCs/>
          <w:color w:val="0070C0"/>
        </w:rPr>
        <w:t xml:space="preserve">Sie haften aber nicht nur für ein OWiG </w:t>
      </w:r>
      <w:r w:rsidR="0029085F" w:rsidRPr="0029085F">
        <w:rPr>
          <w:b/>
          <w:bCs/>
          <w:color w:val="0070C0"/>
        </w:rPr>
        <w:t>über z. B. 25,- €, sie dürfen nicht einmal auf die Kollateralvermögen mehr zugreifen, dort wird dieses OWiG x 100 abgebucht, auch dafür haften die Mitarbeiter bis in die 3- Generation, insgesamt</w:t>
      </w:r>
      <w:r w:rsidR="0029085F" w:rsidRPr="0029085F">
        <w:rPr>
          <w:color w:val="0070C0"/>
        </w:rPr>
        <w:t xml:space="preserve"> </w:t>
      </w:r>
      <w:r w:rsidR="0029085F" w:rsidRPr="0029085F">
        <w:rPr>
          <w:b/>
          <w:bCs/>
          <w:color w:val="0070C0"/>
        </w:rPr>
        <w:t>geht es um Trillionen</w:t>
      </w:r>
    </w:p>
    <w:p w14:paraId="79E55432" w14:textId="77777777" w:rsidR="00D17C0E" w:rsidRDefault="00D17C0E" w:rsidP="00B961DA">
      <w:pPr>
        <w:pStyle w:val="KeinLeerraum"/>
      </w:pPr>
    </w:p>
    <w:p w14:paraId="371E92F8" w14:textId="6C98EDB9" w:rsidR="00D17C0E" w:rsidRDefault="0029085F" w:rsidP="00B961DA">
      <w:pPr>
        <w:pStyle w:val="KeinLeerraum"/>
      </w:pPr>
      <w:r w:rsidRPr="0029085F">
        <w:rPr>
          <w:b/>
          <w:bCs/>
          <w:color w:val="FF0000"/>
          <w:sz w:val="28"/>
          <w:szCs w:val="28"/>
        </w:rPr>
        <w:t>13. –</w:t>
      </w:r>
      <w:r w:rsidRPr="0029085F">
        <w:rPr>
          <w:color w:val="FF0000"/>
        </w:rPr>
        <w:t xml:space="preserve"> </w:t>
      </w:r>
      <w:r>
        <w:t xml:space="preserve">Die Mitarbeiter der privaten, amerikanischen Firmen betiteln die Preußen / Prussen auch immer gerne als </w:t>
      </w:r>
      <w:r w:rsidRPr="003D7961">
        <w:rPr>
          <w:b/>
          <w:bCs/>
        </w:rPr>
        <w:t>Reichsbürger</w:t>
      </w:r>
      <w:r>
        <w:t xml:space="preserve"> und Nazis, selbst halten sie sich für </w:t>
      </w:r>
      <w:r w:rsidRPr="003D7961">
        <w:rPr>
          <w:b/>
          <w:bCs/>
        </w:rPr>
        <w:t>Staatsbürger.</w:t>
      </w:r>
    </w:p>
    <w:p w14:paraId="7F71FA08" w14:textId="564280D8" w:rsidR="0029085F" w:rsidRDefault="003D7961" w:rsidP="00B961DA">
      <w:pPr>
        <w:pStyle w:val="KeinLeerraum"/>
      </w:pPr>
      <w:r>
        <w:t>Das ist der kollektiven Dummheit in diesen kriminellen Organisationen geschuldet.</w:t>
      </w:r>
    </w:p>
    <w:p w14:paraId="5F171B14" w14:textId="77777777" w:rsidR="003D7961" w:rsidRDefault="003D7961" w:rsidP="00B961DA">
      <w:pPr>
        <w:pStyle w:val="KeinLeerraum"/>
      </w:pPr>
    </w:p>
    <w:p w14:paraId="5055B263" w14:textId="77777777" w:rsidR="003D7961" w:rsidRPr="00F41BF0" w:rsidRDefault="003D7961" w:rsidP="003D7961">
      <w:pPr>
        <w:pStyle w:val="KeinLeerraum"/>
        <w:jc w:val="both"/>
      </w:pPr>
      <w:r w:rsidRPr="003D7961">
        <w:rPr>
          <w:b/>
          <w:bCs/>
          <w:szCs w:val="20"/>
        </w:rPr>
        <w:t xml:space="preserve">1. Januar 2000 </w:t>
      </w:r>
      <w:r w:rsidRPr="003D7961">
        <w:rPr>
          <w:szCs w:val="20"/>
        </w:rPr>
        <w:t xml:space="preserve">Die Verordnung über die </w:t>
      </w:r>
      <w:r w:rsidRPr="003D7961">
        <w:rPr>
          <w:b/>
          <w:bCs/>
          <w:szCs w:val="20"/>
        </w:rPr>
        <w:t>deutsche Staatsangehörigkeit</w:t>
      </w:r>
      <w:r w:rsidRPr="00F41BF0">
        <w:t xml:space="preserve"> vom 5. Februar 1934 (Reichsgesetzbl. I S. 85, verk. am </w:t>
      </w:r>
      <w:r w:rsidRPr="00F41BF0">
        <w:rPr>
          <w:b/>
          <w:bCs/>
        </w:rPr>
        <w:t>06.02.1934</w:t>
      </w:r>
      <w:r w:rsidRPr="00F41BF0">
        <w:t xml:space="preserve">) unter § 1 unter (1 und 2) gab es nur noch eine deutsche Staatsangehörigkeit (Reichsangehörigkeit). Durch Bundesgesetzblatt Jahrgang 1999 Teil I Nr. 38, ausgegeben zu </w:t>
      </w:r>
      <w:r w:rsidRPr="00F41BF0">
        <w:rPr>
          <w:b/>
          <w:bCs/>
        </w:rPr>
        <w:t>Bonn am 23. Juli 1999</w:t>
      </w:r>
      <w:r w:rsidRPr="00F41BF0">
        <w:t xml:space="preserve"> wird diese Verordnung (5) </w:t>
      </w:r>
      <w:r w:rsidRPr="003D7961">
        <w:rPr>
          <w:b/>
          <w:bCs/>
        </w:rPr>
        <w:t>außer Kraft gesetzt</w:t>
      </w:r>
      <w:r w:rsidRPr="00F41BF0">
        <w:t xml:space="preserve"> und tritt am </w:t>
      </w:r>
      <w:r w:rsidRPr="00F41BF0">
        <w:rPr>
          <w:b/>
          <w:bCs/>
        </w:rPr>
        <w:t>1. Januar 2000 in Kraft</w:t>
      </w:r>
      <w:r w:rsidRPr="00F41BF0">
        <w:t xml:space="preserve">. </w:t>
      </w:r>
    </w:p>
    <w:p w14:paraId="2C84BEEF" w14:textId="57CD16C3" w:rsidR="00D17C0E" w:rsidRDefault="003D7961" w:rsidP="00B961DA">
      <w:pPr>
        <w:pStyle w:val="KeinLeerraum"/>
      </w:pPr>
      <w:r>
        <w:t xml:space="preserve">Diese Staatsangehörigkeit nach Art. 116.1 Grundgesetz wurde mit der Löschung des Grundgesetzes </w:t>
      </w:r>
    </w:p>
    <w:p w14:paraId="7D14B83A" w14:textId="0DCDA1CA" w:rsidR="003D7961" w:rsidRDefault="003D7961" w:rsidP="00B961DA">
      <w:pPr>
        <w:pStyle w:val="KeinLeerraum"/>
      </w:pPr>
      <w:r w:rsidRPr="003D7961">
        <w:rPr>
          <w:b/>
          <w:bCs/>
          <w:color w:val="FF0000"/>
        </w:rPr>
        <w:t>Siehe Absatz 8</w:t>
      </w:r>
      <w:r>
        <w:t>, bereits beendet.</w:t>
      </w:r>
    </w:p>
    <w:p w14:paraId="208B435B" w14:textId="37E17290" w:rsidR="003D7961" w:rsidRPr="00841252" w:rsidRDefault="003D7961" w:rsidP="00B961DA">
      <w:pPr>
        <w:pStyle w:val="KeinLeerraum"/>
        <w:rPr>
          <w:b/>
          <w:bCs/>
          <w:color w:val="0070C0"/>
        </w:rPr>
      </w:pPr>
      <w:r w:rsidRPr="00841252">
        <w:rPr>
          <w:b/>
          <w:bCs/>
          <w:color w:val="0070C0"/>
        </w:rPr>
        <w:t>Zum 1 Januar 2000 wurde diese „Staatsangehörigkeit“ nochmals offiziell beendet.</w:t>
      </w:r>
    </w:p>
    <w:p w14:paraId="2FCE7271" w14:textId="7418E61A" w:rsidR="003D7961" w:rsidRPr="00841252" w:rsidRDefault="003D7961" w:rsidP="00B961DA">
      <w:pPr>
        <w:pStyle w:val="KeinLeerraum"/>
        <w:rPr>
          <w:b/>
          <w:bCs/>
          <w:color w:val="0070C0"/>
        </w:rPr>
      </w:pPr>
      <w:r w:rsidRPr="00841252">
        <w:rPr>
          <w:b/>
          <w:bCs/>
          <w:color w:val="0070C0"/>
        </w:rPr>
        <w:t>2010 wurde diese Staatsangehörigkeit nochmals wieder eingeführt und dann mit dem 25.07.2012 endgültig bis rückwirkend 1956 für null und nichtig erklärt.</w:t>
      </w:r>
    </w:p>
    <w:p w14:paraId="580933E6" w14:textId="77777777" w:rsidR="00841252" w:rsidRDefault="002F4C2D" w:rsidP="00B961DA">
      <w:pPr>
        <w:pStyle w:val="KeinLeerraum"/>
        <w:rPr>
          <w:b/>
          <w:bCs/>
          <w:color w:val="0070C0"/>
        </w:rPr>
      </w:pPr>
      <w:r w:rsidRPr="00841252">
        <w:rPr>
          <w:b/>
          <w:bCs/>
          <w:color w:val="0070C0"/>
        </w:rPr>
        <w:t>Um es einmal zu verdeutlichen, es handelt sich um den Gelben Schein, die Staatsangehörigkeit Adolf Hitler in den Grenzen vom 31.12.1937.</w:t>
      </w:r>
      <w:r w:rsidR="00841252" w:rsidRPr="00841252">
        <w:rPr>
          <w:b/>
          <w:bCs/>
          <w:color w:val="0070C0"/>
        </w:rPr>
        <w:t xml:space="preserve"> </w:t>
      </w:r>
    </w:p>
    <w:p w14:paraId="7335343F" w14:textId="5746F3F0" w:rsidR="002F4C2D" w:rsidRPr="00841252" w:rsidRDefault="00841252" w:rsidP="00B961DA">
      <w:pPr>
        <w:pStyle w:val="KeinLeerraum"/>
        <w:rPr>
          <w:b/>
          <w:bCs/>
          <w:color w:val="0070C0"/>
        </w:rPr>
      </w:pPr>
      <w:r w:rsidRPr="00841252">
        <w:rPr>
          <w:b/>
          <w:bCs/>
          <w:color w:val="0070C0"/>
        </w:rPr>
        <w:t xml:space="preserve">= Nazi- Staatsangehörigkeit! – </w:t>
      </w:r>
    </w:p>
    <w:p w14:paraId="2862B51D" w14:textId="1DAB9F81" w:rsidR="00841252" w:rsidRPr="00841252" w:rsidRDefault="00841252" w:rsidP="00B961DA">
      <w:pPr>
        <w:pStyle w:val="KeinLeerraum"/>
        <w:rPr>
          <w:b/>
          <w:bCs/>
          <w:color w:val="0070C0"/>
        </w:rPr>
      </w:pPr>
      <w:r w:rsidRPr="00841252">
        <w:rPr>
          <w:b/>
          <w:bCs/>
          <w:color w:val="0070C0"/>
        </w:rPr>
        <w:t>Jeder, der einen Dienstvertrag mit der Bundesrepublik Deutschland schließt, gibt freiwillig seine durch Geburt geerbte Staatsangehörigkeit ab und nimmt die Staatsangehörigkeit von der Firma Adolf Hitler – Nazi- Deutschland, freiwillig an.</w:t>
      </w:r>
    </w:p>
    <w:p w14:paraId="5A8DBD91" w14:textId="14BEB15B" w:rsidR="00841252" w:rsidRPr="00841252" w:rsidRDefault="00841252" w:rsidP="00B961DA">
      <w:pPr>
        <w:pStyle w:val="KeinLeerraum"/>
        <w:rPr>
          <w:b/>
          <w:bCs/>
          <w:color w:val="0070C0"/>
        </w:rPr>
      </w:pPr>
      <w:r w:rsidRPr="00841252">
        <w:rPr>
          <w:b/>
          <w:bCs/>
          <w:color w:val="0070C0"/>
        </w:rPr>
        <w:t>Das Dumme daran ist, Adolf Hitler war lediglich im Piratenrecht, er hatte kein Staatsgebiet, sein fiktives Schiff 3 Reich schipperte irgendwo auf hoher See.</w:t>
      </w:r>
    </w:p>
    <w:p w14:paraId="7FA2BC01" w14:textId="281E2C8D" w:rsidR="00841252" w:rsidRDefault="00841252" w:rsidP="00B961DA">
      <w:pPr>
        <w:pStyle w:val="KeinLeerraum"/>
      </w:pPr>
      <w:r w:rsidRPr="00841252">
        <w:rPr>
          <w:b/>
          <w:bCs/>
          <w:color w:val="0070C0"/>
        </w:rPr>
        <w:t>Die Mitarbeiter der BRD sind damit vertraglich, freiwillig in die Staatenlosigkeit gegangen.</w:t>
      </w:r>
      <w:r>
        <w:rPr>
          <w:b/>
          <w:bCs/>
          <w:color w:val="0070C0"/>
        </w:rPr>
        <w:t xml:space="preserve"> – </w:t>
      </w:r>
      <w:r w:rsidRPr="00841252">
        <w:rPr>
          <w:b/>
          <w:bCs/>
          <w:color w:val="FF0000"/>
        </w:rPr>
        <w:t>Wer / wo sind denn jetzt die Nazis?</w:t>
      </w:r>
    </w:p>
    <w:p w14:paraId="03CD6011" w14:textId="77777777" w:rsidR="002F4C2D" w:rsidRDefault="002F4C2D" w:rsidP="00B961DA">
      <w:pPr>
        <w:pStyle w:val="KeinLeerraum"/>
      </w:pPr>
    </w:p>
    <w:p w14:paraId="06317FDE" w14:textId="77777777" w:rsidR="007A4F87" w:rsidRDefault="00D90E17" w:rsidP="00B961DA">
      <w:pPr>
        <w:pStyle w:val="KeinLeerraum"/>
      </w:pPr>
      <w:r w:rsidRPr="007A4F87">
        <w:rPr>
          <w:b/>
          <w:bCs/>
          <w:color w:val="FF0000"/>
          <w:sz w:val="28"/>
          <w:szCs w:val="28"/>
        </w:rPr>
        <w:lastRenderedPageBreak/>
        <w:t xml:space="preserve">14. </w:t>
      </w:r>
      <w:r w:rsidR="00611280" w:rsidRPr="007A4F87">
        <w:rPr>
          <w:b/>
          <w:bCs/>
          <w:color w:val="FF0000"/>
          <w:sz w:val="28"/>
          <w:szCs w:val="28"/>
        </w:rPr>
        <w:t>–</w:t>
      </w:r>
      <w:r w:rsidRPr="007A4F87">
        <w:rPr>
          <w:color w:val="FF0000"/>
        </w:rPr>
        <w:t xml:space="preserve"> </w:t>
      </w:r>
      <w:r w:rsidR="007A4F87">
        <w:t>In einem Verfahren gegen die Bundesrepublik Deutschland hat der</w:t>
      </w:r>
      <w:r w:rsidR="00611280">
        <w:t xml:space="preserve"> Internationale </w:t>
      </w:r>
    </w:p>
    <w:p w14:paraId="6F0905F7" w14:textId="46B2BAD6" w:rsidR="00D90E17" w:rsidRDefault="007A4F87" w:rsidP="00B961DA">
      <w:pPr>
        <w:pStyle w:val="KeinLeerraum"/>
      </w:pPr>
      <w:r>
        <w:t>Straf- Gerichtshof in Den Haag am 03.02.2012 die Zuständigkeit des Deutschen Reiches und nicht einer Bundesrepublik Deutschland bestätigt.</w:t>
      </w:r>
    </w:p>
    <w:p w14:paraId="5338986F" w14:textId="37D2EE01" w:rsidR="007A4F87" w:rsidRDefault="007A4F87" w:rsidP="00B961DA">
      <w:pPr>
        <w:pStyle w:val="KeinLeerraum"/>
      </w:pPr>
      <w:r w:rsidRPr="007A4F87">
        <w:rPr>
          <w:b/>
          <w:bCs/>
          <w:color w:val="0070C0"/>
        </w:rPr>
        <w:t>Was natürlich auch nachvollziehbar ist. -</w:t>
      </w:r>
      <w:r w:rsidRPr="007A4F87">
        <w:rPr>
          <w:color w:val="0070C0"/>
        </w:rPr>
        <w:t xml:space="preserve"> </w:t>
      </w:r>
      <w:r w:rsidRPr="007A4F87">
        <w:rPr>
          <w:b/>
          <w:bCs/>
          <w:color w:val="FF0000"/>
        </w:rPr>
        <w:t>Siehe dazu Absatz B.</w:t>
      </w:r>
      <w:r>
        <w:t xml:space="preserve"> </w:t>
      </w:r>
      <w:r w:rsidRPr="007A4F87">
        <w:rPr>
          <w:b/>
          <w:bCs/>
          <w:color w:val="0070C0"/>
        </w:rPr>
        <w:t xml:space="preserve">- </w:t>
      </w:r>
    </w:p>
    <w:p w14:paraId="1E2D4A22" w14:textId="77777777" w:rsidR="009B253A" w:rsidRDefault="009B253A" w:rsidP="00B961DA">
      <w:pPr>
        <w:pStyle w:val="KeinLeerraum"/>
      </w:pPr>
    </w:p>
    <w:p w14:paraId="12DC9BA5" w14:textId="72E69AF6" w:rsidR="00931C90" w:rsidRDefault="003B29D0" w:rsidP="00931C90">
      <w:pPr>
        <w:pStyle w:val="KeinLeerraum"/>
      </w:pPr>
      <w:r w:rsidRPr="00931C90">
        <w:rPr>
          <w:b/>
          <w:bCs/>
          <w:color w:val="FF0000"/>
          <w:sz w:val="28"/>
          <w:szCs w:val="28"/>
        </w:rPr>
        <w:t>15. -</w:t>
      </w:r>
      <w:r w:rsidRPr="00931C90">
        <w:rPr>
          <w:color w:val="FF0000"/>
        </w:rPr>
        <w:t xml:space="preserve"> </w:t>
      </w:r>
      <w:bookmarkStart w:id="5" w:name="_Hlk145640407"/>
      <w:bookmarkStart w:id="6" w:name="_Hlk133149455"/>
      <w:r w:rsidR="00931C90" w:rsidRPr="00931C90">
        <w:rPr>
          <w:b/>
          <w:szCs w:val="20"/>
        </w:rPr>
        <w:t xml:space="preserve">Urteil des </w:t>
      </w:r>
      <w:r w:rsidR="00931C90" w:rsidRPr="00931C90">
        <w:rPr>
          <w:b/>
          <w:color w:val="FF0000"/>
          <w:szCs w:val="20"/>
        </w:rPr>
        <w:t>IGH</w:t>
      </w:r>
      <w:r w:rsidR="00931C90" w:rsidRPr="00931C90">
        <w:rPr>
          <w:b/>
          <w:szCs w:val="20"/>
        </w:rPr>
        <w:t xml:space="preserve"> / </w:t>
      </w:r>
      <w:r w:rsidR="00931C90" w:rsidRPr="00931C90">
        <w:rPr>
          <w:b/>
          <w:color w:val="FF0000"/>
          <w:szCs w:val="20"/>
        </w:rPr>
        <w:t>EGMR</w:t>
      </w:r>
      <w:r w:rsidR="00931C90" w:rsidRPr="00931C90">
        <w:rPr>
          <w:b/>
          <w:szCs w:val="20"/>
        </w:rPr>
        <w:t xml:space="preserve"> 08. Juni 2006. </w:t>
      </w:r>
      <w:r w:rsidR="00931C90" w:rsidRPr="00931C90">
        <w:rPr>
          <w:szCs w:val="20"/>
        </w:rPr>
        <w:t>(</w:t>
      </w:r>
      <w:r w:rsidR="00931C90" w:rsidRPr="00931C90">
        <w:rPr>
          <w:b/>
          <w:color w:val="FF0000"/>
          <w:szCs w:val="20"/>
        </w:rPr>
        <w:t>Az.: EGMR 75529/01</w:t>
      </w:r>
      <w:r w:rsidR="00931C90" w:rsidRPr="00931C90">
        <w:rPr>
          <w:szCs w:val="20"/>
        </w:rPr>
        <w:t>)</w:t>
      </w:r>
      <w:bookmarkEnd w:id="5"/>
    </w:p>
    <w:p w14:paraId="344BB4B3" w14:textId="77777777" w:rsidR="00931C90" w:rsidRPr="005E34D0" w:rsidRDefault="00931C90" w:rsidP="00931C90">
      <w:pPr>
        <w:pStyle w:val="KeinLeerraum"/>
        <w:rPr>
          <w:b/>
        </w:rPr>
      </w:pPr>
      <w:r w:rsidRPr="005E34D0">
        <w:rPr>
          <w:b/>
        </w:rPr>
        <w:t>Unter anderem verkündete der IGH,</w:t>
      </w:r>
      <w:r>
        <w:rPr>
          <w:b/>
        </w:rPr>
        <w:t xml:space="preserve"> EGMR,</w:t>
      </w:r>
    </w:p>
    <w:p w14:paraId="576013DD" w14:textId="77777777" w:rsidR="00931C90" w:rsidRDefault="00931C90" w:rsidP="00931C90">
      <w:pPr>
        <w:pStyle w:val="KeinLeerraum"/>
      </w:pPr>
      <w:r>
        <w:t>die Bundesrepublik Deutschland ist kein Staat,</w:t>
      </w:r>
    </w:p>
    <w:p w14:paraId="1BE6E126" w14:textId="77777777" w:rsidR="00931C90" w:rsidRDefault="00931C90" w:rsidP="00931C90">
      <w:pPr>
        <w:pStyle w:val="KeinLeerraum"/>
      </w:pPr>
      <w:r>
        <w:t>die Bundesrepublik Deutschland verfügt über kein Staatsgebiet,</w:t>
      </w:r>
    </w:p>
    <w:p w14:paraId="6B21880B" w14:textId="13D3B619" w:rsidR="00931C90" w:rsidRDefault="00931C90" w:rsidP="00931C90">
      <w:pPr>
        <w:pStyle w:val="KeinLeerraum"/>
      </w:pPr>
      <w:r>
        <w:t>die Bundesrepublik Deutschland verfügt über kein Staatsvolk.</w:t>
      </w:r>
      <w:bookmarkEnd w:id="6"/>
    </w:p>
    <w:p w14:paraId="006D0CB4" w14:textId="77777777" w:rsidR="00931C90" w:rsidRDefault="00931C90" w:rsidP="00931C90">
      <w:pPr>
        <w:pStyle w:val="KeinLeerraum"/>
      </w:pPr>
      <w:r>
        <w:t>Eine Staats- Simulation, wie schon aus unzähligen Gerichtsurteilen bekannt ist.</w:t>
      </w:r>
    </w:p>
    <w:p w14:paraId="09CD8D8E" w14:textId="331D12B5" w:rsidR="00931C90" w:rsidRPr="008951B3" w:rsidRDefault="008951B3" w:rsidP="00931C90">
      <w:pPr>
        <w:pStyle w:val="KeinLeerraum"/>
        <w:rPr>
          <w:b/>
          <w:bCs/>
          <w:color w:val="0070C0"/>
        </w:rPr>
      </w:pPr>
      <w:r w:rsidRPr="008951B3">
        <w:rPr>
          <w:b/>
          <w:bCs/>
          <w:color w:val="0070C0"/>
        </w:rPr>
        <w:t>Auf Druck des EGMR Europäischer Gerichtshof für Menschenrechte, wurden</w:t>
      </w:r>
      <w:r w:rsidRPr="008951B3">
        <w:rPr>
          <w:color w:val="0070C0"/>
        </w:rPr>
        <w:t xml:space="preserve"> </w:t>
      </w:r>
      <w:r w:rsidRPr="008951B3">
        <w:rPr>
          <w:b/>
          <w:bCs/>
          <w:color w:val="FF0000"/>
        </w:rPr>
        <w:t>2006 die ersten Bundesbereinigungsgesetze</w:t>
      </w:r>
      <w:r>
        <w:t xml:space="preserve"> </w:t>
      </w:r>
      <w:r w:rsidRPr="008951B3">
        <w:rPr>
          <w:b/>
          <w:bCs/>
          <w:color w:val="0070C0"/>
        </w:rPr>
        <w:t>mit dem Entzug aller Gesetzesgrundlagen erlassen.</w:t>
      </w:r>
    </w:p>
    <w:p w14:paraId="7A4F19D7" w14:textId="77777777" w:rsidR="008951B3" w:rsidRPr="008951B3" w:rsidRDefault="008951B3" w:rsidP="00931C90">
      <w:pPr>
        <w:pStyle w:val="KeinLeerraum"/>
        <w:rPr>
          <w:b/>
          <w:bCs/>
          <w:color w:val="0070C0"/>
        </w:rPr>
      </w:pPr>
      <w:r w:rsidRPr="008951B3">
        <w:rPr>
          <w:b/>
          <w:bCs/>
          <w:color w:val="FF0000"/>
        </w:rPr>
        <w:t>2007</w:t>
      </w:r>
      <w:r w:rsidRPr="008951B3">
        <w:rPr>
          <w:b/>
          <w:bCs/>
          <w:color w:val="0070C0"/>
        </w:rPr>
        <w:t xml:space="preserve"> wurden dann wieder die S.H.A.E.F – Gesetze scharf geschaltet und das </w:t>
      </w:r>
    </w:p>
    <w:p w14:paraId="6CCABAC0" w14:textId="667BC5EA" w:rsidR="008951B3" w:rsidRDefault="008951B3" w:rsidP="00931C90">
      <w:pPr>
        <w:pStyle w:val="KeinLeerraum"/>
        <w:rPr>
          <w:b/>
          <w:bCs/>
          <w:color w:val="0070C0"/>
        </w:rPr>
      </w:pPr>
      <w:r w:rsidRPr="008951B3">
        <w:rPr>
          <w:b/>
          <w:bCs/>
          <w:color w:val="FF0000"/>
        </w:rPr>
        <w:t xml:space="preserve">2 Bundesbereinigungsgesetz </w:t>
      </w:r>
      <w:r w:rsidRPr="008951B3">
        <w:rPr>
          <w:b/>
          <w:bCs/>
          <w:color w:val="0070C0"/>
        </w:rPr>
        <w:t>wurde erlassen.</w:t>
      </w:r>
    </w:p>
    <w:p w14:paraId="672DC673" w14:textId="17F32470" w:rsidR="008951B3" w:rsidRPr="008951B3" w:rsidRDefault="008951B3" w:rsidP="00931C90">
      <w:pPr>
        <w:pStyle w:val="KeinLeerraum"/>
        <w:rPr>
          <w:b/>
          <w:bCs/>
          <w:color w:val="0070C0"/>
        </w:rPr>
      </w:pPr>
      <w:r w:rsidRPr="008951B3">
        <w:rPr>
          <w:b/>
          <w:bCs/>
          <w:color w:val="FF0000"/>
        </w:rPr>
        <w:t>2010</w:t>
      </w:r>
      <w:r>
        <w:rPr>
          <w:b/>
          <w:bCs/>
          <w:color w:val="0070C0"/>
        </w:rPr>
        <w:t xml:space="preserve"> wurde das </w:t>
      </w:r>
      <w:r w:rsidRPr="008951B3">
        <w:rPr>
          <w:b/>
          <w:bCs/>
          <w:color w:val="FF0000"/>
        </w:rPr>
        <w:t xml:space="preserve">3 Bundesbereinigungsgesetz </w:t>
      </w:r>
      <w:r>
        <w:rPr>
          <w:b/>
          <w:bCs/>
          <w:color w:val="0070C0"/>
        </w:rPr>
        <w:t>erlassen.</w:t>
      </w:r>
    </w:p>
    <w:p w14:paraId="6A3BE1F0" w14:textId="728D0EDC" w:rsidR="007A4F87" w:rsidRDefault="007A4F87" w:rsidP="00B961DA">
      <w:pPr>
        <w:pStyle w:val="KeinLeerraum"/>
      </w:pPr>
    </w:p>
    <w:p w14:paraId="04302474" w14:textId="7572870D" w:rsidR="008951B3" w:rsidRPr="00967CA1" w:rsidRDefault="0095302F" w:rsidP="00B961DA">
      <w:pPr>
        <w:pStyle w:val="KeinLeerraum"/>
        <w:rPr>
          <w:szCs w:val="20"/>
        </w:rPr>
      </w:pPr>
      <w:bookmarkStart w:id="7" w:name="_Hlk155103155"/>
      <w:r>
        <w:rPr>
          <w:b/>
          <w:color w:val="FF0000"/>
          <w:szCs w:val="20"/>
        </w:rPr>
        <w:t>2006 d</w:t>
      </w:r>
      <w:r w:rsidRPr="00A72962">
        <w:rPr>
          <w:b/>
          <w:color w:val="FF0000"/>
          <w:szCs w:val="20"/>
        </w:rPr>
        <w:t>as 1. Gesetz zur Bereinigung von Bund</w:t>
      </w:r>
      <w:r w:rsidRPr="00A72962">
        <w:rPr>
          <w:rStyle w:val="textexposedshow"/>
          <w:b/>
          <w:color w:val="FF0000"/>
          <w:szCs w:val="20"/>
        </w:rPr>
        <w:t>esrecht im</w:t>
      </w:r>
      <w:r w:rsidRPr="00A72962">
        <w:rPr>
          <w:rStyle w:val="textexposedshow"/>
          <w:szCs w:val="20"/>
        </w:rPr>
        <w:t xml:space="preserve"> </w:t>
      </w:r>
      <w:r w:rsidRPr="009C07CF">
        <w:rPr>
          <w:rStyle w:val="textexposedshow"/>
          <w:b/>
          <w:bCs/>
          <w:szCs w:val="20"/>
        </w:rPr>
        <w:t>Geschäftsbereich</w:t>
      </w:r>
      <w:r w:rsidRPr="00A72962">
        <w:rPr>
          <w:rStyle w:val="textexposedshow"/>
          <w:szCs w:val="20"/>
        </w:rPr>
        <w:t xml:space="preserve"> des</w:t>
      </w:r>
      <w:r w:rsidRPr="00A72962">
        <w:rPr>
          <w:szCs w:val="20"/>
        </w:rPr>
        <w:t xml:space="preserve"> </w:t>
      </w:r>
      <w:r w:rsidRPr="00A72962">
        <w:rPr>
          <w:rStyle w:val="textexposedshow"/>
          <w:szCs w:val="20"/>
        </w:rPr>
        <w:t xml:space="preserve">Bundes- Justizministeriums vom </w:t>
      </w:r>
      <w:r w:rsidRPr="00A72962">
        <w:rPr>
          <w:rStyle w:val="textexposedshow"/>
          <w:b/>
          <w:color w:val="FF0000"/>
          <w:szCs w:val="20"/>
        </w:rPr>
        <w:t>19. April 2006 - BGBl. I, S. 866</w:t>
      </w:r>
      <w:r>
        <w:rPr>
          <w:rStyle w:val="textexposedshow"/>
          <w:szCs w:val="20"/>
        </w:rPr>
        <w:t xml:space="preserve"> </w:t>
      </w:r>
      <w:r w:rsidRPr="00A72962">
        <w:rPr>
          <w:rStyle w:val="textexposedshow"/>
          <w:szCs w:val="20"/>
        </w:rPr>
        <w:t xml:space="preserve">wurde am 24 April 2006 mit Ausgabe des Bundesgesetzblattes Nr. 18 - 2006 bekanntgegeben worden und trat am </w:t>
      </w:r>
      <w:r w:rsidRPr="00A72962">
        <w:rPr>
          <w:rStyle w:val="textexposedshow"/>
          <w:b/>
          <w:szCs w:val="20"/>
        </w:rPr>
        <w:t>25 April 2006 in Kraft.</w:t>
      </w:r>
      <w:bookmarkEnd w:id="7"/>
    </w:p>
    <w:p w14:paraId="6801BBDB" w14:textId="77777777" w:rsidR="0095302F" w:rsidRDefault="0095302F" w:rsidP="0095302F">
      <w:pPr>
        <w:pStyle w:val="KeinLeerraum"/>
        <w:rPr>
          <w:rStyle w:val="textexposedshow"/>
          <w:b/>
          <w:color w:val="FF0000"/>
          <w:szCs w:val="20"/>
        </w:rPr>
      </w:pPr>
      <w:bookmarkStart w:id="8" w:name="_Hlk155104325"/>
      <w:r w:rsidRPr="00A72962">
        <w:rPr>
          <w:rStyle w:val="textexposedshow"/>
          <w:b/>
          <w:color w:val="FF0000"/>
          <w:szCs w:val="20"/>
        </w:rPr>
        <w:t>2007</w:t>
      </w:r>
      <w:r w:rsidRPr="00A72962">
        <w:rPr>
          <w:rStyle w:val="textexposedshow"/>
          <w:b/>
          <w:szCs w:val="20"/>
        </w:rPr>
        <w:t>.</w:t>
      </w:r>
      <w:r w:rsidRPr="00A72962">
        <w:rPr>
          <w:rStyle w:val="textexposedshow"/>
          <w:szCs w:val="20"/>
        </w:rPr>
        <w:t xml:space="preserve"> </w:t>
      </w:r>
      <w:r>
        <w:rPr>
          <w:rStyle w:val="textexposedshow"/>
          <w:szCs w:val="20"/>
        </w:rPr>
        <w:t>-</w:t>
      </w:r>
      <w:r w:rsidRPr="00A72962">
        <w:rPr>
          <w:rStyle w:val="textexposedshow"/>
          <w:szCs w:val="20"/>
        </w:rPr>
        <w:t xml:space="preserve"> </w:t>
      </w:r>
      <w:r>
        <w:rPr>
          <w:rStyle w:val="textexposedshow"/>
          <w:szCs w:val="20"/>
        </w:rPr>
        <w:t xml:space="preserve">Das </w:t>
      </w:r>
      <w:r w:rsidRPr="00A72962">
        <w:rPr>
          <w:rStyle w:val="textexposedshow"/>
          <w:b/>
          <w:bCs/>
          <w:szCs w:val="20"/>
        </w:rPr>
        <w:t>2. Gesetz zur Bereinigung von Bundesrecht</w:t>
      </w:r>
      <w:r w:rsidRPr="00A72962">
        <w:rPr>
          <w:rStyle w:val="textexposedshow"/>
          <w:szCs w:val="20"/>
        </w:rPr>
        <w:t xml:space="preserve"> wurde am </w:t>
      </w:r>
      <w:r w:rsidRPr="00A72962">
        <w:rPr>
          <w:rStyle w:val="textexposedshow"/>
          <w:b/>
          <w:color w:val="FF0000"/>
          <w:szCs w:val="20"/>
        </w:rPr>
        <w:t xml:space="preserve">23 November 2007 - </w:t>
      </w:r>
    </w:p>
    <w:p w14:paraId="47AFDB12" w14:textId="6CFE37C3" w:rsidR="0095302F" w:rsidRPr="00967CA1" w:rsidRDefault="0095302F" w:rsidP="00B961DA">
      <w:pPr>
        <w:pStyle w:val="KeinLeerraum"/>
        <w:rPr>
          <w:bCs/>
          <w:szCs w:val="20"/>
        </w:rPr>
      </w:pPr>
      <w:r w:rsidRPr="00A72962">
        <w:rPr>
          <w:rStyle w:val="textexposedshow"/>
          <w:bCs/>
          <w:szCs w:val="20"/>
        </w:rPr>
        <w:t>BGBl. I, S. 2614 Nr. 59 ausgegeben zu Bonn und trat am 29 November 2007 in Kraft.</w:t>
      </w:r>
      <w:bookmarkEnd w:id="8"/>
    </w:p>
    <w:p w14:paraId="66603A06" w14:textId="140B9F07" w:rsidR="0095302F" w:rsidRPr="00593776" w:rsidRDefault="0095302F" w:rsidP="0095302F">
      <w:pPr>
        <w:pStyle w:val="KeinLeerraum"/>
        <w:rPr>
          <w:rStyle w:val="markedcontent"/>
          <w:b/>
          <w:color w:val="FF0000"/>
        </w:rPr>
      </w:pPr>
      <w:bookmarkStart w:id="9" w:name="_Hlk155104373"/>
      <w:r>
        <w:rPr>
          <w:b/>
          <w:color w:val="FF0000"/>
        </w:rPr>
        <w:t xml:space="preserve">2010 – das </w:t>
      </w:r>
      <w:r w:rsidRPr="00593776">
        <w:rPr>
          <w:b/>
          <w:color w:val="FF0000"/>
        </w:rPr>
        <w:t>3. Bundes- Bereinigungsgesetz</w:t>
      </w:r>
    </w:p>
    <w:p w14:paraId="6292CBCE" w14:textId="01E6409D" w:rsidR="0095302F" w:rsidRDefault="0095302F" w:rsidP="00B961DA">
      <w:pPr>
        <w:pStyle w:val="KeinLeerraum"/>
      </w:pPr>
      <w:r w:rsidRPr="00984205">
        <w:rPr>
          <w:rStyle w:val="markedcontent"/>
        </w:rPr>
        <w:t>Bundesgesetzblatt Jahrgang 2010 Teil I Nr. 63, ausgegeben zu Bonn am 14. Dezember 201</w:t>
      </w:r>
      <w:bookmarkEnd w:id="9"/>
    </w:p>
    <w:p w14:paraId="683C61B5" w14:textId="51164D87" w:rsidR="00D17C0E" w:rsidRDefault="00572CF1" w:rsidP="00B961DA">
      <w:pPr>
        <w:pStyle w:val="KeinLeerraum"/>
      </w:pPr>
      <w:r>
        <w:t>Quellen, Archive – Deutscher Bundestag / Bundes- Justizministerium / Internet.</w:t>
      </w:r>
    </w:p>
    <w:p w14:paraId="362D82A5" w14:textId="77777777" w:rsidR="00D17C0E" w:rsidRDefault="00D17C0E" w:rsidP="00B961DA">
      <w:pPr>
        <w:pStyle w:val="KeinLeerraum"/>
      </w:pPr>
    </w:p>
    <w:p w14:paraId="53B1AC9D" w14:textId="00645EAB" w:rsidR="00456CA0" w:rsidRDefault="00456CA0" w:rsidP="00B961DA">
      <w:pPr>
        <w:pStyle w:val="KeinLeerraum"/>
        <w:rPr>
          <w:b/>
          <w:bCs/>
          <w:color w:val="0070C0"/>
        </w:rPr>
      </w:pPr>
      <w:r w:rsidRPr="00456CA0">
        <w:rPr>
          <w:b/>
          <w:bCs/>
          <w:color w:val="0070C0"/>
        </w:rPr>
        <w:t>Die privaten amerikanischen Firmen dürfen auf keine Gesetze</w:t>
      </w:r>
      <w:r>
        <w:t xml:space="preserve"> </w:t>
      </w:r>
      <w:r w:rsidRPr="00456CA0">
        <w:rPr>
          <w:b/>
          <w:bCs/>
          <w:color w:val="0070C0"/>
        </w:rPr>
        <w:t>mehr zugreifen.</w:t>
      </w:r>
    </w:p>
    <w:p w14:paraId="324AF79E" w14:textId="6061A85F" w:rsidR="00456CA0" w:rsidRPr="00456CA0" w:rsidRDefault="00456CA0" w:rsidP="00B961DA">
      <w:pPr>
        <w:pStyle w:val="KeinLeerraum"/>
        <w:rPr>
          <w:color w:val="FF0000"/>
        </w:rPr>
      </w:pPr>
      <w:r w:rsidRPr="00456CA0">
        <w:rPr>
          <w:b/>
          <w:bCs/>
          <w:color w:val="FF0000"/>
        </w:rPr>
        <w:t>Als private Mitarbeiter eines fremden Staates war ihnen dies ohnehin verboten.</w:t>
      </w:r>
    </w:p>
    <w:p w14:paraId="2A025E3B" w14:textId="77777777" w:rsidR="00D17C0E" w:rsidRDefault="00D17C0E" w:rsidP="00B961DA">
      <w:pPr>
        <w:pStyle w:val="KeinLeerraum"/>
      </w:pPr>
    </w:p>
    <w:p w14:paraId="03A95656" w14:textId="1D06F289" w:rsidR="00D17C0E" w:rsidRDefault="00456CA0" w:rsidP="00B961DA">
      <w:pPr>
        <w:pStyle w:val="KeinLeerraum"/>
      </w:pPr>
      <w:r w:rsidRPr="00625118">
        <w:rPr>
          <w:b/>
          <w:bCs/>
          <w:color w:val="FF0000"/>
          <w:sz w:val="28"/>
          <w:szCs w:val="28"/>
        </w:rPr>
        <w:t xml:space="preserve">16. </w:t>
      </w:r>
      <w:r w:rsidR="00625118" w:rsidRPr="00625118">
        <w:rPr>
          <w:b/>
          <w:bCs/>
          <w:color w:val="FF0000"/>
          <w:sz w:val="28"/>
          <w:szCs w:val="28"/>
        </w:rPr>
        <w:t>–</w:t>
      </w:r>
      <w:r w:rsidRPr="00625118">
        <w:rPr>
          <w:color w:val="FF0000"/>
        </w:rPr>
        <w:t xml:space="preserve"> </w:t>
      </w:r>
      <w:r w:rsidR="00625118">
        <w:t>Unter dem Vorwand eines ungültigen Wahlgesetzes wurde dann das folgende Urteil erlassen.</w:t>
      </w:r>
    </w:p>
    <w:p w14:paraId="65170609" w14:textId="77777777" w:rsidR="00B8421E" w:rsidRPr="001449C3" w:rsidRDefault="00B8421E" w:rsidP="00B8421E">
      <w:pPr>
        <w:pStyle w:val="KeinLeerraum"/>
        <w:rPr>
          <w:color w:val="FF0000"/>
        </w:rPr>
      </w:pPr>
      <w:bookmarkStart w:id="10" w:name="_Hlk109280437"/>
      <w:r w:rsidRPr="00FB49E2">
        <w:rPr>
          <w:b/>
          <w:bCs/>
        </w:rPr>
        <w:t>- Urteil des</w:t>
      </w:r>
      <w:r w:rsidRPr="00FB49E2">
        <w:t xml:space="preserve"> </w:t>
      </w:r>
      <w:r w:rsidRPr="00FB49E2">
        <w:rPr>
          <w:b/>
          <w:bCs/>
          <w:color w:val="FF0000"/>
        </w:rPr>
        <w:t xml:space="preserve">BVerfGE </w:t>
      </w:r>
      <w:r w:rsidRPr="00FB49E2">
        <w:rPr>
          <w:b/>
          <w:bCs/>
        </w:rPr>
        <w:t>vom 25.07.2012:</w:t>
      </w:r>
    </w:p>
    <w:p w14:paraId="3F4F6887" w14:textId="77777777" w:rsidR="00B8421E" w:rsidRDefault="00B8421E" w:rsidP="00B8421E">
      <w:pPr>
        <w:pStyle w:val="KeinLeerraum"/>
      </w:pPr>
      <w:r w:rsidRPr="001449C3">
        <w:t>BVerfG-Urteil vom 25.07.2012 (</w:t>
      </w:r>
      <w:r w:rsidRPr="001449C3">
        <w:rPr>
          <w:b/>
          <w:color w:val="FF0000"/>
        </w:rPr>
        <w:t>2 BvF 3/11, 2 BvR 2670/11, 2 BvE 9/11</w:t>
      </w:r>
      <w:r w:rsidRPr="001449C3">
        <w:t xml:space="preserve">) stellt fest, dass es keine verfassungsgemäßen Parlamente seit mindestens </w:t>
      </w:r>
      <w:r w:rsidRPr="001449C3">
        <w:rPr>
          <w:b/>
        </w:rPr>
        <w:t>1956 in der BRD gab</w:t>
      </w:r>
      <w:r w:rsidRPr="001449C3">
        <w:t>. Die Frage, ob die Gesetze nicht trotzdem durch die normative Kraft des Faktischen gültig seien, ist überhaupt nicht zulässig.</w:t>
      </w:r>
      <w:r w:rsidRPr="001449C3">
        <w:br/>
        <w:t>Denn die „Normative Kraft des Faktischen“ schließt nicht ein, dass Rechtsverstöße, Betrug, Vertretungsfehler, sich irgendwann als Recht bezeichnen könnten.</w:t>
      </w:r>
    </w:p>
    <w:p w14:paraId="6469D40A" w14:textId="77777777" w:rsidR="00B8421E" w:rsidRPr="001449C3" w:rsidRDefault="00B8421E" w:rsidP="00B8421E">
      <w:pPr>
        <w:pStyle w:val="KeinLeerraum"/>
      </w:pPr>
      <w:r w:rsidRPr="001449C3">
        <w:t>Aus Unrecht wächst kein Recht – auch nicht, wenn es 70 Jahre vertuscht, versteckt oder sonst wie unbemerkt blieb.</w:t>
      </w:r>
    </w:p>
    <w:p w14:paraId="4AF86B09" w14:textId="77777777" w:rsidR="00B8421E" w:rsidRPr="001449C3" w:rsidRDefault="00B8421E" w:rsidP="00B8421E">
      <w:pPr>
        <w:pStyle w:val="KeinLeerraum"/>
      </w:pP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7"/>
      </w:tblGrid>
      <w:tr w:rsidR="00B8421E" w:rsidRPr="001449C3" w14:paraId="4B8F5505" w14:textId="77777777" w:rsidTr="00C25C84">
        <w:tc>
          <w:tcPr>
            <w:tcW w:w="8537" w:type="dxa"/>
          </w:tcPr>
          <w:p w14:paraId="372F0539" w14:textId="77777777" w:rsidR="00B8421E" w:rsidRPr="001449C3" w:rsidRDefault="00B8421E" w:rsidP="00C25C84">
            <w:pPr>
              <w:pStyle w:val="KeinLeerraum"/>
            </w:pPr>
            <w:r w:rsidRPr="001449C3">
              <w:t>- BRD als angeblicher Rechtsstaat schon seit 1956 erloschen</w:t>
            </w:r>
          </w:p>
          <w:p w14:paraId="21E82417" w14:textId="77777777" w:rsidR="00B8421E" w:rsidRPr="001449C3" w:rsidRDefault="00B8421E" w:rsidP="00C25C84">
            <w:pPr>
              <w:pStyle w:val="KeinLeerraum"/>
            </w:pPr>
            <w:r w:rsidRPr="001449C3">
              <w:t>- Neues Wahlgesetz nichtig</w:t>
            </w:r>
          </w:p>
          <w:p w14:paraId="61BD4BAA" w14:textId="77777777" w:rsidR="00B8421E" w:rsidRPr="001449C3" w:rsidRDefault="00B8421E" w:rsidP="00C25C84">
            <w:pPr>
              <w:pStyle w:val="KeinLeerraum"/>
            </w:pPr>
            <w:r w:rsidRPr="001449C3">
              <w:t>- Altes Wahlgesetz nichtig</w:t>
            </w:r>
          </w:p>
          <w:p w14:paraId="360C9346" w14:textId="77777777" w:rsidR="00B8421E" w:rsidRPr="001449C3" w:rsidRDefault="00B8421E" w:rsidP="00C25C84">
            <w:pPr>
              <w:pStyle w:val="KeinLeerraum"/>
            </w:pPr>
            <w:r w:rsidRPr="001449C3">
              <w:t>- Über 50 Jahre nichtige Gesetze und Verordnungen</w:t>
            </w:r>
          </w:p>
          <w:p w14:paraId="1B7AA818" w14:textId="31750633" w:rsidR="00B8421E" w:rsidRPr="001449C3" w:rsidRDefault="00B8421E" w:rsidP="00C25C84">
            <w:pPr>
              <w:pStyle w:val="KeinLeerraum"/>
            </w:pPr>
            <w:r w:rsidRPr="001449C3">
              <w:t xml:space="preserve">- Mitglieder im Bundestag und im Bundesrat in Ermangelung eines Wahlgesetzes </w:t>
            </w:r>
            <w:r>
              <w:t xml:space="preserve">        </w:t>
            </w:r>
            <w:r w:rsidR="003A0D99">
              <w:t xml:space="preserve">       - </w:t>
            </w:r>
            <w:r>
              <w:t>s</w:t>
            </w:r>
            <w:r w:rsidRPr="001449C3">
              <w:t xml:space="preserve">eit </w:t>
            </w:r>
            <w:r w:rsidR="003A0D99">
              <w:t xml:space="preserve">- </w:t>
            </w:r>
            <w:r w:rsidRPr="00C57A32">
              <w:rPr>
                <w:b/>
                <w:bCs/>
                <w:color w:val="FF0000"/>
              </w:rPr>
              <w:t>1956</w:t>
            </w:r>
            <w:r w:rsidRPr="001449C3">
              <w:t xml:space="preserve"> ohne Legitimation für eine Gesetzgebung</w:t>
            </w:r>
          </w:p>
        </w:tc>
      </w:tr>
    </w:tbl>
    <w:p w14:paraId="54BD726A" w14:textId="77777777" w:rsidR="00B8421E" w:rsidRPr="001449C3" w:rsidRDefault="00B8421E" w:rsidP="00B8421E">
      <w:pPr>
        <w:pStyle w:val="KeinLeerraum"/>
      </w:pPr>
    </w:p>
    <w:p w14:paraId="02DB1EEF" w14:textId="77777777" w:rsidR="00B8421E" w:rsidRPr="001449C3" w:rsidRDefault="00B8421E" w:rsidP="00B8421E">
      <w:pPr>
        <w:pStyle w:val="KeinLeerraum"/>
      </w:pPr>
      <w:r w:rsidRPr="001449C3">
        <w:t xml:space="preserve">Hiermit wurden der Bundesrepublik Deutschland jegliche Rechte auf Steuern, Jurisdiktion, </w:t>
      </w:r>
    </w:p>
    <w:p w14:paraId="2B3E62CF" w14:textId="77777777" w:rsidR="00B8421E" w:rsidRPr="001449C3" w:rsidRDefault="00B8421E" w:rsidP="00B8421E">
      <w:pPr>
        <w:pStyle w:val="KeinLeerraum"/>
      </w:pPr>
      <w:r w:rsidRPr="001449C3">
        <w:t>Gesetzgebungen usw. usw. völlig entzogen.</w:t>
      </w:r>
    </w:p>
    <w:p w14:paraId="13616A95" w14:textId="77777777" w:rsidR="00B8421E" w:rsidRDefault="00B8421E" w:rsidP="00B8421E">
      <w:pPr>
        <w:pStyle w:val="KeinLeerraum"/>
      </w:pPr>
      <w:r w:rsidRPr="001449C3">
        <w:t>Dies erfolgte aber bereits schon mit den Bereinigungsgesetzen in den Jahren 2006, 2007 und 2010, die von den Alliierten erlassen worden sind.</w:t>
      </w:r>
    </w:p>
    <w:bookmarkEnd w:id="10"/>
    <w:p w14:paraId="4C97FA9F" w14:textId="77777777" w:rsidR="00D17C0E" w:rsidRDefault="00D17C0E" w:rsidP="00B961DA">
      <w:pPr>
        <w:pStyle w:val="KeinLeerraum"/>
      </w:pPr>
    </w:p>
    <w:p w14:paraId="6E9BA4B8" w14:textId="76EE83D6" w:rsidR="003A0D99" w:rsidRPr="00E17FBD" w:rsidRDefault="00E17FBD" w:rsidP="00B961DA">
      <w:pPr>
        <w:pStyle w:val="KeinLeerraum"/>
        <w:rPr>
          <w:b/>
          <w:bCs/>
          <w:color w:val="0070C0"/>
        </w:rPr>
      </w:pPr>
      <w:r w:rsidRPr="00E17FBD">
        <w:rPr>
          <w:b/>
          <w:bCs/>
          <w:color w:val="0070C0"/>
        </w:rPr>
        <w:t>Hiermit wurden allen privaten, amerikanischen Firmen, die auf deutschem Boden Ämter und Behörden spielen, alles noch einmal entzogen und verboten.</w:t>
      </w:r>
    </w:p>
    <w:p w14:paraId="5CCDA338" w14:textId="2B6E2E6F" w:rsidR="00E17FBD" w:rsidRPr="00E17FBD" w:rsidRDefault="00E17FBD" w:rsidP="00B961DA">
      <w:pPr>
        <w:pStyle w:val="KeinLeerraum"/>
        <w:rPr>
          <w:b/>
          <w:bCs/>
          <w:color w:val="0070C0"/>
        </w:rPr>
      </w:pPr>
      <w:r w:rsidRPr="00E17FBD">
        <w:rPr>
          <w:b/>
          <w:bCs/>
          <w:color w:val="0070C0"/>
        </w:rPr>
        <w:t>Spätestens ab dem Datum, darf man die Mitarbeiter</w:t>
      </w:r>
      <w:r w:rsidRPr="00E17FBD">
        <w:rPr>
          <w:color w:val="0070C0"/>
        </w:rPr>
        <w:t xml:space="preserve"> </w:t>
      </w:r>
      <w:r w:rsidRPr="00E17FBD">
        <w:rPr>
          <w:b/>
          <w:bCs/>
          <w:color w:val="0070C0"/>
        </w:rPr>
        <w:t>als Verbrecher bezeichnen.</w:t>
      </w:r>
    </w:p>
    <w:p w14:paraId="463246CE" w14:textId="20499CBC" w:rsidR="00D17C0E" w:rsidRDefault="00155F2F" w:rsidP="00B961DA">
      <w:pPr>
        <w:pStyle w:val="KeinLeerraum"/>
      </w:pPr>
      <w:r w:rsidRPr="00155F2F">
        <w:rPr>
          <w:b/>
          <w:bCs/>
          <w:color w:val="FF0000"/>
        </w:rPr>
        <w:t>Niemand konnte in dieser BRD / diesem Deutschland, jemals</w:t>
      </w:r>
      <w:r w:rsidRPr="00155F2F">
        <w:rPr>
          <w:color w:val="FF0000"/>
        </w:rPr>
        <w:t xml:space="preserve"> </w:t>
      </w:r>
      <w:r w:rsidRPr="00155F2F">
        <w:rPr>
          <w:b/>
          <w:bCs/>
          <w:color w:val="FF0000"/>
        </w:rPr>
        <w:t>ein Staatsexamen ablegen!</w:t>
      </w:r>
    </w:p>
    <w:p w14:paraId="04150A14" w14:textId="77777777" w:rsidR="00E17FBD" w:rsidRDefault="00E17FBD" w:rsidP="00B961DA">
      <w:pPr>
        <w:pStyle w:val="KeinLeerraum"/>
      </w:pPr>
    </w:p>
    <w:p w14:paraId="5BB64901" w14:textId="1A3EF83D" w:rsidR="00CE460D" w:rsidRPr="00AF0A0E" w:rsidRDefault="00CE460D" w:rsidP="00B961DA">
      <w:pPr>
        <w:pStyle w:val="KeinLeerraum"/>
        <w:rPr>
          <w:b/>
          <w:bCs/>
          <w:color w:val="0070C0"/>
        </w:rPr>
      </w:pPr>
      <w:r w:rsidRPr="00AF0A0E">
        <w:rPr>
          <w:b/>
          <w:bCs/>
          <w:color w:val="0070C0"/>
        </w:rPr>
        <w:lastRenderedPageBreak/>
        <w:t xml:space="preserve">Abgesehen davon, dass private amerikanische Unternehmen mit ihren privaten Mitarbeitern weder Rechte noch Befugnisse haben, irgendwelche Eintragungen in irgendwelche Register Vorzunehmen, spätestens nach diesem Datum – 25.07.2012 </w:t>
      </w:r>
      <w:r w:rsidR="00AF0A0E" w:rsidRPr="00AF0A0E">
        <w:rPr>
          <w:b/>
          <w:bCs/>
          <w:color w:val="0070C0"/>
        </w:rPr>
        <w:t>–</w:t>
      </w:r>
      <w:r w:rsidRPr="00AF0A0E">
        <w:rPr>
          <w:b/>
          <w:bCs/>
          <w:color w:val="0070C0"/>
        </w:rPr>
        <w:t xml:space="preserve"> </w:t>
      </w:r>
      <w:r w:rsidR="00AF0A0E" w:rsidRPr="00AF0A0E">
        <w:rPr>
          <w:b/>
          <w:bCs/>
          <w:color w:val="0070C0"/>
        </w:rPr>
        <w:t xml:space="preserve">(Gesetz vom 7 Mai 1956), </w:t>
      </w:r>
      <w:r w:rsidR="00AF0A0E" w:rsidRPr="00AF0A0E">
        <w:rPr>
          <w:b/>
          <w:bCs/>
          <w:color w:val="FF0000"/>
        </w:rPr>
        <w:t>sind alle Eintragungen seit 1956 null und</w:t>
      </w:r>
      <w:r w:rsidR="00AF0A0E" w:rsidRPr="00AF0A0E">
        <w:rPr>
          <w:color w:val="FF0000"/>
        </w:rPr>
        <w:t xml:space="preserve"> </w:t>
      </w:r>
      <w:r w:rsidR="00AF0A0E" w:rsidRPr="00AF0A0E">
        <w:rPr>
          <w:b/>
          <w:bCs/>
          <w:color w:val="FF0000"/>
        </w:rPr>
        <w:t>nichtig</w:t>
      </w:r>
      <w:r w:rsidR="00AF0A0E" w:rsidRPr="00AF0A0E">
        <w:rPr>
          <w:b/>
          <w:bCs/>
          <w:color w:val="0070C0"/>
        </w:rPr>
        <w:t>:</w:t>
      </w:r>
    </w:p>
    <w:p w14:paraId="38A4509A" w14:textId="6F8E03B0" w:rsidR="00CE460D" w:rsidRDefault="00AF0A0E" w:rsidP="00B961DA">
      <w:pPr>
        <w:pStyle w:val="KeinLeerraum"/>
      </w:pPr>
      <w:r w:rsidRPr="00AF0A0E">
        <w:rPr>
          <w:b/>
          <w:bCs/>
          <w:color w:val="FF0000"/>
        </w:rPr>
        <w:t>Der PERSONALausweis hätte nie ausgestellt werden dürfen</w:t>
      </w:r>
      <w:r w:rsidRPr="00AF0A0E">
        <w:rPr>
          <w:b/>
          <w:bCs/>
        </w:rPr>
        <w:t>! (Einführung 1957)</w:t>
      </w:r>
    </w:p>
    <w:p w14:paraId="0181087B" w14:textId="279F4DBF" w:rsidR="00AF0A0E" w:rsidRDefault="00AF0A0E" w:rsidP="00B961DA">
      <w:pPr>
        <w:pStyle w:val="KeinLeerraum"/>
      </w:pPr>
      <w:r w:rsidRPr="00AF0A0E">
        <w:rPr>
          <w:b/>
          <w:bCs/>
          <w:color w:val="FF0000"/>
        </w:rPr>
        <w:t>Alle Geburtsurkunden</w:t>
      </w:r>
      <w:r w:rsidRPr="00AF0A0E">
        <w:rPr>
          <w:color w:val="FF0000"/>
        </w:rPr>
        <w:t xml:space="preserve"> </w:t>
      </w:r>
      <w:r w:rsidRPr="00AF0A0E">
        <w:rPr>
          <w:b/>
          <w:bCs/>
        </w:rPr>
        <w:t>sind null und Nichtig!</w:t>
      </w:r>
    </w:p>
    <w:p w14:paraId="481DB9E0" w14:textId="7483CB9A" w:rsidR="00AF0A0E" w:rsidRDefault="00AF0A0E" w:rsidP="00B961DA">
      <w:pPr>
        <w:pStyle w:val="KeinLeerraum"/>
      </w:pPr>
      <w:r w:rsidRPr="00AF0A0E">
        <w:rPr>
          <w:b/>
          <w:bCs/>
          <w:color w:val="FF0000"/>
        </w:rPr>
        <w:t>Alle Eintragungen in das Melderegister</w:t>
      </w:r>
      <w:r w:rsidRPr="00AF0A0E">
        <w:rPr>
          <w:color w:val="FF0000"/>
        </w:rPr>
        <w:t xml:space="preserve"> </w:t>
      </w:r>
      <w:r w:rsidRPr="00AF0A0E">
        <w:rPr>
          <w:b/>
          <w:bCs/>
        </w:rPr>
        <w:t>sind null und nichtig!</w:t>
      </w:r>
    </w:p>
    <w:p w14:paraId="0CD30956" w14:textId="6EB27244" w:rsidR="00AF0A0E" w:rsidRDefault="00AF0A0E" w:rsidP="00B961DA">
      <w:pPr>
        <w:pStyle w:val="KeinLeerraum"/>
      </w:pPr>
      <w:r w:rsidRPr="00AF0A0E">
        <w:rPr>
          <w:b/>
          <w:bCs/>
          <w:color w:val="FF0000"/>
        </w:rPr>
        <w:t>Alle Eheschließungen</w:t>
      </w:r>
      <w:r w:rsidRPr="00AF0A0E">
        <w:rPr>
          <w:color w:val="FF0000"/>
        </w:rPr>
        <w:t xml:space="preserve"> </w:t>
      </w:r>
      <w:r w:rsidRPr="00AF0A0E">
        <w:rPr>
          <w:b/>
          <w:bCs/>
        </w:rPr>
        <w:t>sind null und nichtig!</w:t>
      </w:r>
    </w:p>
    <w:p w14:paraId="4716AB25" w14:textId="0D5EBA85" w:rsidR="00AF0A0E" w:rsidRPr="00AF0A0E" w:rsidRDefault="00AF0A0E" w:rsidP="00B961DA">
      <w:pPr>
        <w:pStyle w:val="KeinLeerraum"/>
        <w:rPr>
          <w:b/>
          <w:bCs/>
        </w:rPr>
      </w:pPr>
      <w:r w:rsidRPr="00AF0A0E">
        <w:rPr>
          <w:b/>
          <w:bCs/>
          <w:color w:val="FF0000"/>
        </w:rPr>
        <w:t>Alle Haftbefehle</w:t>
      </w:r>
      <w:r w:rsidRPr="00AF0A0E">
        <w:rPr>
          <w:color w:val="FF0000"/>
        </w:rPr>
        <w:t xml:space="preserve"> </w:t>
      </w:r>
      <w:r w:rsidRPr="00AF0A0E">
        <w:rPr>
          <w:b/>
          <w:bCs/>
        </w:rPr>
        <w:t>sind null und nichtig!</w:t>
      </w:r>
    </w:p>
    <w:p w14:paraId="01F9EBCB" w14:textId="2A5CBB85" w:rsidR="00AF0A0E" w:rsidRDefault="00AF0A0E" w:rsidP="00B961DA">
      <w:pPr>
        <w:pStyle w:val="KeinLeerraum"/>
      </w:pPr>
      <w:r w:rsidRPr="00AF0A0E">
        <w:rPr>
          <w:b/>
          <w:bCs/>
          <w:color w:val="FF0000"/>
        </w:rPr>
        <w:t>Alle Haftstrafen</w:t>
      </w:r>
      <w:r w:rsidRPr="00AF0A0E">
        <w:rPr>
          <w:color w:val="FF0000"/>
        </w:rPr>
        <w:t xml:space="preserve"> </w:t>
      </w:r>
      <w:r w:rsidRPr="00AF0A0E">
        <w:rPr>
          <w:b/>
          <w:bCs/>
        </w:rPr>
        <w:t>sind null und nichtig!</w:t>
      </w:r>
    </w:p>
    <w:p w14:paraId="0D7B99E5" w14:textId="13F1D5BC" w:rsidR="00AF0A0E" w:rsidRDefault="00AF0A0E" w:rsidP="00B961DA">
      <w:pPr>
        <w:pStyle w:val="KeinLeerraum"/>
      </w:pPr>
      <w:r w:rsidRPr="00AF0A0E">
        <w:rPr>
          <w:b/>
          <w:bCs/>
          <w:color w:val="FF0000"/>
        </w:rPr>
        <w:t xml:space="preserve">Alle Strafbefehle </w:t>
      </w:r>
      <w:r w:rsidRPr="00AF0A0E">
        <w:rPr>
          <w:b/>
          <w:bCs/>
        </w:rPr>
        <w:t>sind null und nichtig! und, und, und.</w:t>
      </w:r>
    </w:p>
    <w:p w14:paraId="4B79AABA" w14:textId="1A45CC0A" w:rsidR="00AF0A0E" w:rsidRPr="00AF0A0E" w:rsidRDefault="00AF0A0E" w:rsidP="00B961DA">
      <w:pPr>
        <w:pStyle w:val="KeinLeerraum"/>
        <w:rPr>
          <w:b/>
          <w:bCs/>
        </w:rPr>
      </w:pPr>
      <w:r w:rsidRPr="00AF0A0E">
        <w:rPr>
          <w:b/>
          <w:bCs/>
          <w:color w:val="FF0000"/>
        </w:rPr>
        <w:t>Alle Steuerforderungen</w:t>
      </w:r>
      <w:r w:rsidRPr="00AF0A0E">
        <w:rPr>
          <w:color w:val="FF0000"/>
        </w:rPr>
        <w:t xml:space="preserve"> </w:t>
      </w:r>
      <w:r w:rsidRPr="00AF0A0E">
        <w:rPr>
          <w:b/>
          <w:bCs/>
        </w:rPr>
        <w:t>sind null und nichtig!</w:t>
      </w:r>
    </w:p>
    <w:p w14:paraId="66E9FA34" w14:textId="3331D6A1" w:rsidR="00AF0A0E" w:rsidRDefault="00AF0A0E" w:rsidP="00B961DA">
      <w:pPr>
        <w:pStyle w:val="KeinLeerraum"/>
        <w:rPr>
          <w:b/>
          <w:bCs/>
        </w:rPr>
      </w:pPr>
      <w:r w:rsidRPr="00AF0A0E">
        <w:rPr>
          <w:b/>
          <w:bCs/>
          <w:color w:val="FF0000"/>
        </w:rPr>
        <w:t>Kindesentzug, Zwangsversteigerungen</w:t>
      </w:r>
      <w:r w:rsidRPr="00AF0A0E">
        <w:rPr>
          <w:b/>
          <w:bCs/>
        </w:rPr>
        <w:t>, alles ist null und nichtig!</w:t>
      </w:r>
    </w:p>
    <w:p w14:paraId="193F5D29" w14:textId="4EAFE412" w:rsidR="00AF0A0E" w:rsidRPr="001C64CB" w:rsidRDefault="00AF0A0E" w:rsidP="00B961DA">
      <w:pPr>
        <w:pStyle w:val="KeinLeerraum"/>
        <w:rPr>
          <w:b/>
          <w:bCs/>
          <w:color w:val="0070C0"/>
        </w:rPr>
      </w:pPr>
      <w:r w:rsidRPr="001C64CB">
        <w:rPr>
          <w:b/>
          <w:bCs/>
          <w:color w:val="0070C0"/>
        </w:rPr>
        <w:t xml:space="preserve">Ein genialer Schachzug, alles ist restlos null und nichtig, sogar dreifach nichtig, die </w:t>
      </w:r>
      <w:r w:rsidRPr="001C64CB">
        <w:rPr>
          <w:b/>
          <w:bCs/>
          <w:color w:val="FF0000"/>
        </w:rPr>
        <w:t xml:space="preserve">Bundes- Bereinigungsgesetze </w:t>
      </w:r>
      <w:r w:rsidRPr="001C64CB">
        <w:rPr>
          <w:b/>
          <w:bCs/>
          <w:color w:val="0070C0"/>
        </w:rPr>
        <w:t xml:space="preserve">2006, 2007 und 2010, </w:t>
      </w:r>
      <w:r w:rsidR="006608B6" w:rsidRPr="001C64CB">
        <w:rPr>
          <w:b/>
          <w:bCs/>
          <w:color w:val="0070C0"/>
        </w:rPr>
        <w:t xml:space="preserve">alles wurde entzogen und für nichtig erklärt, schon - </w:t>
      </w:r>
      <w:r w:rsidR="006608B6" w:rsidRPr="001C64CB">
        <w:rPr>
          <w:b/>
          <w:bCs/>
          <w:color w:val="FF0000"/>
        </w:rPr>
        <w:t xml:space="preserve">1963 Siehe Absatz 5 </w:t>
      </w:r>
      <w:r w:rsidR="006608B6" w:rsidRPr="001C64CB">
        <w:rPr>
          <w:b/>
          <w:bCs/>
          <w:color w:val="0070C0"/>
        </w:rPr>
        <w:t>– wurde alles für nichtig erklärt.</w:t>
      </w:r>
    </w:p>
    <w:p w14:paraId="020B4297" w14:textId="15680CD6" w:rsidR="001C64CB" w:rsidRDefault="001C64CB" w:rsidP="00B961DA">
      <w:pPr>
        <w:pStyle w:val="KeinLeerraum"/>
      </w:pPr>
      <w:r w:rsidRPr="001C64CB">
        <w:rPr>
          <w:b/>
          <w:bCs/>
          <w:color w:val="0070C0"/>
        </w:rPr>
        <w:t xml:space="preserve">Das bedeutet jetzt für die kollaborierenden Deutschen Mitarbeiter, sie stehen als </w:t>
      </w:r>
      <w:r w:rsidRPr="001C64CB">
        <w:rPr>
          <w:b/>
          <w:bCs/>
          <w:color w:val="FF0000"/>
        </w:rPr>
        <w:t>NAZIS</w:t>
      </w:r>
      <w:r w:rsidRPr="001C64CB">
        <w:rPr>
          <w:b/>
          <w:bCs/>
          <w:color w:val="0070C0"/>
        </w:rPr>
        <w:t xml:space="preserve"> in der vollen, alleinigen Haftung.</w:t>
      </w:r>
      <w:r>
        <w:rPr>
          <w:b/>
          <w:bCs/>
          <w:color w:val="0070C0"/>
        </w:rPr>
        <w:t xml:space="preserve"> </w:t>
      </w:r>
      <w:r w:rsidRPr="001C64CB">
        <w:t>(</w:t>
      </w:r>
      <w:r>
        <w:t>Und sie werden jeden Schaden ersetzen müssen!)</w:t>
      </w:r>
    </w:p>
    <w:p w14:paraId="36E447D2" w14:textId="5742787C" w:rsidR="001C64CB" w:rsidRPr="001C64CB" w:rsidRDefault="001C64CB" w:rsidP="00B961DA">
      <w:pPr>
        <w:pStyle w:val="KeinLeerraum"/>
      </w:pPr>
      <w:r w:rsidRPr="001C64CB">
        <w:rPr>
          <w:b/>
          <w:bCs/>
        </w:rPr>
        <w:t xml:space="preserve">Vor allem aber, sie stehen auch für die </w:t>
      </w:r>
      <w:r w:rsidRPr="001C64CB">
        <w:rPr>
          <w:b/>
          <w:bCs/>
          <w:color w:val="FF0000"/>
        </w:rPr>
        <w:t>Plünderungen der Kollateralvermögen</w:t>
      </w:r>
      <w:r w:rsidRPr="001C64CB">
        <w:rPr>
          <w:color w:val="FF0000"/>
        </w:rPr>
        <w:t xml:space="preserve"> </w:t>
      </w:r>
      <w:r w:rsidRPr="001C64CB">
        <w:rPr>
          <w:b/>
          <w:bCs/>
        </w:rPr>
        <w:t>in der vollen Haftung!</w:t>
      </w:r>
      <w:r>
        <w:t xml:space="preserve"> ----(Da kommen wir in den Trillionen / Trilliarden Bereich.)</w:t>
      </w:r>
    </w:p>
    <w:p w14:paraId="44285D50" w14:textId="77777777" w:rsidR="00CE460D" w:rsidRDefault="00CE460D" w:rsidP="00B961DA">
      <w:pPr>
        <w:pStyle w:val="KeinLeerraum"/>
      </w:pPr>
    </w:p>
    <w:p w14:paraId="501178EE" w14:textId="799D8BE7" w:rsidR="00E17FBD" w:rsidRPr="00000221" w:rsidRDefault="00E17FBD" w:rsidP="00E17FBD">
      <w:pPr>
        <w:pStyle w:val="KeinLeerraum"/>
      </w:pPr>
      <w:r w:rsidRPr="00E17FBD">
        <w:rPr>
          <w:b/>
          <w:bCs/>
          <w:color w:val="FF0000"/>
          <w:sz w:val="28"/>
          <w:szCs w:val="28"/>
        </w:rPr>
        <w:t>17. –</w:t>
      </w:r>
      <w:r w:rsidRPr="00E17FBD">
        <w:rPr>
          <w:color w:val="FF0000"/>
        </w:rPr>
        <w:t xml:space="preserve"> </w:t>
      </w:r>
      <w:r w:rsidRPr="00000221">
        <w:t xml:space="preserve">Weiterhin wird auf das </w:t>
      </w:r>
      <w:bookmarkStart w:id="11" w:name="_Hlk131659005"/>
      <w:r w:rsidRPr="00000221">
        <w:t xml:space="preserve">Urteil </w:t>
      </w:r>
      <w:r w:rsidRPr="00E17FBD">
        <w:t xml:space="preserve">des </w:t>
      </w:r>
      <w:bookmarkStart w:id="12" w:name="_Hlk130287397"/>
      <w:bookmarkStart w:id="13" w:name="_Hlk114336622"/>
      <w:r w:rsidRPr="00E17FBD">
        <w:rPr>
          <w:b/>
          <w:bCs/>
          <w:color w:val="FF0000"/>
        </w:rPr>
        <w:t xml:space="preserve">BVerfGE 1 BvR 1766/15 </w:t>
      </w:r>
      <w:r w:rsidRPr="00E17FBD">
        <w:rPr>
          <w:b/>
          <w:bCs/>
        </w:rPr>
        <w:t xml:space="preserve">vom </w:t>
      </w:r>
      <w:r w:rsidRPr="00AD3948">
        <w:rPr>
          <w:b/>
          <w:bCs/>
          <w:highlight w:val="yellow"/>
        </w:rPr>
        <w:t>03.11.2015</w:t>
      </w:r>
      <w:r w:rsidRPr="00000221">
        <w:t xml:space="preserve"> </w:t>
      </w:r>
      <w:bookmarkEnd w:id="12"/>
      <w:r w:rsidRPr="00000221">
        <w:t xml:space="preserve">hingewiesen: </w:t>
      </w:r>
    </w:p>
    <w:p w14:paraId="7B829D6D" w14:textId="0507B025" w:rsidR="00E17FBD" w:rsidRDefault="00E17FBD" w:rsidP="00E17FBD">
      <w:pPr>
        <w:pStyle w:val="KeinLeerraum"/>
        <w:rPr>
          <w:b/>
          <w:bCs/>
        </w:rPr>
      </w:pPr>
      <w:bookmarkStart w:id="14" w:name="_Hlk130287427"/>
      <w:r w:rsidRPr="00000221">
        <w:t>Die Grundrechtsfähigkeit einer juristischen Person des öffentlichen Rechts ist grundsätzlich dann zu verneinen, wenn diese öffentliche Aufgaben wahrnimmt!</w:t>
      </w:r>
      <w:r w:rsidRPr="00000221">
        <w:rPr>
          <w:b/>
          <w:bCs/>
        </w:rPr>
        <w:t xml:space="preserve"> </w:t>
      </w:r>
    </w:p>
    <w:p w14:paraId="570AB11F" w14:textId="12FD3092" w:rsidR="00E17FBD" w:rsidRPr="00000221" w:rsidRDefault="00E17FBD" w:rsidP="00E17FBD">
      <w:pPr>
        <w:pStyle w:val="KeinLeerraum"/>
        <w:rPr>
          <w:b/>
          <w:bCs/>
        </w:rPr>
      </w:pPr>
      <w:r w:rsidRPr="00000221">
        <w:rPr>
          <w:b/>
          <w:bCs/>
        </w:rPr>
        <w:t>Gleiches gilt für juristische Personen des Privatrechts, die von der öffentlichen Hand gehalten oder beherrscht werden.</w:t>
      </w:r>
    </w:p>
    <w:p w14:paraId="5039DAB6" w14:textId="77777777" w:rsidR="00E17FBD" w:rsidRPr="00E17FBD" w:rsidRDefault="00E17FBD" w:rsidP="00E17FBD">
      <w:pPr>
        <w:pStyle w:val="KeinLeerraum"/>
        <w:rPr>
          <w:b/>
          <w:bCs/>
          <w:iCs/>
          <w:color w:val="FF0000"/>
        </w:rPr>
      </w:pPr>
      <w:bookmarkStart w:id="15" w:name="_Hlk109281694"/>
      <w:r w:rsidRPr="00E17FBD">
        <w:rPr>
          <w:b/>
          <w:bCs/>
          <w:iCs/>
          <w:color w:val="FF0000"/>
        </w:rPr>
        <w:t xml:space="preserve">Die BRiD-Gerichte, sonstige Beamte und Mitarbeiter sind allesamt </w:t>
      </w:r>
      <w:r w:rsidRPr="00E17FBD">
        <w:rPr>
          <w:b/>
          <w:bCs/>
          <w:iCs/>
          <w:color w:val="FF0000"/>
          <w:u w:val="single"/>
        </w:rPr>
        <w:t>nicht</w:t>
      </w:r>
      <w:r w:rsidRPr="00E17FBD">
        <w:rPr>
          <w:iCs/>
          <w:color w:val="FF0000"/>
        </w:rPr>
        <w:t xml:space="preserve"> </w:t>
      </w:r>
      <w:bookmarkStart w:id="16" w:name="_Hlk83320822"/>
      <w:r w:rsidRPr="00E17FBD">
        <w:rPr>
          <w:b/>
          <w:bCs/>
          <w:iCs/>
        </w:rPr>
        <w:t>grundrechtefähig</w:t>
      </w:r>
      <w:r w:rsidRPr="00E17FBD">
        <w:rPr>
          <w:b/>
          <w:bCs/>
          <w:iCs/>
          <w:color w:val="FF0000"/>
        </w:rPr>
        <w:t xml:space="preserve"> und somit auch </w:t>
      </w:r>
      <w:r w:rsidRPr="00E17FBD">
        <w:rPr>
          <w:b/>
          <w:bCs/>
          <w:iCs/>
          <w:u w:val="single"/>
        </w:rPr>
        <w:t>nicht prozessfähig</w:t>
      </w:r>
      <w:r w:rsidRPr="00E17FBD">
        <w:rPr>
          <w:b/>
          <w:bCs/>
          <w:iCs/>
        </w:rPr>
        <w:t>.</w:t>
      </w:r>
    </w:p>
    <w:p w14:paraId="568859E6" w14:textId="77777777" w:rsidR="00E17FBD" w:rsidRDefault="00E17FBD" w:rsidP="00E17FBD">
      <w:pPr>
        <w:pStyle w:val="KeinLeerraum"/>
        <w:rPr>
          <w:b/>
          <w:bCs/>
          <w:iCs/>
        </w:rPr>
      </w:pPr>
      <w:r w:rsidRPr="00E17FBD">
        <w:rPr>
          <w:b/>
          <w:bCs/>
          <w:iCs/>
          <w:color w:val="FF0000"/>
        </w:rPr>
        <w:t xml:space="preserve">Eine </w:t>
      </w:r>
      <w:r w:rsidRPr="00E17FBD">
        <w:rPr>
          <w:b/>
          <w:bCs/>
          <w:iCs/>
        </w:rPr>
        <w:t xml:space="preserve">juristische Person ohne jegliches Grundrecht </w:t>
      </w:r>
      <w:r w:rsidRPr="00E17FBD">
        <w:rPr>
          <w:b/>
          <w:bCs/>
          <w:iCs/>
          <w:color w:val="FF0000"/>
        </w:rPr>
        <w:t xml:space="preserve">ist nicht </w:t>
      </w:r>
      <w:r w:rsidRPr="00E17FBD">
        <w:rPr>
          <w:b/>
          <w:bCs/>
          <w:iCs/>
        </w:rPr>
        <w:t>grundbuch</w:t>
      </w:r>
      <w:r w:rsidRPr="00E17FBD">
        <w:rPr>
          <w:b/>
          <w:bCs/>
          <w:iCs/>
          <w:color w:val="FF0000"/>
        </w:rPr>
        <w:t xml:space="preserve">-, </w:t>
      </w:r>
      <w:r w:rsidRPr="00E17FBD">
        <w:rPr>
          <w:b/>
          <w:bCs/>
          <w:iCs/>
        </w:rPr>
        <w:t>recht</w:t>
      </w:r>
      <w:r w:rsidRPr="00E17FBD">
        <w:rPr>
          <w:b/>
          <w:bCs/>
          <w:iCs/>
          <w:color w:val="FF0000"/>
        </w:rPr>
        <w:t xml:space="preserve">-, </w:t>
      </w:r>
      <w:r w:rsidRPr="00E17FBD">
        <w:rPr>
          <w:b/>
          <w:bCs/>
          <w:iCs/>
        </w:rPr>
        <w:t>geschäfts</w:t>
      </w:r>
      <w:r w:rsidRPr="00E17FBD">
        <w:rPr>
          <w:b/>
          <w:bCs/>
          <w:iCs/>
          <w:color w:val="FF0000"/>
        </w:rPr>
        <w:t xml:space="preserve">-, </w:t>
      </w:r>
      <w:r w:rsidRPr="00E17FBD">
        <w:rPr>
          <w:b/>
          <w:bCs/>
          <w:iCs/>
        </w:rPr>
        <w:t>handlungs</w:t>
      </w:r>
      <w:r w:rsidRPr="00E17FBD">
        <w:rPr>
          <w:b/>
          <w:bCs/>
          <w:iCs/>
          <w:color w:val="FF0000"/>
        </w:rPr>
        <w:t xml:space="preserve">-, </w:t>
      </w:r>
      <w:r w:rsidRPr="00E17FBD">
        <w:rPr>
          <w:b/>
          <w:bCs/>
          <w:iCs/>
        </w:rPr>
        <w:t>delikt</w:t>
      </w:r>
      <w:r w:rsidRPr="00E17FBD">
        <w:rPr>
          <w:b/>
          <w:bCs/>
          <w:iCs/>
          <w:color w:val="FF0000"/>
        </w:rPr>
        <w:t xml:space="preserve">-, </w:t>
      </w:r>
      <w:r w:rsidRPr="00E17FBD">
        <w:rPr>
          <w:b/>
          <w:bCs/>
          <w:iCs/>
        </w:rPr>
        <w:t>insolvenz</w:t>
      </w:r>
      <w:r w:rsidRPr="00E17FBD">
        <w:rPr>
          <w:b/>
          <w:bCs/>
          <w:iCs/>
          <w:color w:val="FF0000"/>
        </w:rPr>
        <w:t xml:space="preserve">-, </w:t>
      </w:r>
      <w:r w:rsidRPr="00E17FBD">
        <w:rPr>
          <w:b/>
          <w:bCs/>
          <w:iCs/>
        </w:rPr>
        <w:t>vertrag</w:t>
      </w:r>
      <w:r w:rsidRPr="00E17FBD">
        <w:rPr>
          <w:b/>
          <w:bCs/>
          <w:iCs/>
          <w:color w:val="FF0000"/>
        </w:rPr>
        <w:t xml:space="preserve">- oder </w:t>
      </w:r>
      <w:r w:rsidRPr="00E17FBD">
        <w:rPr>
          <w:b/>
          <w:bCs/>
          <w:iCs/>
        </w:rPr>
        <w:t>prozessfähig</w:t>
      </w:r>
      <w:r w:rsidRPr="00E17FBD">
        <w:rPr>
          <w:b/>
          <w:bCs/>
          <w:iCs/>
          <w:color w:val="FF0000"/>
        </w:rPr>
        <w:t xml:space="preserve">, sondern ausnahmslos nur </w:t>
      </w:r>
      <w:r w:rsidRPr="00E17FBD">
        <w:rPr>
          <w:b/>
          <w:bCs/>
          <w:iCs/>
          <w:u w:val="single"/>
        </w:rPr>
        <w:t>schuldfähig</w:t>
      </w:r>
      <w:r w:rsidRPr="00E17FBD">
        <w:rPr>
          <w:b/>
          <w:bCs/>
          <w:iCs/>
        </w:rPr>
        <w:t>!</w:t>
      </w:r>
    </w:p>
    <w:bookmarkEnd w:id="11"/>
    <w:bookmarkEnd w:id="13"/>
    <w:bookmarkEnd w:id="14"/>
    <w:bookmarkEnd w:id="15"/>
    <w:bookmarkEnd w:id="16"/>
    <w:p w14:paraId="5C062AEE" w14:textId="77777777" w:rsidR="00E17FBD" w:rsidRDefault="00E17FBD" w:rsidP="00B961DA">
      <w:pPr>
        <w:pStyle w:val="KeinLeerraum"/>
      </w:pPr>
    </w:p>
    <w:p w14:paraId="373F96E1" w14:textId="77777777" w:rsidR="00AD3948" w:rsidRPr="000F7C67" w:rsidRDefault="00AD3948" w:rsidP="00AD3948">
      <w:pPr>
        <w:pStyle w:val="KeinLeerraum"/>
        <w:rPr>
          <w:b/>
          <w:bCs/>
          <w:color w:val="FF0000"/>
        </w:rPr>
      </w:pPr>
      <w:r w:rsidRPr="00AD3948">
        <w:rPr>
          <w:b/>
          <w:bCs/>
          <w:color w:val="FF0000"/>
        </w:rPr>
        <w:t>Erklärung des Niedersächsischen Justizministers</w:t>
      </w:r>
      <w:r w:rsidRPr="000F7C67">
        <w:rPr>
          <w:color w:val="FF0000"/>
        </w:rPr>
        <w:t xml:space="preserve"> </w:t>
      </w:r>
      <w:r w:rsidRPr="00AD3948">
        <w:rPr>
          <w:b/>
          <w:bCs/>
          <w:color w:val="FF0000"/>
        </w:rPr>
        <w:t>hierzu:</w:t>
      </w:r>
    </w:p>
    <w:p w14:paraId="1D8C11FA" w14:textId="77777777" w:rsidR="00AD3948" w:rsidRPr="000F7C67" w:rsidRDefault="00AD3948" w:rsidP="00AD3948">
      <w:pPr>
        <w:pStyle w:val="KeinLeerraum"/>
      </w:pPr>
      <w:bookmarkStart w:id="17" w:name="_Hlk109281663"/>
      <w:r w:rsidRPr="000F7C67">
        <w:t xml:space="preserve">Die Länder sind dem Grundgesetz und dem Völkerrecht nicht beigetreten. </w:t>
      </w:r>
    </w:p>
    <w:p w14:paraId="219A6E4D" w14:textId="77777777" w:rsidR="00AD3948" w:rsidRPr="000F7C67" w:rsidRDefault="00AD3948" w:rsidP="00AD3948">
      <w:pPr>
        <w:pStyle w:val="KeinLeerraum"/>
      </w:pPr>
      <w:r w:rsidRPr="000F7C67">
        <w:t xml:space="preserve">Gemäß der Erklärung des </w:t>
      </w:r>
      <w:r w:rsidRPr="00AD3948">
        <w:rPr>
          <w:b/>
          <w:bCs/>
          <w:color w:val="FF0000"/>
        </w:rPr>
        <w:t>Nds. Justizministeriums</w:t>
      </w:r>
      <w:r w:rsidRPr="000F7C67">
        <w:rPr>
          <w:color w:val="FF0000"/>
        </w:rPr>
        <w:t xml:space="preserve"> </w:t>
      </w:r>
      <w:r w:rsidRPr="000F7C67">
        <w:t xml:space="preserve">in (Dokument 1001 I-202.45) vom </w:t>
      </w:r>
      <w:r w:rsidRPr="00AD3948">
        <w:rPr>
          <w:b/>
          <w:bCs/>
          <w:color w:val="FF0000"/>
        </w:rPr>
        <w:t>19.01.2017</w:t>
      </w:r>
      <w:r w:rsidRPr="000F7C67">
        <w:rPr>
          <w:color w:val="FF0000"/>
        </w:rPr>
        <w:t xml:space="preserve"> </w:t>
      </w:r>
      <w:r w:rsidRPr="000F7C67">
        <w:t xml:space="preserve">n.Chr. wird in der Jurisdiktion </w:t>
      </w:r>
    </w:p>
    <w:p w14:paraId="3C864894" w14:textId="77777777" w:rsidR="00AD3948" w:rsidRPr="000F7C67" w:rsidRDefault="00AD3948" w:rsidP="00AD3948">
      <w:pPr>
        <w:pStyle w:val="KeinLeerraum"/>
      </w:pPr>
      <w:bookmarkStart w:id="18" w:name="_Hlk166315883"/>
      <w:r w:rsidRPr="000F7C67">
        <w:t xml:space="preserve">• Rechtsprechung ohne Rechtfähigkeit, </w:t>
      </w:r>
    </w:p>
    <w:p w14:paraId="069B2FFC" w14:textId="77777777" w:rsidR="00AD3948" w:rsidRPr="000F7C67" w:rsidRDefault="00AD3948" w:rsidP="00AD3948">
      <w:pPr>
        <w:pStyle w:val="KeinLeerraum"/>
      </w:pPr>
      <w:r w:rsidRPr="000F7C67">
        <w:t xml:space="preserve">• Prozesse ohne Prozessfähigkeit, </w:t>
      </w:r>
    </w:p>
    <w:p w14:paraId="0A8C7E56" w14:textId="77777777" w:rsidR="00AD3948" w:rsidRPr="000F7C67" w:rsidRDefault="00AD3948" w:rsidP="00AD3948">
      <w:pPr>
        <w:pStyle w:val="KeinLeerraum"/>
      </w:pPr>
      <w:r w:rsidRPr="000F7C67">
        <w:t xml:space="preserve">• Klagen ohne Klageberechtigung und Klagebefugnis, </w:t>
      </w:r>
    </w:p>
    <w:p w14:paraId="4AD76E07" w14:textId="77777777" w:rsidR="00AD3948" w:rsidRPr="000F7C67" w:rsidRDefault="00AD3948" w:rsidP="00AD3948">
      <w:pPr>
        <w:pStyle w:val="KeinLeerraum"/>
      </w:pPr>
      <w:r w:rsidRPr="000F7C67">
        <w:t xml:space="preserve">• Schäden ohne Haftbarkeit mit anonymer UN-Verantwortung fingiert und </w:t>
      </w:r>
    </w:p>
    <w:p w14:paraId="45A4D2A4" w14:textId="77777777" w:rsidR="00AD3948" w:rsidRPr="000F7C67" w:rsidRDefault="00AD3948" w:rsidP="00AD3948">
      <w:pPr>
        <w:pStyle w:val="KeinLeerraum"/>
      </w:pPr>
      <w:r w:rsidRPr="000F7C67">
        <w:t xml:space="preserve">• Völkerrecht ohne Zuständigkeit gegen die Verfassungsordnung verleumdet. </w:t>
      </w:r>
    </w:p>
    <w:bookmarkEnd w:id="18"/>
    <w:p w14:paraId="5F31BE16" w14:textId="77777777" w:rsidR="00AD3948" w:rsidRPr="00BC1BA1" w:rsidRDefault="00AD3948" w:rsidP="00AD3948">
      <w:pPr>
        <w:pStyle w:val="KeinLeerraum"/>
        <w:rPr>
          <w:b/>
          <w:bCs/>
          <w:color w:val="FF0000"/>
        </w:rPr>
      </w:pPr>
      <w:r w:rsidRPr="00AD3948">
        <w:rPr>
          <w:b/>
          <w:bCs/>
          <w:color w:val="FF0000"/>
        </w:rPr>
        <w:t>Diese Handlungen sind</w:t>
      </w:r>
      <w:r w:rsidRPr="000F7C67">
        <w:rPr>
          <w:color w:val="FF0000"/>
        </w:rPr>
        <w:t xml:space="preserve"> </w:t>
      </w:r>
      <w:r w:rsidRPr="00AD3948">
        <w:rPr>
          <w:b/>
          <w:bCs/>
          <w:color w:val="FF0000"/>
        </w:rPr>
        <w:t>strafbar.</w:t>
      </w:r>
      <w:r w:rsidRPr="00C268AA">
        <w:rPr>
          <w:color w:val="FF0000"/>
        </w:rPr>
        <w:t xml:space="preserve"> </w:t>
      </w:r>
    </w:p>
    <w:bookmarkEnd w:id="17"/>
    <w:p w14:paraId="0BA44033" w14:textId="3E7E121A" w:rsidR="00AD3948" w:rsidRPr="00696C0C" w:rsidRDefault="00696C0C" w:rsidP="00B961DA">
      <w:pPr>
        <w:pStyle w:val="KeinLeerraum"/>
        <w:rPr>
          <w:b/>
          <w:bCs/>
          <w:color w:val="0070C0"/>
        </w:rPr>
      </w:pPr>
      <w:r w:rsidRPr="00696C0C">
        <w:rPr>
          <w:b/>
          <w:bCs/>
          <w:color w:val="FF0000"/>
        </w:rPr>
        <w:t>Die natürliche Person</w:t>
      </w:r>
      <w:r w:rsidRPr="00696C0C">
        <w:rPr>
          <w:b/>
          <w:bCs/>
          <w:color w:val="0070C0"/>
        </w:rPr>
        <w:t xml:space="preserve">, die vor euch steht, hat nur eine </w:t>
      </w:r>
      <w:r w:rsidRPr="00696C0C">
        <w:rPr>
          <w:b/>
          <w:bCs/>
          <w:color w:val="FF0000"/>
        </w:rPr>
        <w:t>einzige Funktion</w:t>
      </w:r>
      <w:r w:rsidRPr="00696C0C">
        <w:rPr>
          <w:b/>
          <w:bCs/>
          <w:color w:val="0070C0"/>
        </w:rPr>
        <w:t>, sie haftet für alles</w:t>
      </w:r>
      <w:r>
        <w:rPr>
          <w:b/>
          <w:bCs/>
          <w:color w:val="0070C0"/>
        </w:rPr>
        <w:t>,</w:t>
      </w:r>
      <w:r w:rsidRPr="00696C0C">
        <w:rPr>
          <w:b/>
          <w:bCs/>
          <w:color w:val="0070C0"/>
        </w:rPr>
        <w:t xml:space="preserve"> was sie tut, anordnet, urteilt, veranlasst usw… - die natürliche Person hat keine Rechte und Befugnisse, sie darf schon gar nicht für ihre juristische Person handeln oder unterzeichnen.</w:t>
      </w:r>
      <w:r>
        <w:rPr>
          <w:b/>
          <w:bCs/>
          <w:color w:val="0070C0"/>
        </w:rPr>
        <w:t xml:space="preserve"> (Geschäftsführung ohne Auftrag.)</w:t>
      </w:r>
    </w:p>
    <w:p w14:paraId="5FE2A515" w14:textId="77777777" w:rsidR="00085177" w:rsidRPr="00696C0C" w:rsidRDefault="00085177" w:rsidP="00B961DA">
      <w:pPr>
        <w:pStyle w:val="KeinLeerraum"/>
        <w:rPr>
          <w:b/>
          <w:bCs/>
          <w:color w:val="0070C0"/>
        </w:rPr>
      </w:pPr>
    </w:p>
    <w:p w14:paraId="0958E894" w14:textId="0A02E1A4" w:rsidR="00085177" w:rsidRDefault="009A483F" w:rsidP="00B961DA">
      <w:pPr>
        <w:pStyle w:val="KeinLeerraum"/>
      </w:pPr>
      <w:r w:rsidRPr="009A483F">
        <w:rPr>
          <w:b/>
          <w:bCs/>
          <w:color w:val="FF0000"/>
          <w:sz w:val="28"/>
          <w:szCs w:val="28"/>
        </w:rPr>
        <w:t xml:space="preserve">18. </w:t>
      </w:r>
      <w:r>
        <w:rPr>
          <w:b/>
          <w:bCs/>
          <w:color w:val="FF0000"/>
          <w:sz w:val="28"/>
          <w:szCs w:val="28"/>
        </w:rPr>
        <w:t>–</w:t>
      </w:r>
      <w:r w:rsidRPr="009A483F">
        <w:rPr>
          <w:color w:val="FF0000"/>
        </w:rPr>
        <w:t xml:space="preserve"> </w:t>
      </w:r>
      <w:r>
        <w:t xml:space="preserve">Eingliederung der militärischen Söldner, der ACADEMI- </w:t>
      </w:r>
      <w:r w:rsidR="00085177">
        <w:t>Constellis</w:t>
      </w:r>
      <w:r>
        <w:t xml:space="preserve"> AG, agierend unter der </w:t>
      </w:r>
      <w:r w:rsidRPr="00D91BF9">
        <w:rPr>
          <w:b/>
          <w:bCs/>
        </w:rPr>
        <w:t>Wort-Marke</w:t>
      </w:r>
      <w:r>
        <w:t xml:space="preserve"> </w:t>
      </w:r>
      <w:r w:rsidRPr="00D91BF9">
        <w:rPr>
          <w:b/>
          <w:bCs/>
          <w:color w:val="FF0000"/>
        </w:rPr>
        <w:t>POLIZEI</w:t>
      </w:r>
      <w:r>
        <w:t>.</w:t>
      </w:r>
    </w:p>
    <w:p w14:paraId="4CE5990E" w14:textId="12BF7DFC" w:rsidR="009A483F" w:rsidRDefault="009A483F" w:rsidP="00B961DA">
      <w:pPr>
        <w:pStyle w:val="KeinLeerraum"/>
      </w:pPr>
      <w:r w:rsidRPr="009A483F">
        <w:rPr>
          <w:b/>
          <w:bCs/>
        </w:rPr>
        <w:t>Im Juni 2017</w:t>
      </w:r>
      <w:r>
        <w:t xml:space="preserve"> wurde die private Söldnerarmee auf deutschem Boden installiert.</w:t>
      </w:r>
    </w:p>
    <w:p w14:paraId="54D1964C" w14:textId="29EB4030" w:rsidR="009A483F" w:rsidRPr="009A483F" w:rsidRDefault="009A483F" w:rsidP="00B961DA">
      <w:pPr>
        <w:pStyle w:val="KeinLeerraum"/>
        <w:rPr>
          <w:b/>
          <w:bCs/>
          <w:color w:val="FF0000"/>
        </w:rPr>
      </w:pPr>
      <w:r w:rsidRPr="009A483F">
        <w:rPr>
          <w:b/>
          <w:bCs/>
          <w:color w:val="FF0000"/>
        </w:rPr>
        <w:t>Wer hatte die Rechte</w:t>
      </w:r>
      <w:r w:rsidRPr="009A483F">
        <w:rPr>
          <w:color w:val="FF0000"/>
        </w:rPr>
        <w:t xml:space="preserve"> </w:t>
      </w:r>
      <w:r w:rsidRPr="009A483F">
        <w:rPr>
          <w:b/>
          <w:bCs/>
          <w:color w:val="FF0000"/>
        </w:rPr>
        <w:t>und Befugnisse dazu?</w:t>
      </w:r>
      <w:r w:rsidR="00A14AB8">
        <w:rPr>
          <w:b/>
          <w:bCs/>
          <w:color w:val="FF0000"/>
        </w:rPr>
        <w:t xml:space="preserve"> – </w:t>
      </w:r>
      <w:r w:rsidR="00A14AB8" w:rsidRPr="00A14AB8">
        <w:rPr>
          <w:b/>
          <w:bCs/>
          <w:color w:val="0070C0"/>
        </w:rPr>
        <w:t>N</w:t>
      </w:r>
      <w:r w:rsidR="00A14AB8">
        <w:rPr>
          <w:b/>
          <w:bCs/>
          <w:color w:val="0070C0"/>
        </w:rPr>
        <w:t xml:space="preserve"> </w:t>
      </w:r>
      <w:r w:rsidR="00A14AB8" w:rsidRPr="00A14AB8">
        <w:rPr>
          <w:b/>
          <w:bCs/>
          <w:color w:val="0070C0"/>
        </w:rPr>
        <w:t>I</w:t>
      </w:r>
      <w:r w:rsidR="00A14AB8">
        <w:rPr>
          <w:b/>
          <w:bCs/>
          <w:color w:val="0070C0"/>
        </w:rPr>
        <w:t xml:space="preserve"> </w:t>
      </w:r>
      <w:r w:rsidR="00A14AB8" w:rsidRPr="00A14AB8">
        <w:rPr>
          <w:b/>
          <w:bCs/>
          <w:color w:val="0070C0"/>
        </w:rPr>
        <w:t>E</w:t>
      </w:r>
      <w:r w:rsidR="00A14AB8">
        <w:rPr>
          <w:b/>
          <w:bCs/>
          <w:color w:val="0070C0"/>
        </w:rPr>
        <w:t xml:space="preserve"> </w:t>
      </w:r>
      <w:r w:rsidR="00A14AB8" w:rsidRPr="00A14AB8">
        <w:rPr>
          <w:b/>
          <w:bCs/>
          <w:color w:val="0070C0"/>
        </w:rPr>
        <w:t>M</w:t>
      </w:r>
      <w:r w:rsidR="00A14AB8">
        <w:rPr>
          <w:b/>
          <w:bCs/>
          <w:color w:val="0070C0"/>
        </w:rPr>
        <w:t xml:space="preserve"> </w:t>
      </w:r>
      <w:r w:rsidR="00A14AB8" w:rsidRPr="00A14AB8">
        <w:rPr>
          <w:b/>
          <w:bCs/>
          <w:color w:val="0070C0"/>
        </w:rPr>
        <w:t>A</w:t>
      </w:r>
      <w:r w:rsidR="00A14AB8">
        <w:rPr>
          <w:b/>
          <w:bCs/>
          <w:color w:val="0070C0"/>
        </w:rPr>
        <w:t xml:space="preserve"> </w:t>
      </w:r>
      <w:r w:rsidR="00A14AB8" w:rsidRPr="00A14AB8">
        <w:rPr>
          <w:b/>
          <w:bCs/>
          <w:color w:val="0070C0"/>
        </w:rPr>
        <w:t>N</w:t>
      </w:r>
      <w:r w:rsidR="00A14AB8">
        <w:rPr>
          <w:b/>
          <w:bCs/>
          <w:color w:val="0070C0"/>
        </w:rPr>
        <w:t xml:space="preserve"> </w:t>
      </w:r>
      <w:r w:rsidR="00A14AB8" w:rsidRPr="00A14AB8">
        <w:rPr>
          <w:b/>
          <w:bCs/>
          <w:color w:val="0070C0"/>
        </w:rPr>
        <w:t>D</w:t>
      </w:r>
      <w:r w:rsidR="00A14AB8">
        <w:rPr>
          <w:b/>
          <w:bCs/>
          <w:color w:val="FF0000"/>
        </w:rPr>
        <w:t xml:space="preserve"> -</w:t>
      </w:r>
    </w:p>
    <w:p w14:paraId="5EADFA49" w14:textId="77777777" w:rsidR="009A483F" w:rsidRDefault="009A483F" w:rsidP="00B961DA">
      <w:pPr>
        <w:pStyle w:val="KeinLeerraum"/>
      </w:pPr>
    </w:p>
    <w:p w14:paraId="06FDC73F" w14:textId="2B97192F" w:rsidR="009A483F" w:rsidRDefault="009A483F" w:rsidP="00B961DA">
      <w:pPr>
        <w:pStyle w:val="KeinLeerraum"/>
      </w:pPr>
      <w:r w:rsidRPr="00A14AB8">
        <w:rPr>
          <w:b/>
          <w:bCs/>
          <w:color w:val="FF0000"/>
        </w:rPr>
        <w:t>B –</w:t>
      </w:r>
      <w:r w:rsidRPr="00A14AB8">
        <w:rPr>
          <w:color w:val="FF0000"/>
        </w:rPr>
        <w:t xml:space="preserve"> </w:t>
      </w:r>
      <w:r w:rsidRPr="00A14AB8">
        <w:rPr>
          <w:b/>
          <w:bCs/>
        </w:rPr>
        <w:t>Handlungsverbot für Deutschland</w:t>
      </w:r>
    </w:p>
    <w:p w14:paraId="694BA881" w14:textId="7340FBF7" w:rsidR="009A483F" w:rsidRDefault="009A483F" w:rsidP="00B961DA">
      <w:pPr>
        <w:pStyle w:val="KeinLeerraum"/>
      </w:pPr>
      <w:r w:rsidRPr="00A14AB8">
        <w:rPr>
          <w:b/>
          <w:bCs/>
          <w:color w:val="FF0000"/>
        </w:rPr>
        <w:t>4 –</w:t>
      </w:r>
      <w:r>
        <w:t xml:space="preserve"> </w:t>
      </w:r>
      <w:r w:rsidRPr="00A14AB8">
        <w:rPr>
          <w:b/>
          <w:bCs/>
        </w:rPr>
        <w:t>Keine S.H.A.E.F. – Genehmigung.</w:t>
      </w:r>
    </w:p>
    <w:p w14:paraId="54FDF581" w14:textId="5ECC80C2" w:rsidR="009A483F" w:rsidRDefault="009A483F" w:rsidP="00B961DA">
      <w:pPr>
        <w:pStyle w:val="KeinLeerraum"/>
      </w:pPr>
      <w:r w:rsidRPr="00A14AB8">
        <w:rPr>
          <w:b/>
          <w:bCs/>
          <w:color w:val="FF0000"/>
        </w:rPr>
        <w:t>5 –</w:t>
      </w:r>
      <w:r w:rsidRPr="00A14AB8">
        <w:rPr>
          <w:color w:val="FF0000"/>
        </w:rPr>
        <w:t xml:space="preserve"> </w:t>
      </w:r>
      <w:r w:rsidRPr="00A14AB8">
        <w:rPr>
          <w:b/>
          <w:bCs/>
        </w:rPr>
        <w:t>Kein Staatsgebiet</w:t>
      </w:r>
    </w:p>
    <w:p w14:paraId="1F8B21A3" w14:textId="08C6782C" w:rsidR="009A483F" w:rsidRDefault="009A483F" w:rsidP="00B961DA">
      <w:pPr>
        <w:pStyle w:val="KeinLeerraum"/>
        <w:rPr>
          <w:b/>
          <w:bCs/>
        </w:rPr>
      </w:pPr>
      <w:r w:rsidRPr="00A14AB8">
        <w:rPr>
          <w:b/>
          <w:bCs/>
          <w:color w:val="FF0000"/>
        </w:rPr>
        <w:t>8 –</w:t>
      </w:r>
      <w:r>
        <w:t xml:space="preserve"> </w:t>
      </w:r>
      <w:r w:rsidRPr="00A14AB8">
        <w:rPr>
          <w:b/>
          <w:bCs/>
        </w:rPr>
        <w:t>Kein Grundgesetz</w:t>
      </w:r>
    </w:p>
    <w:p w14:paraId="30C80D0F" w14:textId="43203032" w:rsidR="0035536C" w:rsidRDefault="0035536C" w:rsidP="00B961DA">
      <w:pPr>
        <w:pStyle w:val="KeinLeerraum"/>
      </w:pPr>
      <w:r w:rsidRPr="0035536C">
        <w:rPr>
          <w:b/>
          <w:bCs/>
          <w:color w:val="FF0000"/>
        </w:rPr>
        <w:lastRenderedPageBreak/>
        <w:t xml:space="preserve">15 – </w:t>
      </w:r>
      <w:r>
        <w:rPr>
          <w:b/>
          <w:bCs/>
        </w:rPr>
        <w:t>Keine Rechtsgrundlagen – Bundesbereinigungsgesetze.</w:t>
      </w:r>
    </w:p>
    <w:p w14:paraId="4374F798" w14:textId="709D99BD" w:rsidR="009A483F" w:rsidRPr="00A14AB8" w:rsidRDefault="009A483F" w:rsidP="00B961DA">
      <w:pPr>
        <w:pStyle w:val="KeinLeerraum"/>
        <w:rPr>
          <w:b/>
          <w:bCs/>
        </w:rPr>
      </w:pPr>
      <w:r w:rsidRPr="00A14AB8">
        <w:rPr>
          <w:b/>
          <w:bCs/>
          <w:color w:val="FF0000"/>
        </w:rPr>
        <w:t>16 –</w:t>
      </w:r>
      <w:r>
        <w:t xml:space="preserve"> </w:t>
      </w:r>
      <w:r w:rsidRPr="00A14AB8">
        <w:rPr>
          <w:b/>
          <w:bCs/>
        </w:rPr>
        <w:t>Kein Wahlgesetz – Alles null und nichtig.</w:t>
      </w:r>
    </w:p>
    <w:p w14:paraId="580B9CF3" w14:textId="6CD99054" w:rsidR="00085177" w:rsidRDefault="0035536C" w:rsidP="00B961DA">
      <w:pPr>
        <w:pStyle w:val="KeinLeerraum"/>
      </w:pPr>
      <w:r w:rsidRPr="0035536C">
        <w:rPr>
          <w:b/>
          <w:bCs/>
          <w:color w:val="FF0000"/>
        </w:rPr>
        <w:t>17 –</w:t>
      </w:r>
      <w:r>
        <w:t xml:space="preserve"> </w:t>
      </w:r>
      <w:r w:rsidRPr="0035536C">
        <w:rPr>
          <w:b/>
          <w:bCs/>
        </w:rPr>
        <w:t>Nur die jur. PERSON ist Polizeibeamter</w:t>
      </w:r>
      <w:r>
        <w:t xml:space="preserve"> die natürliche Person in seinem schicken Dienstanzug ist nicht berechtigt, für seine jur. Person zu handeln, er darf aber haften!</w:t>
      </w:r>
    </w:p>
    <w:p w14:paraId="278F1723" w14:textId="5571C5E9" w:rsidR="00782457" w:rsidRPr="00544556" w:rsidRDefault="00782457" w:rsidP="00B961DA">
      <w:pPr>
        <w:pStyle w:val="KeinLeerraum"/>
        <w:rPr>
          <w:b/>
          <w:bCs/>
          <w:color w:val="0070C0"/>
        </w:rPr>
      </w:pPr>
      <w:r w:rsidRPr="00544556">
        <w:rPr>
          <w:b/>
          <w:bCs/>
          <w:color w:val="0070C0"/>
        </w:rPr>
        <w:t xml:space="preserve">Alle Mitarbeiter der BRD nehmen freiwillig durch Unterschrift und Eid, die </w:t>
      </w:r>
      <w:r w:rsidRPr="002E2852">
        <w:rPr>
          <w:b/>
          <w:bCs/>
          <w:color w:val="FF0000"/>
        </w:rPr>
        <w:t xml:space="preserve">Nazi- Staatsangehörigkeit von 1934 </w:t>
      </w:r>
      <w:r w:rsidRPr="00544556">
        <w:rPr>
          <w:b/>
          <w:bCs/>
          <w:color w:val="0070C0"/>
        </w:rPr>
        <w:t>in den Grenzen vom 31.12.1937 an.</w:t>
      </w:r>
    </w:p>
    <w:p w14:paraId="55B1B41B" w14:textId="4009314F" w:rsidR="00782457" w:rsidRPr="00544556" w:rsidRDefault="00782457" w:rsidP="00B961DA">
      <w:pPr>
        <w:pStyle w:val="KeinLeerraum"/>
        <w:rPr>
          <w:b/>
          <w:bCs/>
          <w:color w:val="0070C0"/>
        </w:rPr>
      </w:pPr>
      <w:r w:rsidRPr="00133C84">
        <w:rPr>
          <w:b/>
          <w:bCs/>
          <w:color w:val="0070C0"/>
          <w:highlight w:val="yellow"/>
        </w:rPr>
        <w:t>Ferner ist die BRD mit der DDR 1973 der UNO und der Feindstaatenklausel gegen Deutschland und Japan beigetreten und haben Deutschland und Japan</w:t>
      </w:r>
      <w:r w:rsidRPr="00133C84">
        <w:rPr>
          <w:color w:val="0070C0"/>
          <w:highlight w:val="yellow"/>
        </w:rPr>
        <w:t xml:space="preserve"> </w:t>
      </w:r>
      <w:r w:rsidRPr="00133C84">
        <w:rPr>
          <w:b/>
          <w:bCs/>
          <w:color w:val="0070C0"/>
          <w:highlight w:val="yellow"/>
        </w:rPr>
        <w:t>den Krieg erklärt.</w:t>
      </w:r>
    </w:p>
    <w:p w14:paraId="3A4AE393" w14:textId="18645F43" w:rsidR="00782457" w:rsidRPr="00782457" w:rsidRDefault="00782457" w:rsidP="00782457">
      <w:pPr>
        <w:pStyle w:val="KeinLeerraum"/>
        <w:jc w:val="center"/>
        <w:rPr>
          <w:b/>
          <w:bCs/>
        </w:rPr>
      </w:pPr>
      <w:r w:rsidRPr="00782457">
        <w:rPr>
          <w:b/>
          <w:bCs/>
        </w:rPr>
        <w:t>Deshalb darf die BRD auch nicht</w:t>
      </w:r>
      <w:r>
        <w:t xml:space="preserve"> </w:t>
      </w:r>
      <w:r w:rsidRPr="00782457">
        <w:rPr>
          <w:b/>
          <w:bCs/>
        </w:rPr>
        <w:t>für Deutschland handeln!</w:t>
      </w:r>
    </w:p>
    <w:p w14:paraId="5539311E" w14:textId="08CD755A" w:rsidR="0035536C" w:rsidRPr="00530300" w:rsidRDefault="00530300" w:rsidP="00B961DA">
      <w:pPr>
        <w:pStyle w:val="KeinLeerraum"/>
        <w:rPr>
          <w:b/>
          <w:bCs/>
          <w:color w:val="0070C0"/>
        </w:rPr>
      </w:pPr>
      <w:r w:rsidRPr="00133C84">
        <w:rPr>
          <w:b/>
          <w:bCs/>
          <w:color w:val="0070C0"/>
          <w:highlight w:val="yellow"/>
        </w:rPr>
        <w:t>Alle Mitarbeiter der BRD treten per Unterschrift und Eid, dieser</w:t>
      </w:r>
      <w:r w:rsidRPr="00133C84">
        <w:rPr>
          <w:color w:val="0070C0"/>
          <w:highlight w:val="yellow"/>
        </w:rPr>
        <w:t xml:space="preserve"> </w:t>
      </w:r>
      <w:r w:rsidRPr="00133C84">
        <w:rPr>
          <w:b/>
          <w:bCs/>
          <w:color w:val="0070C0"/>
          <w:highlight w:val="yellow"/>
        </w:rPr>
        <w:t>Kriegserklärung bei!</w:t>
      </w:r>
    </w:p>
    <w:p w14:paraId="3B6E4AE3" w14:textId="3558EEFF" w:rsidR="00530300" w:rsidRPr="00530300" w:rsidRDefault="00530300" w:rsidP="00B961DA">
      <w:pPr>
        <w:pStyle w:val="KeinLeerraum"/>
        <w:rPr>
          <w:b/>
          <w:bCs/>
          <w:color w:val="FF0000"/>
        </w:rPr>
      </w:pPr>
      <w:r w:rsidRPr="00133C84">
        <w:rPr>
          <w:b/>
          <w:bCs/>
          <w:color w:val="FF0000"/>
          <w:highlight w:val="yellow"/>
        </w:rPr>
        <w:t>Deshalb wurden im Juni 2017 auch militärische Söldner ohne Rechte und Befugnisse angemietet, um den Krieg gegen die Deutsche Zivilbevölkerung</w:t>
      </w:r>
      <w:r w:rsidRPr="00133C84">
        <w:rPr>
          <w:color w:val="FF0000"/>
          <w:highlight w:val="yellow"/>
        </w:rPr>
        <w:t xml:space="preserve"> </w:t>
      </w:r>
      <w:r w:rsidRPr="00133C84">
        <w:rPr>
          <w:b/>
          <w:bCs/>
          <w:color w:val="FF0000"/>
          <w:highlight w:val="yellow"/>
        </w:rPr>
        <w:t>zu verstärken!</w:t>
      </w:r>
    </w:p>
    <w:p w14:paraId="35109B8A" w14:textId="3F9998BC" w:rsidR="0035536C" w:rsidRDefault="00530300" w:rsidP="00530300">
      <w:pPr>
        <w:pStyle w:val="KeinLeerraum"/>
        <w:jc w:val="center"/>
        <w:rPr>
          <w:b/>
          <w:bCs/>
        </w:rPr>
      </w:pPr>
      <w:r w:rsidRPr="00530300">
        <w:rPr>
          <w:b/>
          <w:bCs/>
        </w:rPr>
        <w:t>Was hier läuft ist eindeutig ein Krieg gegen</w:t>
      </w:r>
      <w:r>
        <w:t xml:space="preserve"> </w:t>
      </w:r>
      <w:r w:rsidRPr="00530300">
        <w:rPr>
          <w:b/>
          <w:bCs/>
        </w:rPr>
        <w:t>die Zivilbevölkerung!</w:t>
      </w:r>
    </w:p>
    <w:p w14:paraId="4B82A3D6" w14:textId="76756E98" w:rsidR="00530300" w:rsidRPr="00530300" w:rsidRDefault="00530300" w:rsidP="00530300">
      <w:pPr>
        <w:pStyle w:val="KeinLeerraum"/>
        <w:jc w:val="center"/>
        <w:rPr>
          <w:b/>
          <w:bCs/>
          <w:color w:val="FF0000"/>
        </w:rPr>
      </w:pPr>
      <w:r w:rsidRPr="00530300">
        <w:rPr>
          <w:b/>
          <w:bCs/>
          <w:color w:val="FF0000"/>
        </w:rPr>
        <w:t xml:space="preserve">Gestapo- Methoden, Willkürliche Gerichtsbarkeit a la Roland Freisler, völlig rechtelose </w:t>
      </w:r>
    </w:p>
    <w:p w14:paraId="0A71E831" w14:textId="3E53F5C2" w:rsidR="00530300" w:rsidRPr="00530300" w:rsidRDefault="00530300" w:rsidP="00530300">
      <w:pPr>
        <w:pStyle w:val="KeinLeerraum"/>
        <w:jc w:val="center"/>
        <w:rPr>
          <w:b/>
          <w:bCs/>
          <w:color w:val="FF0000"/>
        </w:rPr>
      </w:pPr>
      <w:r w:rsidRPr="00530300">
        <w:rPr>
          <w:b/>
          <w:bCs/>
          <w:color w:val="FF0000"/>
        </w:rPr>
        <w:t>Willkürherrschaft durch private amerikanische Firmen.</w:t>
      </w:r>
    </w:p>
    <w:p w14:paraId="71B21687" w14:textId="77777777" w:rsidR="00530300" w:rsidRDefault="00530300" w:rsidP="00B961DA">
      <w:pPr>
        <w:pStyle w:val="KeinLeerraum"/>
      </w:pPr>
    </w:p>
    <w:p w14:paraId="1E84C79F" w14:textId="77777777" w:rsidR="00C53A8F" w:rsidRPr="00E464C2" w:rsidRDefault="00AD3948" w:rsidP="00C53A8F">
      <w:pPr>
        <w:rPr>
          <w:b/>
          <w:bCs/>
        </w:rPr>
      </w:pPr>
      <w:r w:rsidRPr="00AD3948">
        <w:rPr>
          <w:b/>
          <w:bCs/>
          <w:color w:val="FF0000"/>
          <w:sz w:val="28"/>
          <w:szCs w:val="28"/>
        </w:rPr>
        <w:t>1</w:t>
      </w:r>
      <w:r w:rsidR="008667FB">
        <w:rPr>
          <w:b/>
          <w:bCs/>
          <w:color w:val="FF0000"/>
          <w:sz w:val="28"/>
          <w:szCs w:val="28"/>
        </w:rPr>
        <w:t>9</w:t>
      </w:r>
      <w:r w:rsidRPr="00AD3948">
        <w:rPr>
          <w:b/>
          <w:bCs/>
          <w:color w:val="FF0000"/>
          <w:sz w:val="28"/>
          <w:szCs w:val="28"/>
        </w:rPr>
        <w:t>. -</w:t>
      </w:r>
      <w:r w:rsidRPr="00AD3948">
        <w:rPr>
          <w:color w:val="FF0000"/>
        </w:rPr>
        <w:t xml:space="preserve"> </w:t>
      </w:r>
      <w:r w:rsidR="00C53A8F" w:rsidRPr="00C53A8F">
        <w:rPr>
          <w:b/>
          <w:bCs/>
          <w:sz w:val="20"/>
          <w:szCs w:val="20"/>
        </w:rPr>
        <w:t>Exhibit 8a Clearfield Doctrine</w:t>
      </w:r>
    </w:p>
    <w:p w14:paraId="275820FB" w14:textId="77777777" w:rsidR="000E74B9" w:rsidRPr="000E74B9" w:rsidRDefault="00085177" w:rsidP="000E74B9">
      <w:pPr>
        <w:rPr>
          <w:sz w:val="20"/>
          <w:szCs w:val="20"/>
        </w:rPr>
      </w:pPr>
      <w:r>
        <w:t xml:space="preserve"> </w:t>
      </w:r>
      <w:r w:rsidR="000E74B9" w:rsidRPr="000E74B9">
        <w:rPr>
          <w:sz w:val="20"/>
          <w:szCs w:val="20"/>
        </w:rPr>
        <w:t>Alle Gerichte wurden 2008 im Rahmen der Clearfield-Doktrin aufgelöst und anschließend als</w:t>
      </w:r>
      <w:r w:rsidR="000E74B9" w:rsidRPr="000E74B9">
        <w:rPr>
          <w:sz w:val="20"/>
          <w:szCs w:val="20"/>
        </w:rPr>
        <w:br/>
        <w:t xml:space="preserve">Unternehmen bei Dunn und Bradstreet eingetragen. </w:t>
      </w:r>
    </w:p>
    <w:p w14:paraId="4FFD992B" w14:textId="07B707C8" w:rsidR="000E74B9" w:rsidRPr="000E74B9" w:rsidRDefault="000E74B9" w:rsidP="000E74B9">
      <w:pPr>
        <w:rPr>
          <w:sz w:val="20"/>
          <w:szCs w:val="20"/>
        </w:rPr>
      </w:pPr>
      <w:r w:rsidRPr="000E74B9">
        <w:rPr>
          <w:sz w:val="20"/>
          <w:szCs w:val="20"/>
        </w:rPr>
        <w:t xml:space="preserve">Wenn Regierungen in die Welt des Handels eintreten, unterliegen sie den gleichen Belastungen wie jedes private Unternehmen oder jede private Gesellschaft U.S v Burr 309 U.S. 22. Siehe 22, U.S CA 286 e </w:t>
      </w:r>
      <w:hyperlink r:id="rId6" w:history="1">
        <w:r w:rsidRPr="000E74B9">
          <w:rPr>
            <w:rStyle w:val="Hyperlink"/>
            <w:sz w:val="20"/>
            <w:szCs w:val="20"/>
          </w:rPr>
          <w:t>Bank</w:t>
        </w:r>
      </w:hyperlink>
      <w:r w:rsidRPr="000E74B9">
        <w:rPr>
          <w:sz w:val="20"/>
          <w:szCs w:val="20"/>
        </w:rPr>
        <w:t xml:space="preserve"> of US v Planters </w:t>
      </w:r>
      <w:hyperlink r:id="rId7" w:history="1">
        <w:r w:rsidRPr="000E74B9">
          <w:rPr>
            <w:rStyle w:val="Hyperlink"/>
            <w:sz w:val="20"/>
            <w:szCs w:val="20"/>
          </w:rPr>
          <w:t>Bank</w:t>
        </w:r>
      </w:hyperlink>
      <w:r w:rsidRPr="000E74B9">
        <w:rPr>
          <w:sz w:val="20"/>
          <w:szCs w:val="20"/>
        </w:rPr>
        <w:t xml:space="preserve"> of Georgia 6L Ed (Wheat 244.)</w:t>
      </w:r>
      <w:r w:rsidRPr="000E74B9">
        <w:rPr>
          <w:sz w:val="20"/>
          <w:szCs w:val="20"/>
        </w:rPr>
        <w:br/>
      </w:r>
      <w:r w:rsidRPr="000E74B9">
        <w:rPr>
          <w:b/>
          <w:bCs/>
          <w:sz w:val="20"/>
          <w:szCs w:val="20"/>
          <w:highlight w:val="yellow"/>
        </w:rPr>
        <w:t>HINWEIS:</w:t>
      </w:r>
      <w:r w:rsidRPr="000E74B9">
        <w:rPr>
          <w:sz w:val="20"/>
          <w:szCs w:val="20"/>
          <w:highlight w:val="yellow"/>
        </w:rPr>
        <w:t xml:space="preserve"> Nach der Clearfield-Doktrin sind die Gerichte keine staatlichen Stellen mehr, da sie</w:t>
      </w:r>
      <w:r w:rsidRPr="000E74B9">
        <w:rPr>
          <w:sz w:val="20"/>
          <w:szCs w:val="20"/>
          <w:highlight w:val="yellow"/>
        </w:rPr>
        <w:br/>
        <w:t>private Gelder fordern und einen Vertrag mit Ihnen haben müssen, um die Erfüllung zu erzwingen.</w:t>
      </w:r>
      <w:r w:rsidRPr="000E74B9">
        <w:rPr>
          <w:sz w:val="20"/>
          <w:szCs w:val="20"/>
        </w:rPr>
        <w:t xml:space="preserve"> </w:t>
      </w:r>
    </w:p>
    <w:p w14:paraId="7FA7E5C4" w14:textId="13B23975" w:rsidR="000E74B9" w:rsidRPr="000E74B9" w:rsidRDefault="000E74B9" w:rsidP="000E74B9">
      <w:pPr>
        <w:rPr>
          <w:sz w:val="20"/>
          <w:szCs w:val="20"/>
        </w:rPr>
      </w:pPr>
      <w:r w:rsidRPr="000E74B9">
        <w:rPr>
          <w:sz w:val="20"/>
          <w:szCs w:val="20"/>
        </w:rPr>
        <w:t>Sie sind nicht spezieller als ein normales Unternehmen als Ihr örtlicher Jack In The Box.</w:t>
      </w:r>
    </w:p>
    <w:p w14:paraId="672686E3" w14:textId="77777777" w:rsidR="000E74B9" w:rsidRPr="000E74B9" w:rsidRDefault="000E74B9" w:rsidP="000E74B9">
      <w:pPr>
        <w:rPr>
          <w:sz w:val="20"/>
          <w:szCs w:val="20"/>
          <w:highlight w:val="yellow"/>
        </w:rPr>
      </w:pPr>
      <w:r w:rsidRPr="000E74B9">
        <w:rPr>
          <w:sz w:val="20"/>
          <w:szCs w:val="20"/>
          <w:highlight w:val="yellow"/>
        </w:rPr>
        <w:t>„Wenn private Handelspapiere von der Regierung verwendet werden, verliert die Regierung ihren</w:t>
      </w:r>
      <w:r w:rsidRPr="000E74B9">
        <w:rPr>
          <w:sz w:val="20"/>
          <w:szCs w:val="20"/>
          <w:highlight w:val="yellow"/>
        </w:rPr>
        <w:br/>
        <w:t xml:space="preserve">Souveränitätsstatus und unterscheidet sich nicht mehr von einem privaten Unternehmen“. </w:t>
      </w:r>
    </w:p>
    <w:p w14:paraId="4C11A7E1" w14:textId="77777777" w:rsidR="000E74B9" w:rsidRPr="000E74B9" w:rsidRDefault="000E74B9" w:rsidP="000E74B9">
      <w:pPr>
        <w:rPr>
          <w:sz w:val="20"/>
          <w:szCs w:val="20"/>
          <w:highlight w:val="yellow"/>
        </w:rPr>
      </w:pPr>
      <w:r w:rsidRPr="000E74B9">
        <w:rPr>
          <w:sz w:val="20"/>
          <w:szCs w:val="20"/>
          <w:highlight w:val="yellow"/>
        </w:rPr>
        <w:t xml:space="preserve">Regierung schafft und vollstreckt ZIVILRECHTE, bekannt als Statuen, Gesetze und Rechtsvorschriften, die von der Anwaltskammer Anwaltskammern (die von </w:t>
      </w:r>
      <w:r w:rsidRPr="000E74B9">
        <w:rPr>
          <w:b/>
          <w:bCs/>
          <w:color w:val="FF0000"/>
          <w:sz w:val="20"/>
          <w:szCs w:val="20"/>
          <w:highlight w:val="yellow"/>
        </w:rPr>
        <w:t>Rothschilds</w:t>
      </w:r>
      <w:r w:rsidRPr="000E74B9">
        <w:rPr>
          <w:sz w:val="20"/>
          <w:szCs w:val="20"/>
          <w:highlight w:val="yellow"/>
        </w:rPr>
        <w:t xml:space="preserve"> gegründet wurden), die verpflichtet sind, das GESETZ der VERTRÄGE. </w:t>
      </w:r>
    </w:p>
    <w:p w14:paraId="5C622E6A" w14:textId="77777777" w:rsidR="000E74B9" w:rsidRPr="000E74B9" w:rsidRDefault="000E74B9" w:rsidP="000E74B9">
      <w:pPr>
        <w:rPr>
          <w:sz w:val="20"/>
          <w:szCs w:val="20"/>
        </w:rPr>
      </w:pPr>
      <w:r w:rsidRPr="000E74B9">
        <w:rPr>
          <w:sz w:val="20"/>
          <w:szCs w:val="20"/>
          <w:highlight w:val="yellow"/>
        </w:rPr>
        <w:t>Das Vertragsrecht erfordert unterzeichnete schriftliche Vereinbarungen und vollständige Transparenz!</w:t>
      </w:r>
    </w:p>
    <w:p w14:paraId="10EFE1A0" w14:textId="77777777" w:rsidR="00530300" w:rsidRDefault="00530300" w:rsidP="00B961DA">
      <w:pPr>
        <w:pStyle w:val="KeinLeerraum"/>
      </w:pPr>
    </w:p>
    <w:p w14:paraId="5F29B821" w14:textId="2351DCBB" w:rsidR="00F72E61" w:rsidRDefault="00F72E61" w:rsidP="00B961DA">
      <w:pPr>
        <w:pStyle w:val="KeinLeerraum"/>
        <w:rPr>
          <w:b/>
          <w:bCs/>
          <w:color w:val="0070C0"/>
        </w:rPr>
      </w:pPr>
      <w:r w:rsidRPr="000E74B9">
        <w:rPr>
          <w:b/>
          <w:bCs/>
          <w:color w:val="0070C0"/>
        </w:rPr>
        <w:t xml:space="preserve">Ausnahme, die Gerichte in Deutschland, die haben </w:t>
      </w:r>
      <w:r w:rsidRPr="000E74B9">
        <w:rPr>
          <w:b/>
          <w:bCs/>
          <w:color w:val="FF0000"/>
        </w:rPr>
        <w:t xml:space="preserve">keinerlei Befugnisse </w:t>
      </w:r>
      <w:r w:rsidRPr="000E74B9">
        <w:rPr>
          <w:b/>
          <w:bCs/>
          <w:color w:val="0070C0"/>
        </w:rPr>
        <w:t>auf deutschem Boden zu handeln</w:t>
      </w:r>
      <w:r w:rsidR="000E74B9" w:rsidRPr="000E74B9">
        <w:rPr>
          <w:b/>
          <w:bCs/>
          <w:color w:val="0070C0"/>
        </w:rPr>
        <w:t>, nachweislich handeln sie willkürlich ohne staatlichen Hintergrund, ihre privaten Unternehmen die sie zur rechtswidrigen Täuschung als Gerichte bezeichnen, sind ausschließlich nur in Delaware USA angemeldet und haben keine Genehmigung auf deutschem</w:t>
      </w:r>
      <w:r w:rsidR="000E74B9" w:rsidRPr="000E74B9">
        <w:rPr>
          <w:color w:val="0070C0"/>
        </w:rPr>
        <w:t xml:space="preserve"> </w:t>
      </w:r>
      <w:r w:rsidR="000E74B9" w:rsidRPr="000E74B9">
        <w:rPr>
          <w:b/>
          <w:bCs/>
          <w:color w:val="0070C0"/>
        </w:rPr>
        <w:t>Boden ihre Handelsgeschäfte zu betreiben.</w:t>
      </w:r>
    </w:p>
    <w:p w14:paraId="56BE5465" w14:textId="0EF4B96A" w:rsidR="000E74B9" w:rsidRPr="000E74B9" w:rsidRDefault="000E74B9" w:rsidP="000E74B9">
      <w:pPr>
        <w:pStyle w:val="KeinLeerraum"/>
        <w:jc w:val="center"/>
        <w:rPr>
          <w:color w:val="FF0000"/>
        </w:rPr>
      </w:pPr>
      <w:r w:rsidRPr="000E74B9">
        <w:rPr>
          <w:b/>
          <w:bCs/>
          <w:color w:val="FF0000"/>
        </w:rPr>
        <w:t>Somit nichts weiter als kriminelle Organisationen.</w:t>
      </w:r>
    </w:p>
    <w:p w14:paraId="45E1A1F3" w14:textId="77777777" w:rsidR="000E74B9" w:rsidRDefault="000E74B9" w:rsidP="00B961DA">
      <w:pPr>
        <w:pStyle w:val="KeinLeerraum"/>
      </w:pPr>
    </w:p>
    <w:p w14:paraId="6D08513B" w14:textId="15EDB70F" w:rsidR="00E17FBD" w:rsidRPr="0008706D" w:rsidRDefault="008667FB" w:rsidP="00B961DA">
      <w:pPr>
        <w:pStyle w:val="KeinLeerraum"/>
        <w:rPr>
          <w:b/>
          <w:bCs/>
        </w:rPr>
      </w:pPr>
      <w:r>
        <w:rPr>
          <w:b/>
          <w:bCs/>
          <w:color w:val="FF0000"/>
          <w:sz w:val="28"/>
          <w:szCs w:val="28"/>
        </w:rPr>
        <w:t>20</w:t>
      </w:r>
      <w:r w:rsidR="00AD3948" w:rsidRPr="00AD3948">
        <w:rPr>
          <w:b/>
          <w:bCs/>
          <w:color w:val="FF0000"/>
          <w:sz w:val="28"/>
          <w:szCs w:val="28"/>
        </w:rPr>
        <w:t>. -</w:t>
      </w:r>
      <w:r w:rsidR="00AD3948" w:rsidRPr="00AD3948">
        <w:rPr>
          <w:color w:val="FF0000"/>
        </w:rPr>
        <w:t xml:space="preserve"> </w:t>
      </w:r>
      <w:r w:rsidR="00AD3948" w:rsidRPr="0008706D">
        <w:rPr>
          <w:b/>
          <w:bCs/>
        </w:rPr>
        <w:t>Schreiben – Niedersächsisches Justizministerium.</w:t>
      </w:r>
    </w:p>
    <w:p w14:paraId="5EF6CB83" w14:textId="7C07EB45" w:rsidR="00E17FBD" w:rsidRDefault="0008706D" w:rsidP="00B961DA">
      <w:pPr>
        <w:pStyle w:val="KeinLeerraum"/>
      </w:pPr>
      <w:r>
        <w:t xml:space="preserve">Das Niedersächsische Justizministerium bestätigt, (Siehe Anhang) dass kein Gericht in Deutschland </w:t>
      </w:r>
    </w:p>
    <w:p w14:paraId="37CBA76C" w14:textId="1FD7AC5A" w:rsidR="0008706D" w:rsidRDefault="0008706D" w:rsidP="00B961DA">
      <w:pPr>
        <w:pStyle w:val="KeinLeerraum"/>
      </w:pPr>
      <w:r>
        <w:t xml:space="preserve">prozessfähig ist.  </w:t>
      </w:r>
    </w:p>
    <w:p w14:paraId="7646E86F" w14:textId="1AE2AAC9" w:rsidR="0008706D" w:rsidRDefault="0008706D" w:rsidP="00B961DA">
      <w:pPr>
        <w:pStyle w:val="KeinLeerraum"/>
      </w:pPr>
      <w:r w:rsidRPr="0008706D">
        <w:rPr>
          <w:b/>
          <w:bCs/>
          <w:color w:val="FF0000"/>
        </w:rPr>
        <w:t>Siehe hier</w:t>
      </w:r>
      <w:r w:rsidRPr="0008706D">
        <w:rPr>
          <w:color w:val="FF0000"/>
        </w:rPr>
        <w:t xml:space="preserve"> </w:t>
      </w:r>
      <w:r w:rsidRPr="0008706D">
        <w:rPr>
          <w:b/>
          <w:bCs/>
          <w:color w:val="FF0000"/>
        </w:rPr>
        <w:t>Absätze</w:t>
      </w:r>
      <w:r>
        <w:t xml:space="preserve"> </w:t>
      </w:r>
    </w:p>
    <w:p w14:paraId="2FFBBED4" w14:textId="77777777" w:rsidR="0008706D" w:rsidRDefault="0008706D" w:rsidP="0008706D">
      <w:pPr>
        <w:pStyle w:val="KeinLeerraum"/>
      </w:pPr>
      <w:r w:rsidRPr="00A14AB8">
        <w:rPr>
          <w:b/>
          <w:bCs/>
          <w:color w:val="FF0000"/>
        </w:rPr>
        <w:t>B –</w:t>
      </w:r>
      <w:r w:rsidRPr="00A14AB8">
        <w:rPr>
          <w:color w:val="FF0000"/>
        </w:rPr>
        <w:t xml:space="preserve"> </w:t>
      </w:r>
      <w:r w:rsidRPr="00A14AB8">
        <w:rPr>
          <w:b/>
          <w:bCs/>
        </w:rPr>
        <w:t>Handlungsverbot für Deutschland</w:t>
      </w:r>
    </w:p>
    <w:p w14:paraId="67D4A574" w14:textId="77777777" w:rsidR="0008706D" w:rsidRDefault="0008706D" w:rsidP="0008706D">
      <w:pPr>
        <w:pStyle w:val="KeinLeerraum"/>
      </w:pPr>
      <w:r w:rsidRPr="00A14AB8">
        <w:rPr>
          <w:b/>
          <w:bCs/>
          <w:color w:val="FF0000"/>
        </w:rPr>
        <w:t>4 –</w:t>
      </w:r>
      <w:r>
        <w:t xml:space="preserve"> </w:t>
      </w:r>
      <w:r w:rsidRPr="00A14AB8">
        <w:rPr>
          <w:b/>
          <w:bCs/>
        </w:rPr>
        <w:t>Keine S.H.A.E.F. – Genehmigung.</w:t>
      </w:r>
    </w:p>
    <w:p w14:paraId="63DC3632" w14:textId="77777777" w:rsidR="0008706D" w:rsidRDefault="0008706D" w:rsidP="0008706D">
      <w:pPr>
        <w:pStyle w:val="KeinLeerraum"/>
      </w:pPr>
      <w:r w:rsidRPr="00A14AB8">
        <w:rPr>
          <w:b/>
          <w:bCs/>
          <w:color w:val="FF0000"/>
        </w:rPr>
        <w:t>5 –</w:t>
      </w:r>
      <w:r w:rsidRPr="00A14AB8">
        <w:rPr>
          <w:color w:val="FF0000"/>
        </w:rPr>
        <w:t xml:space="preserve"> </w:t>
      </w:r>
      <w:r w:rsidRPr="00A14AB8">
        <w:rPr>
          <w:b/>
          <w:bCs/>
        </w:rPr>
        <w:t>Kein Staatsgebiet</w:t>
      </w:r>
    </w:p>
    <w:p w14:paraId="1217FAF4" w14:textId="77777777" w:rsidR="0008706D" w:rsidRDefault="0008706D" w:rsidP="0008706D">
      <w:pPr>
        <w:pStyle w:val="KeinLeerraum"/>
        <w:rPr>
          <w:b/>
          <w:bCs/>
        </w:rPr>
      </w:pPr>
      <w:r w:rsidRPr="00A14AB8">
        <w:rPr>
          <w:b/>
          <w:bCs/>
          <w:color w:val="FF0000"/>
        </w:rPr>
        <w:t>8 –</w:t>
      </w:r>
      <w:r>
        <w:t xml:space="preserve"> </w:t>
      </w:r>
      <w:r w:rsidRPr="00A14AB8">
        <w:rPr>
          <w:b/>
          <w:bCs/>
        </w:rPr>
        <w:t>Kein Grundgesetz</w:t>
      </w:r>
    </w:p>
    <w:p w14:paraId="3D030D80" w14:textId="77777777" w:rsidR="0008706D" w:rsidRDefault="0008706D" w:rsidP="0008706D">
      <w:pPr>
        <w:pStyle w:val="KeinLeerraum"/>
      </w:pPr>
      <w:r w:rsidRPr="0035536C">
        <w:rPr>
          <w:b/>
          <w:bCs/>
          <w:color w:val="FF0000"/>
        </w:rPr>
        <w:t xml:space="preserve">15 – </w:t>
      </w:r>
      <w:r>
        <w:rPr>
          <w:b/>
          <w:bCs/>
        </w:rPr>
        <w:t>Keine Rechtsgrundlagen – Bundesbereinigungsgesetze.</w:t>
      </w:r>
    </w:p>
    <w:p w14:paraId="3929BD72" w14:textId="77777777" w:rsidR="0008706D" w:rsidRPr="00A14AB8" w:rsidRDefault="0008706D" w:rsidP="0008706D">
      <w:pPr>
        <w:pStyle w:val="KeinLeerraum"/>
        <w:rPr>
          <w:b/>
          <w:bCs/>
        </w:rPr>
      </w:pPr>
      <w:r w:rsidRPr="00A14AB8">
        <w:rPr>
          <w:b/>
          <w:bCs/>
          <w:color w:val="FF0000"/>
        </w:rPr>
        <w:t>16 –</w:t>
      </w:r>
      <w:r>
        <w:t xml:space="preserve"> </w:t>
      </w:r>
      <w:r w:rsidRPr="00A14AB8">
        <w:rPr>
          <w:b/>
          <w:bCs/>
        </w:rPr>
        <w:t>Kein Wahlgesetz – Alles null und nichtig.</w:t>
      </w:r>
    </w:p>
    <w:p w14:paraId="1B5B8135" w14:textId="3F4EDAE5" w:rsidR="0008706D" w:rsidRDefault="0008706D" w:rsidP="0008706D">
      <w:pPr>
        <w:pStyle w:val="KeinLeerraum"/>
      </w:pPr>
      <w:r w:rsidRPr="0035536C">
        <w:rPr>
          <w:b/>
          <w:bCs/>
          <w:color w:val="FF0000"/>
        </w:rPr>
        <w:t>17 –</w:t>
      </w:r>
      <w:r>
        <w:t xml:space="preserve"> </w:t>
      </w:r>
      <w:r w:rsidRPr="0035536C">
        <w:rPr>
          <w:b/>
          <w:bCs/>
        </w:rPr>
        <w:t>Nur die jur. PERSON</w:t>
      </w:r>
      <w:r>
        <w:rPr>
          <w:b/>
          <w:bCs/>
        </w:rPr>
        <w:t xml:space="preserve"> ist Richter oder Staatsanwalt, Beamter, Polizist usw…</w:t>
      </w:r>
    </w:p>
    <w:p w14:paraId="4A0A351F" w14:textId="7474E01B" w:rsidR="0008706D" w:rsidRPr="00665F39" w:rsidRDefault="00665F39" w:rsidP="00B961DA">
      <w:pPr>
        <w:pStyle w:val="KeinLeerraum"/>
        <w:rPr>
          <w:b/>
          <w:bCs/>
          <w:color w:val="0070C0"/>
        </w:rPr>
      </w:pPr>
      <w:r w:rsidRPr="00665F39">
        <w:rPr>
          <w:b/>
          <w:bCs/>
          <w:color w:val="FF0000"/>
        </w:rPr>
        <w:t>Im Punkt 2</w:t>
      </w:r>
      <w:r w:rsidRPr="00665F39">
        <w:rPr>
          <w:color w:val="FF0000"/>
        </w:rPr>
        <w:t xml:space="preserve"> </w:t>
      </w:r>
      <w:r w:rsidRPr="00665F39">
        <w:rPr>
          <w:b/>
          <w:bCs/>
          <w:color w:val="0070C0"/>
        </w:rPr>
        <w:t>wird bestätigt, dass die Gerichte nichts mit dem Bundesland Niedersachsen zu tun haben, dies gilt im Übrigen für alle Bundesländer und ihnen die Hände gebunden sind, gegen diese Willkür vorzugehen, dass es auch keine Möglichkeiten gibt, diese kriminellen vor ein Gericht in der EU zu bringen.</w:t>
      </w:r>
    </w:p>
    <w:p w14:paraId="175FBA87" w14:textId="4D11501D" w:rsidR="00665F39" w:rsidRPr="00665F39" w:rsidRDefault="00665F39" w:rsidP="00B961DA">
      <w:pPr>
        <w:pStyle w:val="KeinLeerraum"/>
        <w:rPr>
          <w:b/>
          <w:bCs/>
          <w:color w:val="0070C0"/>
        </w:rPr>
      </w:pPr>
      <w:r w:rsidRPr="00665F39">
        <w:rPr>
          <w:b/>
          <w:bCs/>
          <w:color w:val="0070C0"/>
        </w:rPr>
        <w:t>Natürlich gibt es die Möglichkeiten nicht, siehe Absatz 19, - die Clearfield Doktrin, niemand muss sich auf irgendwelche Geschäfte einlassen.</w:t>
      </w:r>
    </w:p>
    <w:p w14:paraId="7BA7296D" w14:textId="64070E01" w:rsidR="00665F39" w:rsidRPr="00665F39" w:rsidRDefault="00665F39" w:rsidP="00B961DA">
      <w:pPr>
        <w:pStyle w:val="KeinLeerraum"/>
        <w:rPr>
          <w:b/>
          <w:bCs/>
          <w:color w:val="0070C0"/>
        </w:rPr>
      </w:pPr>
      <w:r w:rsidRPr="00665F39">
        <w:rPr>
          <w:b/>
          <w:bCs/>
          <w:color w:val="0070C0"/>
        </w:rPr>
        <w:lastRenderedPageBreak/>
        <w:t>Es gibt aber eine Möglichkeit, es ist auch klar ersichtlich, warum diese Möglichkeit nicht benannt wird.</w:t>
      </w:r>
    </w:p>
    <w:p w14:paraId="107F1A1B" w14:textId="1585809B" w:rsidR="00665F39" w:rsidRPr="00665F39" w:rsidRDefault="00665F39" w:rsidP="00B961DA">
      <w:pPr>
        <w:pStyle w:val="KeinLeerraum"/>
        <w:rPr>
          <w:b/>
          <w:bCs/>
          <w:color w:val="0070C0"/>
        </w:rPr>
      </w:pPr>
      <w:r w:rsidRPr="00133C84">
        <w:rPr>
          <w:b/>
          <w:bCs/>
          <w:color w:val="0070C0"/>
          <w:highlight w:val="yellow"/>
        </w:rPr>
        <w:t xml:space="preserve">Das Militär, </w:t>
      </w:r>
      <w:r w:rsidRPr="00133C84">
        <w:rPr>
          <w:b/>
          <w:bCs/>
          <w:color w:val="FF0000"/>
          <w:highlight w:val="yellow"/>
        </w:rPr>
        <w:t>es gibt keine Friedenverträge</w:t>
      </w:r>
      <w:r w:rsidRPr="00133C84">
        <w:rPr>
          <w:b/>
          <w:bCs/>
          <w:color w:val="0070C0"/>
          <w:highlight w:val="yellow"/>
        </w:rPr>
        <w:t xml:space="preserve">, somit handeln die </w:t>
      </w:r>
      <w:r w:rsidRPr="00133C84">
        <w:rPr>
          <w:b/>
          <w:bCs/>
          <w:color w:val="FF0000"/>
          <w:highlight w:val="yellow"/>
        </w:rPr>
        <w:t xml:space="preserve">Richter und Staatsanwälte </w:t>
      </w:r>
      <w:r w:rsidRPr="00133C84">
        <w:rPr>
          <w:b/>
          <w:bCs/>
          <w:color w:val="0070C0"/>
          <w:highlight w:val="yellow"/>
        </w:rPr>
        <w:t xml:space="preserve">mit ihren kriminellen Geschäftsmodellen in einem militärischem Sperrgebiet, zum Teil auf </w:t>
      </w:r>
      <w:r w:rsidRPr="00133C84">
        <w:rPr>
          <w:b/>
          <w:bCs/>
          <w:color w:val="FF0000"/>
          <w:highlight w:val="yellow"/>
        </w:rPr>
        <w:t>Preußischem Staatsgebiet</w:t>
      </w:r>
      <w:r w:rsidRPr="00133C84">
        <w:rPr>
          <w:b/>
          <w:bCs/>
          <w:color w:val="0070C0"/>
          <w:highlight w:val="yellow"/>
        </w:rPr>
        <w:t>, dass von ihnen</w:t>
      </w:r>
      <w:r w:rsidRPr="00133C84">
        <w:rPr>
          <w:color w:val="0070C0"/>
          <w:highlight w:val="yellow"/>
        </w:rPr>
        <w:t xml:space="preserve"> </w:t>
      </w:r>
      <w:r w:rsidRPr="00133C84">
        <w:rPr>
          <w:b/>
          <w:bCs/>
          <w:color w:val="0070C0"/>
          <w:highlight w:val="yellow"/>
        </w:rPr>
        <w:t>handlungsunfähig gehalten wird.</w:t>
      </w:r>
    </w:p>
    <w:p w14:paraId="05CCA637" w14:textId="77777777" w:rsidR="00E17FBD" w:rsidRDefault="00E17FBD" w:rsidP="00B961DA">
      <w:pPr>
        <w:pStyle w:val="KeinLeerraum"/>
      </w:pPr>
    </w:p>
    <w:p w14:paraId="0D6B69C8" w14:textId="6935A42A" w:rsidR="00E17FBD" w:rsidRPr="00270C46" w:rsidRDefault="006A5A8D" w:rsidP="00B961DA">
      <w:pPr>
        <w:pStyle w:val="KeinLeerraum"/>
        <w:rPr>
          <w:b/>
          <w:bCs/>
        </w:rPr>
      </w:pPr>
      <w:r w:rsidRPr="006A5A8D">
        <w:rPr>
          <w:b/>
          <w:bCs/>
          <w:color w:val="FF0000"/>
          <w:sz w:val="28"/>
          <w:szCs w:val="28"/>
        </w:rPr>
        <w:t>2</w:t>
      </w:r>
      <w:r w:rsidR="008667FB">
        <w:rPr>
          <w:b/>
          <w:bCs/>
          <w:color w:val="FF0000"/>
          <w:sz w:val="28"/>
          <w:szCs w:val="28"/>
        </w:rPr>
        <w:t>1</w:t>
      </w:r>
      <w:r w:rsidRPr="006A5A8D">
        <w:rPr>
          <w:b/>
          <w:bCs/>
          <w:color w:val="FF0000"/>
          <w:sz w:val="28"/>
          <w:szCs w:val="28"/>
        </w:rPr>
        <w:t>. –</w:t>
      </w:r>
      <w:r w:rsidRPr="006A5A8D">
        <w:rPr>
          <w:color w:val="FF0000"/>
        </w:rPr>
        <w:t xml:space="preserve"> </w:t>
      </w:r>
      <w:r w:rsidRPr="00270C46">
        <w:rPr>
          <w:b/>
          <w:bCs/>
        </w:rPr>
        <w:t>Das Deutsche Reich wurde 1985 von den Alliierten</w:t>
      </w:r>
      <w:r>
        <w:t xml:space="preserve"> </w:t>
      </w:r>
      <w:r w:rsidRPr="00270C46">
        <w:rPr>
          <w:b/>
          <w:bCs/>
        </w:rPr>
        <w:t>reaktiviert</w:t>
      </w:r>
    </w:p>
    <w:p w14:paraId="412016B8" w14:textId="77777777" w:rsidR="00270C46" w:rsidRDefault="00270C46" w:rsidP="00B961DA">
      <w:pPr>
        <w:pStyle w:val="KeinLeerraum"/>
      </w:pPr>
      <w:r>
        <w:t xml:space="preserve">Das dürfte sogar korrekt sein, die USA wollten aus der Haftung raus, sie wussten, dass </w:t>
      </w:r>
    </w:p>
    <w:p w14:paraId="5010C850" w14:textId="77777777" w:rsidR="00270C46" w:rsidRDefault="00270C46" w:rsidP="00B961DA">
      <w:pPr>
        <w:pStyle w:val="KeinLeerraum"/>
      </w:pPr>
      <w:r w:rsidRPr="00270C46">
        <w:rPr>
          <w:b/>
          <w:bCs/>
        </w:rPr>
        <w:t xml:space="preserve">Konrad Adenauer 1955 </w:t>
      </w:r>
      <w:r>
        <w:t xml:space="preserve">mit Gründung der Bundeswehr, das Deutsche Reich 1871 um weitere </w:t>
      </w:r>
    </w:p>
    <w:p w14:paraId="76A76F20" w14:textId="3412CB5F" w:rsidR="00270C46" w:rsidRDefault="00270C46" w:rsidP="00B961DA">
      <w:pPr>
        <w:pStyle w:val="KeinLeerraum"/>
      </w:pPr>
      <w:r>
        <w:t>50 Jahre besetzt hat.</w:t>
      </w:r>
    </w:p>
    <w:p w14:paraId="1CD98991" w14:textId="3E022DCD" w:rsidR="00270C46" w:rsidRDefault="00270C46" w:rsidP="00B961DA">
      <w:pPr>
        <w:pStyle w:val="KeinLeerraum"/>
      </w:pPr>
      <w:r>
        <w:t>Als handelsrechtliches, privates Unternehmen USA / US- Militär, dürfen sie keine souveränen Staatsgebiete, die nicht unter der Knute der Kirche stehen, besetzt halten.</w:t>
      </w:r>
    </w:p>
    <w:p w14:paraId="4E0BBECE" w14:textId="7A55B330" w:rsidR="00270C46" w:rsidRDefault="00270C46" w:rsidP="00B961DA">
      <w:pPr>
        <w:pStyle w:val="KeinLeerraum"/>
      </w:pPr>
      <w:r>
        <w:t>Deshalb wurde die Bundeswehr gegründet, die Deutschen halten sich damit selbst besetzt, sie bezahlen die Bundeswehr dafür sogar.</w:t>
      </w:r>
    </w:p>
    <w:p w14:paraId="4E7FB0C7" w14:textId="077E9E86" w:rsidR="00270C46" w:rsidRDefault="00270C46" w:rsidP="00B961DA">
      <w:pPr>
        <w:pStyle w:val="KeinLeerraum"/>
      </w:pPr>
      <w:r>
        <w:t>Die weiteren Besatzer sind die Mitarbeiter in den Ämtern- und Behörden, die wurden als Söldner angeheuert, nicht umsonst werden alle nach einer Besoldungstabelle bezahlt.</w:t>
      </w:r>
    </w:p>
    <w:p w14:paraId="4545AA48" w14:textId="77777777" w:rsidR="005F6279" w:rsidRPr="00DF15C5" w:rsidRDefault="005F6279" w:rsidP="005F6279">
      <w:pPr>
        <w:pStyle w:val="KeinLeerraum"/>
        <w:rPr>
          <w:b/>
          <w:szCs w:val="20"/>
        </w:rPr>
      </w:pPr>
      <w:r w:rsidRPr="00DF15C5">
        <w:rPr>
          <w:b/>
          <w:szCs w:val="20"/>
          <w:highlight w:val="yellow"/>
        </w:rPr>
        <w:t xml:space="preserve">1973 + 1983 </w:t>
      </w:r>
      <w:r w:rsidRPr="00DF15C5">
        <w:rPr>
          <w:b/>
          <w:color w:val="FF0000"/>
          <w:szCs w:val="20"/>
          <w:highlight w:val="yellow"/>
        </w:rPr>
        <w:t xml:space="preserve">BVerfGE </w:t>
      </w:r>
      <w:r w:rsidRPr="00DF15C5">
        <w:rPr>
          <w:b/>
          <w:szCs w:val="20"/>
          <w:highlight w:val="yellow"/>
        </w:rPr>
        <w:t xml:space="preserve">- die BRD hat kein </w:t>
      </w:r>
      <w:r w:rsidRPr="00DF15C5">
        <w:rPr>
          <w:b/>
          <w:bCs/>
          <w:szCs w:val="20"/>
          <w:highlight w:val="yellow"/>
        </w:rPr>
        <w:t>Staatsgebiet:</w:t>
      </w:r>
    </w:p>
    <w:p w14:paraId="1CA25A4F" w14:textId="77777777" w:rsidR="005F6279" w:rsidRDefault="005F6279" w:rsidP="005F6279">
      <w:pPr>
        <w:pStyle w:val="KeinLeerraum"/>
      </w:pPr>
      <w:r w:rsidRPr="00DF15C5">
        <w:rPr>
          <w:szCs w:val="20"/>
        </w:rPr>
        <w:t>Urteil des Bundesverfassungsgerichts</w:t>
      </w:r>
      <w:r w:rsidRPr="005A56EB">
        <w:t xml:space="preserve"> vom </w:t>
      </w:r>
      <w:r w:rsidRPr="000245DF">
        <w:rPr>
          <w:b/>
        </w:rPr>
        <w:t>31. Juli 1973</w:t>
      </w:r>
      <w:r w:rsidRPr="005A56EB">
        <w:t xml:space="preserve"> mit dem </w:t>
      </w:r>
    </w:p>
    <w:p w14:paraId="1B6F4D7C" w14:textId="77777777" w:rsidR="005F6279" w:rsidRDefault="005F6279" w:rsidP="005F6279">
      <w:pPr>
        <w:pStyle w:val="KeinLeerraum"/>
        <w:rPr>
          <w:color w:val="FF0000"/>
        </w:rPr>
      </w:pPr>
      <w:r w:rsidRPr="00F54271">
        <w:rPr>
          <w:b/>
        </w:rPr>
        <w:t>Az:</w:t>
      </w:r>
      <w:r w:rsidRPr="00F54271">
        <w:rPr>
          <w:b/>
          <w:color w:val="FF0000"/>
        </w:rPr>
        <w:t xml:space="preserve"> 2 BvF 1/73 und Urteil BVG U 2 BVR 373/83</w:t>
      </w:r>
      <w:r w:rsidRPr="00F54271">
        <w:rPr>
          <w:color w:val="FF0000"/>
        </w:rPr>
        <w:t xml:space="preserve"> </w:t>
      </w:r>
    </w:p>
    <w:p w14:paraId="75D9A81A" w14:textId="67A2E69A" w:rsidR="00270C46" w:rsidRPr="00FC120B" w:rsidRDefault="00FC120B" w:rsidP="00B961DA">
      <w:pPr>
        <w:pStyle w:val="KeinLeerraum"/>
        <w:rPr>
          <w:b/>
          <w:bCs/>
          <w:color w:val="0070C0"/>
        </w:rPr>
      </w:pPr>
      <w:r w:rsidRPr="00FC120B">
        <w:rPr>
          <w:b/>
          <w:bCs/>
          <w:color w:val="0070C0"/>
        </w:rPr>
        <w:t>Sie sagen es ja ganz klar und deutlich, die Verantwortung und Haftung tragen die deutschen Mitarbeiter und die sogenannte Bundeswehr, für alles was hier abläuft.</w:t>
      </w:r>
    </w:p>
    <w:p w14:paraId="0A3E629B" w14:textId="6CDAE9DA" w:rsidR="00FC120B" w:rsidRPr="00FC120B" w:rsidRDefault="00FC120B" w:rsidP="00B961DA">
      <w:pPr>
        <w:pStyle w:val="KeinLeerraum"/>
        <w:rPr>
          <w:b/>
          <w:bCs/>
          <w:color w:val="0070C0"/>
        </w:rPr>
      </w:pPr>
      <w:r w:rsidRPr="00FC120B">
        <w:rPr>
          <w:b/>
          <w:bCs/>
          <w:color w:val="0070C0"/>
        </w:rPr>
        <w:t xml:space="preserve">Das passiert, wenn </w:t>
      </w:r>
      <w:r w:rsidRPr="00FC120B">
        <w:rPr>
          <w:b/>
          <w:bCs/>
          <w:color w:val="FF0000"/>
        </w:rPr>
        <w:t>Dummheit irgendwann</w:t>
      </w:r>
      <w:r w:rsidRPr="00FC120B">
        <w:rPr>
          <w:color w:val="FF0000"/>
        </w:rPr>
        <w:t xml:space="preserve"> </w:t>
      </w:r>
      <w:r w:rsidRPr="00FC120B">
        <w:rPr>
          <w:b/>
          <w:bCs/>
          <w:color w:val="FF0000"/>
        </w:rPr>
        <w:t>zum kollektiven Alltag gehört</w:t>
      </w:r>
      <w:r w:rsidRPr="00FC120B">
        <w:rPr>
          <w:b/>
          <w:bCs/>
          <w:color w:val="0070C0"/>
        </w:rPr>
        <w:t>.</w:t>
      </w:r>
    </w:p>
    <w:p w14:paraId="2564941B" w14:textId="77777777" w:rsidR="00E17FBD" w:rsidRDefault="00E17FBD" w:rsidP="00B961DA">
      <w:pPr>
        <w:pStyle w:val="KeinLeerraum"/>
      </w:pPr>
    </w:p>
    <w:p w14:paraId="787DD9C3" w14:textId="5ABD39DB" w:rsidR="00E17FBD" w:rsidRPr="00F54CFC" w:rsidRDefault="006A5A8D" w:rsidP="00B961DA">
      <w:pPr>
        <w:pStyle w:val="KeinLeerraum"/>
        <w:rPr>
          <w:b/>
          <w:bCs/>
        </w:rPr>
      </w:pPr>
      <w:r w:rsidRPr="006A5A8D">
        <w:rPr>
          <w:b/>
          <w:bCs/>
          <w:color w:val="FF0000"/>
          <w:sz w:val="28"/>
          <w:szCs w:val="28"/>
        </w:rPr>
        <w:t>2</w:t>
      </w:r>
      <w:r w:rsidR="008667FB">
        <w:rPr>
          <w:b/>
          <w:bCs/>
          <w:color w:val="FF0000"/>
          <w:sz w:val="28"/>
          <w:szCs w:val="28"/>
        </w:rPr>
        <w:t>2</w:t>
      </w:r>
      <w:r w:rsidRPr="006A5A8D">
        <w:rPr>
          <w:b/>
          <w:bCs/>
          <w:color w:val="FF0000"/>
          <w:sz w:val="28"/>
          <w:szCs w:val="28"/>
        </w:rPr>
        <w:t>. –</w:t>
      </w:r>
      <w:r w:rsidRPr="006A5A8D">
        <w:rPr>
          <w:color w:val="FF0000"/>
        </w:rPr>
        <w:t xml:space="preserve"> </w:t>
      </w:r>
      <w:r w:rsidRPr="00F54CFC">
        <w:rPr>
          <w:b/>
          <w:bCs/>
        </w:rPr>
        <w:t>Menschenrechte</w:t>
      </w:r>
    </w:p>
    <w:p w14:paraId="2418CEDB" w14:textId="53F47B5B" w:rsidR="006A5A8D" w:rsidRPr="00264B50" w:rsidRDefault="00FC120B" w:rsidP="00B961DA">
      <w:pPr>
        <w:pStyle w:val="KeinLeerraum"/>
        <w:rPr>
          <w:b/>
          <w:bCs/>
        </w:rPr>
      </w:pPr>
      <w:r w:rsidRPr="00264B50">
        <w:rPr>
          <w:b/>
          <w:bCs/>
        </w:rPr>
        <w:t>D</w:t>
      </w:r>
      <w:r w:rsidR="00F54CFC" w:rsidRPr="00264B50">
        <w:rPr>
          <w:b/>
          <w:bCs/>
        </w:rPr>
        <w:t>ie</w:t>
      </w:r>
      <w:r w:rsidRPr="00264B50">
        <w:rPr>
          <w:b/>
          <w:bCs/>
        </w:rPr>
        <w:t xml:space="preserve"> nächste</w:t>
      </w:r>
      <w:r w:rsidR="00F54CFC" w:rsidRPr="00264B50">
        <w:rPr>
          <w:b/>
          <w:bCs/>
        </w:rPr>
        <w:t>n</w:t>
      </w:r>
      <w:r w:rsidRPr="00264B50">
        <w:rPr>
          <w:b/>
          <w:bCs/>
        </w:rPr>
        <w:t xml:space="preserve"> Hinweis</w:t>
      </w:r>
      <w:r w:rsidR="00F54CFC" w:rsidRPr="00264B50">
        <w:rPr>
          <w:b/>
          <w:bCs/>
        </w:rPr>
        <w:t>e</w:t>
      </w:r>
      <w:r w:rsidRPr="00264B50">
        <w:rPr>
          <w:b/>
          <w:bCs/>
        </w:rPr>
        <w:t xml:space="preserve"> </w:t>
      </w:r>
      <w:r w:rsidR="00F54CFC" w:rsidRPr="00264B50">
        <w:rPr>
          <w:b/>
          <w:bCs/>
        </w:rPr>
        <w:t>dafür, dass das Reich aktiviert</w:t>
      </w:r>
      <w:r w:rsidR="00F54CFC">
        <w:t xml:space="preserve"> </w:t>
      </w:r>
      <w:r w:rsidR="00264B50" w:rsidRPr="00264B50">
        <w:rPr>
          <w:b/>
          <w:bCs/>
        </w:rPr>
        <w:t>wurde,</w:t>
      </w:r>
      <w:r w:rsidR="00F54CFC" w:rsidRPr="00264B50">
        <w:rPr>
          <w:b/>
          <w:bCs/>
        </w:rPr>
        <w:t xml:space="preserve"> sind: </w:t>
      </w:r>
    </w:p>
    <w:p w14:paraId="08A708A1" w14:textId="77777777" w:rsidR="00264B50" w:rsidRPr="00264B50" w:rsidRDefault="00264B50" w:rsidP="00264B50">
      <w:pPr>
        <w:pStyle w:val="KeinLeerraum"/>
        <w:rPr>
          <w:b/>
          <w:szCs w:val="20"/>
        </w:rPr>
      </w:pPr>
      <w:bookmarkStart w:id="19" w:name="_Hlk109281053"/>
      <w:r w:rsidRPr="00264B50">
        <w:rPr>
          <w:b/>
          <w:szCs w:val="20"/>
        </w:rPr>
        <w:t xml:space="preserve">1983 </w:t>
      </w:r>
      <w:r w:rsidRPr="00264B50">
        <w:rPr>
          <w:b/>
          <w:color w:val="FF0000"/>
          <w:szCs w:val="20"/>
        </w:rPr>
        <w:t>BVerfG.</w:t>
      </w:r>
      <w:r w:rsidRPr="00264B50">
        <w:rPr>
          <w:b/>
          <w:szCs w:val="20"/>
        </w:rPr>
        <w:t xml:space="preserve">  </w:t>
      </w:r>
      <w:r w:rsidRPr="00264B50">
        <w:rPr>
          <w:b/>
          <w:color w:val="FF0000"/>
          <w:szCs w:val="20"/>
        </w:rPr>
        <w:t xml:space="preserve">2 BvR 315 / 83 </w:t>
      </w:r>
      <w:r w:rsidRPr="00264B50">
        <w:rPr>
          <w:b/>
          <w:szCs w:val="20"/>
        </w:rPr>
        <w:t>und BGH-Urteil</w:t>
      </w:r>
    </w:p>
    <w:p w14:paraId="0B02B5AC" w14:textId="77777777" w:rsidR="00264B50" w:rsidRDefault="00264B50" w:rsidP="00264B50">
      <w:pPr>
        <w:pStyle w:val="KeinLeerraum"/>
      </w:pPr>
      <w:r w:rsidRPr="00510332">
        <w:rPr>
          <w:highlight w:val="yellow"/>
        </w:rPr>
        <w:t xml:space="preserve">Es ist </w:t>
      </w:r>
      <w:r w:rsidRPr="00510332">
        <w:rPr>
          <w:b/>
          <w:color w:val="FF0000"/>
          <w:highlight w:val="yellow"/>
        </w:rPr>
        <w:t>verboten</w:t>
      </w:r>
      <w:r w:rsidRPr="00510332">
        <w:rPr>
          <w:highlight w:val="yellow"/>
        </w:rPr>
        <w:t xml:space="preserve"> den </w:t>
      </w:r>
      <w:r w:rsidRPr="00510332">
        <w:rPr>
          <w:b/>
          <w:color w:val="FF0000"/>
          <w:highlight w:val="yellow"/>
        </w:rPr>
        <w:t>Menschen</w:t>
      </w:r>
      <w:r w:rsidRPr="00510332">
        <w:rPr>
          <w:highlight w:val="yellow"/>
        </w:rPr>
        <w:t xml:space="preserve"> als </w:t>
      </w:r>
      <w:r w:rsidRPr="00510332">
        <w:rPr>
          <w:b/>
          <w:color w:val="FF0000"/>
          <w:highlight w:val="yellow"/>
        </w:rPr>
        <w:t>Objekt</w:t>
      </w:r>
      <w:r w:rsidRPr="00510332">
        <w:rPr>
          <w:highlight w:val="yellow"/>
        </w:rPr>
        <w:t xml:space="preserve"> / </w:t>
      </w:r>
      <w:r w:rsidRPr="00510332">
        <w:rPr>
          <w:b/>
          <w:color w:val="FF0000"/>
          <w:highlight w:val="yellow"/>
        </w:rPr>
        <w:t>jur. Person</w:t>
      </w:r>
      <w:r w:rsidRPr="00510332">
        <w:rPr>
          <w:color w:val="FF0000"/>
          <w:highlight w:val="yellow"/>
        </w:rPr>
        <w:t xml:space="preserve"> </w:t>
      </w:r>
      <w:r w:rsidRPr="00510332">
        <w:rPr>
          <w:highlight w:val="yellow"/>
        </w:rPr>
        <w:t>zu behandeln.</w:t>
      </w:r>
    </w:p>
    <w:p w14:paraId="13610C8E" w14:textId="24924FDE" w:rsidR="00264B50" w:rsidRPr="008E2FD7" w:rsidRDefault="00264B50" w:rsidP="00264B50">
      <w:pPr>
        <w:pStyle w:val="KeinLeerraum"/>
        <w:rPr>
          <w:color w:val="0070C0"/>
        </w:rPr>
      </w:pPr>
      <w:r w:rsidRPr="008E2FD7">
        <w:rPr>
          <w:b/>
          <w:bCs/>
          <w:color w:val="0070C0"/>
        </w:rPr>
        <w:t xml:space="preserve">Vom BGH wurde das </w:t>
      </w:r>
      <w:r w:rsidR="00510332" w:rsidRPr="008E2FD7">
        <w:rPr>
          <w:b/>
          <w:bCs/>
          <w:color w:val="0070C0"/>
        </w:rPr>
        <w:t>2007 sogar gesetzlich mit der Existenz- Vernichtungshaftung</w:t>
      </w:r>
      <w:r w:rsidR="00510332" w:rsidRPr="008E2FD7">
        <w:rPr>
          <w:color w:val="0070C0"/>
        </w:rPr>
        <w:t xml:space="preserve"> </w:t>
      </w:r>
      <w:r w:rsidR="00510332" w:rsidRPr="008E2FD7">
        <w:rPr>
          <w:b/>
          <w:bCs/>
          <w:color w:val="0070C0"/>
        </w:rPr>
        <w:t>belegt.</w:t>
      </w:r>
    </w:p>
    <w:p w14:paraId="267C9BEA" w14:textId="77777777" w:rsidR="008E2FD7" w:rsidRPr="00FE1B89" w:rsidRDefault="008E2FD7" w:rsidP="008E2FD7">
      <w:pPr>
        <w:pStyle w:val="KeinLeerraum"/>
        <w:rPr>
          <w:b/>
          <w:color w:val="FF0000"/>
          <w:sz w:val="24"/>
          <w:szCs w:val="24"/>
        </w:rPr>
      </w:pPr>
      <w:bookmarkStart w:id="20" w:name="_Hlk109281093"/>
      <w:bookmarkEnd w:id="19"/>
      <w:r w:rsidRPr="008E2FD7">
        <w:rPr>
          <w:b/>
          <w:szCs w:val="20"/>
        </w:rPr>
        <w:t xml:space="preserve">1987 </w:t>
      </w:r>
      <w:r w:rsidRPr="008E2FD7">
        <w:rPr>
          <w:b/>
          <w:color w:val="FF0000"/>
          <w:szCs w:val="20"/>
        </w:rPr>
        <w:t>BVerfG.</w:t>
      </w:r>
      <w:r w:rsidRPr="00FE1B89">
        <w:rPr>
          <w:b/>
          <w:color w:val="FF0000"/>
          <w:sz w:val="24"/>
          <w:szCs w:val="24"/>
        </w:rPr>
        <w:t xml:space="preserve"> </w:t>
      </w:r>
      <w:r w:rsidRPr="008E2FD7">
        <w:rPr>
          <w:b/>
          <w:color w:val="FF0000"/>
          <w:szCs w:val="20"/>
        </w:rPr>
        <w:t>77, 137:</w:t>
      </w:r>
    </w:p>
    <w:p w14:paraId="6EFB8086" w14:textId="1BD8C188" w:rsidR="008E2FD7" w:rsidRPr="008E2FD7" w:rsidRDefault="008E2FD7" w:rsidP="008E2FD7">
      <w:pPr>
        <w:pStyle w:val="KeinLeerraum"/>
        <w:rPr>
          <w:b/>
          <w:color w:val="FF0000"/>
        </w:rPr>
      </w:pPr>
      <w:r w:rsidRPr="003836A6">
        <w:rPr>
          <w:b/>
        </w:rPr>
        <w:t xml:space="preserve">Das deutsche Volk ist seit dem </w:t>
      </w:r>
      <w:r w:rsidRPr="003836A6">
        <w:rPr>
          <w:b/>
          <w:color w:val="FF0000"/>
        </w:rPr>
        <w:t xml:space="preserve">16.04.1871 </w:t>
      </w:r>
      <w:bookmarkStart w:id="21" w:name="_Hlk131664395"/>
      <w:r w:rsidRPr="008E2FD7">
        <w:rPr>
          <w:b/>
          <w:color w:val="FF0000"/>
          <w:szCs w:val="20"/>
          <w:u w:val="single"/>
        </w:rPr>
        <w:t>Träger des Selbstbestimmungsrechts</w:t>
      </w:r>
      <w:r w:rsidRPr="003836A6">
        <w:rPr>
          <w:b/>
          <w:color w:val="FF0000"/>
          <w:sz w:val="24"/>
          <w:szCs w:val="24"/>
          <w:u w:val="single"/>
        </w:rPr>
        <w:t>.</w:t>
      </w:r>
    </w:p>
    <w:bookmarkEnd w:id="20"/>
    <w:bookmarkEnd w:id="21"/>
    <w:p w14:paraId="1CC0BFCD" w14:textId="65FD11FD" w:rsidR="00FC120B" w:rsidRPr="008E2FD7" w:rsidRDefault="008E2FD7" w:rsidP="00B961DA">
      <w:pPr>
        <w:pStyle w:val="KeinLeerraum"/>
        <w:rPr>
          <w:b/>
          <w:bCs/>
          <w:color w:val="0070C0"/>
        </w:rPr>
      </w:pPr>
      <w:r w:rsidRPr="008E2FD7">
        <w:rPr>
          <w:b/>
          <w:bCs/>
          <w:color w:val="0070C0"/>
        </w:rPr>
        <w:t>Noch deutlicher geht es nicht mehr, wobei hier beachtet werden muss, es geht nur um das Deutsche Reich 1871, nicht um Preußen, Preußen / Prussen ist voll souverän und wird</w:t>
      </w:r>
      <w:r w:rsidRPr="008E2FD7">
        <w:rPr>
          <w:color w:val="0070C0"/>
        </w:rPr>
        <w:t xml:space="preserve"> </w:t>
      </w:r>
      <w:r w:rsidRPr="008E2FD7">
        <w:rPr>
          <w:b/>
          <w:bCs/>
          <w:color w:val="0070C0"/>
        </w:rPr>
        <w:t>von Verrätern belagert.</w:t>
      </w:r>
    </w:p>
    <w:p w14:paraId="5A555CA3" w14:textId="2083BC77" w:rsidR="006A5A8D" w:rsidRPr="008E2FD7" w:rsidRDefault="008E2FD7" w:rsidP="00B961DA">
      <w:pPr>
        <w:pStyle w:val="KeinLeerraum"/>
        <w:rPr>
          <w:b/>
          <w:bCs/>
        </w:rPr>
      </w:pPr>
      <w:r w:rsidRPr="008E2FD7">
        <w:rPr>
          <w:b/>
          <w:bCs/>
        </w:rPr>
        <w:t>Nicht wir sind die Staatenlosen, die Nazis in den Ämtern und</w:t>
      </w:r>
      <w:r>
        <w:t xml:space="preserve"> </w:t>
      </w:r>
      <w:r w:rsidRPr="008E2FD7">
        <w:rPr>
          <w:b/>
          <w:bCs/>
        </w:rPr>
        <w:t>Behörden sind staatenlos.</w:t>
      </w:r>
    </w:p>
    <w:p w14:paraId="1F2D5784" w14:textId="02E2385E" w:rsidR="008E2FD7" w:rsidRDefault="008E2FD7" w:rsidP="00B961DA">
      <w:pPr>
        <w:pStyle w:val="KeinLeerraum"/>
        <w:rPr>
          <w:b/>
          <w:bCs/>
        </w:rPr>
      </w:pPr>
      <w:r>
        <w:rPr>
          <w:b/>
          <w:bCs/>
        </w:rPr>
        <w:t>Durch das Bundes- Verfassungsgericht aus Haftungsgründen bestätigt.</w:t>
      </w:r>
    </w:p>
    <w:p w14:paraId="7B52D851" w14:textId="14D5B3AE" w:rsidR="008E2FD7" w:rsidRPr="008E2FD7" w:rsidRDefault="008E2FD7" w:rsidP="008E2FD7">
      <w:pPr>
        <w:pStyle w:val="KeinLeerraum"/>
        <w:jc w:val="center"/>
        <w:rPr>
          <w:b/>
          <w:bCs/>
          <w:color w:val="FF0000"/>
        </w:rPr>
      </w:pPr>
      <w:r w:rsidRPr="008E2FD7">
        <w:rPr>
          <w:b/>
          <w:bCs/>
          <w:color w:val="FF0000"/>
        </w:rPr>
        <w:t>So entzieht man sich ganz elegant jeglicher Haftung.</w:t>
      </w:r>
    </w:p>
    <w:p w14:paraId="21A8708B" w14:textId="575B4F66" w:rsidR="008E2FD7" w:rsidRDefault="008615F9" w:rsidP="00B961DA">
      <w:pPr>
        <w:pStyle w:val="KeinLeerraum"/>
        <w:rPr>
          <w:b/>
          <w:bCs/>
          <w:szCs w:val="20"/>
        </w:rPr>
      </w:pPr>
      <w:r w:rsidRPr="008615F9">
        <w:rPr>
          <w:b/>
          <w:bCs/>
          <w:szCs w:val="20"/>
        </w:rPr>
        <w:t xml:space="preserve">Niemand </w:t>
      </w:r>
      <w:r>
        <w:rPr>
          <w:b/>
          <w:bCs/>
          <w:szCs w:val="20"/>
        </w:rPr>
        <w:t>hat irgendetwas mit der deutschen Zivilbevölkerung zu tun, niemand darf den</w:t>
      </w:r>
    </w:p>
    <w:p w14:paraId="14619DC7" w14:textId="629C8859" w:rsidR="008615F9" w:rsidRPr="008615F9" w:rsidRDefault="009D019D" w:rsidP="00B961DA">
      <w:pPr>
        <w:pStyle w:val="KeinLeerraum"/>
        <w:rPr>
          <w:b/>
          <w:bCs/>
          <w:szCs w:val="20"/>
        </w:rPr>
      </w:pPr>
      <w:r>
        <w:rPr>
          <w:b/>
          <w:bCs/>
          <w:szCs w:val="20"/>
        </w:rPr>
        <w:t>Zugriff auf die Deutsche Zivilbevölkerung ausüben.</w:t>
      </w:r>
    </w:p>
    <w:p w14:paraId="2723E65A" w14:textId="77777777" w:rsidR="008615F9" w:rsidRPr="008615F9" w:rsidRDefault="008615F9" w:rsidP="00B961DA">
      <w:pPr>
        <w:pStyle w:val="KeinLeerraum"/>
        <w:rPr>
          <w:b/>
          <w:bCs/>
          <w:color w:val="FF0000"/>
          <w:szCs w:val="20"/>
        </w:rPr>
      </w:pPr>
    </w:p>
    <w:p w14:paraId="2835F54D" w14:textId="20E93141" w:rsidR="00E17FBD" w:rsidRPr="00552D52" w:rsidRDefault="006A5A8D" w:rsidP="00B961DA">
      <w:pPr>
        <w:pStyle w:val="KeinLeerraum"/>
        <w:rPr>
          <w:b/>
          <w:bCs/>
        </w:rPr>
      </w:pPr>
      <w:r w:rsidRPr="006A5A8D">
        <w:rPr>
          <w:b/>
          <w:bCs/>
          <w:color w:val="FF0000"/>
          <w:sz w:val="28"/>
          <w:szCs w:val="28"/>
        </w:rPr>
        <w:t>2</w:t>
      </w:r>
      <w:r w:rsidR="002C05B6">
        <w:rPr>
          <w:b/>
          <w:bCs/>
          <w:color w:val="FF0000"/>
          <w:sz w:val="28"/>
          <w:szCs w:val="28"/>
        </w:rPr>
        <w:t>3</w:t>
      </w:r>
      <w:r w:rsidRPr="006A5A8D">
        <w:rPr>
          <w:b/>
          <w:bCs/>
          <w:color w:val="FF0000"/>
          <w:sz w:val="28"/>
          <w:szCs w:val="28"/>
        </w:rPr>
        <w:t>. -</w:t>
      </w:r>
      <w:r w:rsidRPr="006A5A8D">
        <w:rPr>
          <w:color w:val="FF0000"/>
        </w:rPr>
        <w:t xml:space="preserve"> </w:t>
      </w:r>
      <w:r w:rsidR="00DA0AA2">
        <w:t xml:space="preserve"> </w:t>
      </w:r>
      <w:r w:rsidR="002C05B6" w:rsidRPr="00552D52">
        <w:rPr>
          <w:b/>
          <w:bCs/>
        </w:rPr>
        <w:t xml:space="preserve">HLKO / Völkerrecht </w:t>
      </w:r>
      <w:r w:rsidR="00CC2AAD">
        <w:rPr>
          <w:b/>
          <w:bCs/>
        </w:rPr>
        <w:t xml:space="preserve">/ S.H.A.E.F. </w:t>
      </w:r>
      <w:r w:rsidR="00E0572D">
        <w:rPr>
          <w:b/>
          <w:bCs/>
        </w:rPr>
        <w:t>–</w:t>
      </w:r>
      <w:r w:rsidR="00CC2AAD">
        <w:rPr>
          <w:b/>
          <w:bCs/>
        </w:rPr>
        <w:t xml:space="preserve"> Gesetze</w:t>
      </w:r>
      <w:r w:rsidR="00E0572D">
        <w:rPr>
          <w:b/>
          <w:bCs/>
        </w:rPr>
        <w:t xml:space="preserve"> / Genfer Abkommen:</w:t>
      </w:r>
    </w:p>
    <w:p w14:paraId="41189DDA" w14:textId="2121A81C" w:rsidR="00E17FBD" w:rsidRDefault="00E0572D" w:rsidP="00B961DA">
      <w:pPr>
        <w:pStyle w:val="KeinLeerraum"/>
      </w:pPr>
      <w:r w:rsidRPr="001B2641">
        <w:rPr>
          <w:b/>
          <w:bCs/>
        </w:rPr>
        <w:t>Das sind die tatsächlichen</w:t>
      </w:r>
      <w:r w:rsidR="001B2641">
        <w:rPr>
          <w:b/>
          <w:bCs/>
        </w:rPr>
        <w:t>, einzigen</w:t>
      </w:r>
      <w:r w:rsidRPr="001B2641">
        <w:rPr>
          <w:b/>
          <w:bCs/>
        </w:rPr>
        <w:t xml:space="preserve"> Rechtsgrundlagen für die </w:t>
      </w:r>
      <w:r w:rsidR="00A1702F" w:rsidRPr="001B2641">
        <w:rPr>
          <w:b/>
          <w:bCs/>
        </w:rPr>
        <w:t>d</w:t>
      </w:r>
      <w:r w:rsidRPr="001B2641">
        <w:rPr>
          <w:b/>
          <w:bCs/>
        </w:rPr>
        <w:t>eutschen Völker, nur diese Rechtsgrundlagen dürfen zur Anwendung</w:t>
      </w:r>
      <w:r>
        <w:t xml:space="preserve"> </w:t>
      </w:r>
      <w:r w:rsidRPr="001B2641">
        <w:rPr>
          <w:b/>
          <w:bCs/>
        </w:rPr>
        <w:t>gebracht werden.</w:t>
      </w:r>
    </w:p>
    <w:p w14:paraId="79E758FD" w14:textId="77777777" w:rsidR="001B2641" w:rsidRPr="001B2641" w:rsidRDefault="00A1702F" w:rsidP="00B961DA">
      <w:pPr>
        <w:pStyle w:val="KeinLeerraum"/>
        <w:rPr>
          <w:b/>
          <w:bCs/>
          <w:color w:val="0070C0"/>
        </w:rPr>
      </w:pPr>
      <w:r w:rsidRPr="001B2641">
        <w:rPr>
          <w:b/>
          <w:bCs/>
          <w:color w:val="0070C0"/>
        </w:rPr>
        <w:t xml:space="preserve">Irgendwelche Gesetzgebungen, kriegerische Auseinandersetzungen, Mobilmachung, </w:t>
      </w:r>
    </w:p>
    <w:p w14:paraId="2EF51BEB" w14:textId="0D5AB298" w:rsidR="00E0572D" w:rsidRPr="00E0572D" w:rsidRDefault="001B2641" w:rsidP="00B961DA">
      <w:pPr>
        <w:pStyle w:val="KeinLeerraum"/>
      </w:pPr>
      <w:r w:rsidRPr="001B2641">
        <w:rPr>
          <w:b/>
          <w:bCs/>
          <w:color w:val="0070C0"/>
        </w:rPr>
        <w:t>Steuer-Eintreibungen, Beschlagnahmungen, Zwangsversteigerungen, Mietkündigungen, Migration, Flüchtlingshilfen und vieles mehr, sind dort</w:t>
      </w:r>
      <w:r w:rsidRPr="001B2641">
        <w:rPr>
          <w:color w:val="0070C0"/>
        </w:rPr>
        <w:t xml:space="preserve"> </w:t>
      </w:r>
      <w:r w:rsidRPr="001B2641">
        <w:rPr>
          <w:b/>
          <w:bCs/>
          <w:color w:val="0070C0"/>
        </w:rPr>
        <w:t>völlig ausgeschlossen.</w:t>
      </w:r>
    </w:p>
    <w:p w14:paraId="27D99DB6" w14:textId="2DF88129" w:rsidR="00E17FBD" w:rsidRPr="001B2641" w:rsidRDefault="001B2641" w:rsidP="00B961DA">
      <w:pPr>
        <w:pStyle w:val="KeinLeerraum"/>
        <w:rPr>
          <w:b/>
          <w:bCs/>
          <w:color w:val="FF0000"/>
        </w:rPr>
      </w:pPr>
      <w:r w:rsidRPr="001B2641">
        <w:rPr>
          <w:b/>
          <w:bCs/>
          <w:color w:val="FF0000"/>
        </w:rPr>
        <w:t xml:space="preserve">Ohne gültige Friedensverträge / Aufhebung der Belagerungen / Abzug der Besatzungs- Armeen, einschließlich der Israelischen Firma Deutsche Bundeswehr, bleiben </w:t>
      </w:r>
      <w:r w:rsidRPr="001B2641">
        <w:rPr>
          <w:b/>
          <w:bCs/>
        </w:rPr>
        <w:t xml:space="preserve">N U R </w:t>
      </w:r>
      <w:r w:rsidRPr="001B2641">
        <w:rPr>
          <w:b/>
          <w:bCs/>
          <w:color w:val="FF0000"/>
        </w:rPr>
        <w:t>diese Gesetze in Kraft.</w:t>
      </w:r>
    </w:p>
    <w:p w14:paraId="25FF18E5" w14:textId="49EC7F7F" w:rsidR="005D3ADF" w:rsidRDefault="001B2641" w:rsidP="00B961DA">
      <w:pPr>
        <w:pStyle w:val="KeinLeerraum"/>
      </w:pPr>
      <w:r w:rsidRPr="005D3ADF">
        <w:rPr>
          <w:highlight w:val="yellow"/>
        </w:rPr>
        <w:t xml:space="preserve">Die Gültigkeit der HLKO wurden zuletzt bestätigt durch das </w:t>
      </w:r>
      <w:r w:rsidRPr="005D3ADF">
        <w:rPr>
          <w:b/>
          <w:bCs/>
          <w:highlight w:val="yellow"/>
        </w:rPr>
        <w:t>Bundes Justizministerium</w:t>
      </w:r>
      <w:r w:rsidRPr="005D3ADF">
        <w:rPr>
          <w:highlight w:val="yellow"/>
        </w:rPr>
        <w:t xml:space="preserve"> am 14.11.2017, </w:t>
      </w:r>
      <w:r w:rsidRPr="005D3ADF">
        <w:rPr>
          <w:b/>
          <w:bCs/>
          <w:highlight w:val="yellow"/>
        </w:rPr>
        <w:t>Bundes</w:t>
      </w:r>
      <w:r w:rsidR="005D3ADF" w:rsidRPr="005D3ADF">
        <w:rPr>
          <w:b/>
          <w:bCs/>
          <w:highlight w:val="yellow"/>
        </w:rPr>
        <w:t>p</w:t>
      </w:r>
      <w:r w:rsidRPr="005D3ADF">
        <w:rPr>
          <w:b/>
          <w:bCs/>
          <w:highlight w:val="yellow"/>
        </w:rPr>
        <w:t>räsidialamt</w:t>
      </w:r>
      <w:r w:rsidRPr="005D3ADF">
        <w:rPr>
          <w:highlight w:val="yellow"/>
        </w:rPr>
        <w:t xml:space="preserve"> am 09.03.2015, </w:t>
      </w:r>
      <w:r w:rsidR="005D3ADF" w:rsidRPr="005D3ADF">
        <w:rPr>
          <w:b/>
          <w:bCs/>
          <w:highlight w:val="yellow"/>
        </w:rPr>
        <w:t>Bundespräsidialamt</w:t>
      </w:r>
      <w:r w:rsidR="005D3ADF" w:rsidRPr="005D3ADF">
        <w:rPr>
          <w:highlight w:val="yellow"/>
        </w:rPr>
        <w:t xml:space="preserve"> am 17.06.2021, </w:t>
      </w:r>
      <w:r w:rsidR="005D3ADF" w:rsidRPr="005D3ADF">
        <w:rPr>
          <w:b/>
          <w:bCs/>
          <w:highlight w:val="yellow"/>
        </w:rPr>
        <w:t>Bundes Justizministerium</w:t>
      </w:r>
      <w:r w:rsidR="005D3ADF" w:rsidRPr="005D3ADF">
        <w:rPr>
          <w:highlight w:val="yellow"/>
        </w:rPr>
        <w:t xml:space="preserve"> am 23 Januar 2017. – Im Anhang Bundes Justizministerium. -</w:t>
      </w:r>
      <w:r w:rsidR="005D3ADF">
        <w:t xml:space="preserve"> </w:t>
      </w:r>
    </w:p>
    <w:p w14:paraId="27449800" w14:textId="77777777" w:rsidR="00E17FBD" w:rsidRDefault="00E17FBD" w:rsidP="00B961DA">
      <w:pPr>
        <w:pStyle w:val="KeinLeerraum"/>
      </w:pPr>
    </w:p>
    <w:p w14:paraId="34B47E39" w14:textId="0C083888" w:rsidR="00E17FBD" w:rsidRDefault="00DA0AA2" w:rsidP="00B961DA">
      <w:pPr>
        <w:pStyle w:val="KeinLeerraum"/>
      </w:pPr>
      <w:r w:rsidRPr="006C08B4">
        <w:rPr>
          <w:b/>
          <w:bCs/>
          <w:color w:val="FF0000"/>
          <w:sz w:val="28"/>
          <w:szCs w:val="28"/>
        </w:rPr>
        <w:t>24. –</w:t>
      </w:r>
      <w:r w:rsidRPr="006C08B4">
        <w:rPr>
          <w:color w:val="FF0000"/>
        </w:rPr>
        <w:t xml:space="preserve"> </w:t>
      </w:r>
      <w:r w:rsidR="006C08B4" w:rsidRPr="00552D52">
        <w:rPr>
          <w:b/>
          <w:bCs/>
        </w:rPr>
        <w:t>Eigentums- / Besitzrechte:</w:t>
      </w:r>
    </w:p>
    <w:p w14:paraId="00B0CF80" w14:textId="77777777" w:rsidR="00270C46" w:rsidRDefault="00270C46" w:rsidP="00270C46">
      <w:pPr>
        <w:pStyle w:val="KeinLeerraum"/>
      </w:pPr>
      <w:r w:rsidRPr="00155F2F">
        <w:rPr>
          <w:b/>
          <w:bCs/>
        </w:rPr>
        <w:t>Eigentumsrechte,</w:t>
      </w:r>
      <w:r>
        <w:t xml:space="preserve"> wie sollte eine private, amerikanische Firma ohne Rechte und Befugnisse auf deutschem Boden irgendwelche Eigentumsrechte anmelden können?</w:t>
      </w:r>
    </w:p>
    <w:p w14:paraId="7DFB3CF1" w14:textId="7EA9B0D3" w:rsidR="009E4C98" w:rsidRDefault="009E4C98" w:rsidP="00270C46">
      <w:pPr>
        <w:pStyle w:val="KeinLeerraum"/>
      </w:pPr>
      <w:r>
        <w:lastRenderedPageBreak/>
        <w:t>Dazu müsste der Notar erst einmal seine Zulassung durch das Militär vorlegen, ebenso der Richter/in,</w:t>
      </w:r>
    </w:p>
    <w:p w14:paraId="20EBBCCC" w14:textId="59FE03E1" w:rsidR="009E4C98" w:rsidRDefault="009E4C98" w:rsidP="00270C46">
      <w:pPr>
        <w:pStyle w:val="KeinLeerraum"/>
      </w:pPr>
      <w:r>
        <w:t>Urkundsbeamter / staatliche Behörde die es nicht gibt, alles wird fingiert. (Durch Betrug vorgetäuscht)</w:t>
      </w:r>
    </w:p>
    <w:p w14:paraId="54CA69F3" w14:textId="22CF01B5" w:rsidR="009E4C98" w:rsidRDefault="009E4C98" w:rsidP="00270C46">
      <w:pPr>
        <w:pStyle w:val="KeinLeerraum"/>
      </w:pPr>
      <w:r>
        <w:t xml:space="preserve">Für alles muss der PERSONALausweis vorgelegt werden, Eigentümer kann und darf ohnehin niemand werden, höchstens Besitzer, wenn die militärischen Zulassungen vorliegen. </w:t>
      </w:r>
    </w:p>
    <w:p w14:paraId="4B37E12E" w14:textId="1E40C763" w:rsidR="009E4C98" w:rsidRDefault="009E4C98" w:rsidP="00270C46">
      <w:pPr>
        <w:pStyle w:val="KeinLeerraum"/>
      </w:pPr>
      <w:r>
        <w:t xml:space="preserve">Ansonsten wird alles auf und für die jur. PERSON eingetragen, wodurch dann die jur. Person z. B. </w:t>
      </w:r>
    </w:p>
    <w:p w14:paraId="1BFE8DE4" w14:textId="58C30CA2" w:rsidR="009E4C98" w:rsidRDefault="009E4C98" w:rsidP="00270C46">
      <w:pPr>
        <w:pStyle w:val="KeinLeerraum"/>
      </w:pPr>
      <w:r>
        <w:t xml:space="preserve">MUSTERMANN MAX bzw. der Herausgeber der jur. Person, Besitzer und Eigentümer ist. </w:t>
      </w:r>
    </w:p>
    <w:p w14:paraId="7A960C40" w14:textId="77777777" w:rsidR="004E6E9A" w:rsidRDefault="004E6E9A" w:rsidP="00270C46">
      <w:pPr>
        <w:pStyle w:val="KeinLeerraum"/>
      </w:pPr>
    </w:p>
    <w:p w14:paraId="46BEE271" w14:textId="612EF27E" w:rsidR="004E6E9A" w:rsidRPr="00A672D3" w:rsidRDefault="004E6E9A" w:rsidP="00270C46">
      <w:pPr>
        <w:pStyle w:val="KeinLeerraum"/>
        <w:rPr>
          <w:b/>
          <w:bCs/>
          <w:color w:val="0070C0"/>
        </w:rPr>
      </w:pPr>
      <w:r w:rsidRPr="00A672D3">
        <w:rPr>
          <w:b/>
          <w:bCs/>
          <w:color w:val="0070C0"/>
        </w:rPr>
        <w:t>In einem Schuldgeld-System ist es ohnehin völlig unmöglich, Eigentum oder Besitz zu erwerben, das sogenannte Geld wird aus dem NICHTS erschaffen, es hat keinen Wert.</w:t>
      </w:r>
    </w:p>
    <w:p w14:paraId="6C8818D8" w14:textId="77777777" w:rsidR="00A672D3" w:rsidRDefault="004E6E9A" w:rsidP="00270C46">
      <w:pPr>
        <w:pStyle w:val="KeinLeerraum"/>
        <w:rPr>
          <w:color w:val="0070C0"/>
        </w:rPr>
      </w:pPr>
      <w:r w:rsidRPr="00A672D3">
        <w:rPr>
          <w:b/>
          <w:bCs/>
          <w:color w:val="0070C0"/>
        </w:rPr>
        <w:t xml:space="preserve">Ohne Friedensverträge, ohne Staatlichkeit, </w:t>
      </w:r>
      <w:r w:rsidR="00A672D3" w:rsidRPr="00A672D3">
        <w:rPr>
          <w:b/>
          <w:bCs/>
          <w:color w:val="0070C0"/>
        </w:rPr>
        <w:t>unter Zwangsverwaltung, im Kriegsrecht, es ist unmöglich, rechtliche Eintragungen vorzunehmen, alles ist null und nichtig.</w:t>
      </w:r>
      <w:r w:rsidR="00A672D3" w:rsidRPr="00A672D3">
        <w:rPr>
          <w:color w:val="0070C0"/>
        </w:rPr>
        <w:t xml:space="preserve"> </w:t>
      </w:r>
    </w:p>
    <w:p w14:paraId="37552B1A" w14:textId="6BAE4D5D" w:rsidR="00270C46" w:rsidRDefault="00A672D3" w:rsidP="00B961DA">
      <w:pPr>
        <w:pStyle w:val="KeinLeerraum"/>
      </w:pPr>
      <w:r w:rsidRPr="00A672D3">
        <w:rPr>
          <w:b/>
          <w:bCs/>
          <w:color w:val="FF0000"/>
        </w:rPr>
        <w:t>(Siehe Abs</w:t>
      </w:r>
      <w:r w:rsidR="00EB0759">
        <w:rPr>
          <w:b/>
          <w:bCs/>
          <w:color w:val="FF0000"/>
        </w:rPr>
        <w:t>ä</w:t>
      </w:r>
      <w:r w:rsidRPr="00A672D3">
        <w:rPr>
          <w:b/>
          <w:bCs/>
          <w:color w:val="FF0000"/>
        </w:rPr>
        <w:t>tz</w:t>
      </w:r>
      <w:r w:rsidR="00EB0759">
        <w:rPr>
          <w:b/>
          <w:bCs/>
          <w:color w:val="FF0000"/>
        </w:rPr>
        <w:t>e</w:t>
      </w:r>
      <w:r w:rsidRPr="00A672D3">
        <w:rPr>
          <w:color w:val="FF0000"/>
        </w:rPr>
        <w:t xml:space="preserve"> </w:t>
      </w:r>
      <w:r w:rsidRPr="00A672D3">
        <w:rPr>
          <w:b/>
          <w:bCs/>
          <w:color w:val="FF0000"/>
        </w:rPr>
        <w:t>16</w:t>
      </w:r>
      <w:r w:rsidR="00EB0759">
        <w:rPr>
          <w:b/>
          <w:bCs/>
          <w:color w:val="FF0000"/>
        </w:rPr>
        <w:t>+17</w:t>
      </w:r>
      <w:r w:rsidRPr="00A672D3">
        <w:rPr>
          <w:b/>
          <w:bCs/>
          <w:color w:val="FF0000"/>
        </w:rPr>
        <w:t>.)</w:t>
      </w:r>
      <w:r w:rsidRPr="00A672D3">
        <w:rPr>
          <w:color w:val="FF0000"/>
        </w:rPr>
        <w:t xml:space="preserve"> </w:t>
      </w:r>
    </w:p>
    <w:p w14:paraId="20378E86" w14:textId="77777777" w:rsidR="00C748FE" w:rsidRDefault="00C748FE" w:rsidP="00B961DA">
      <w:pPr>
        <w:pStyle w:val="KeinLeerraum"/>
      </w:pPr>
    </w:p>
    <w:p w14:paraId="4EA2D1A3" w14:textId="676FE526" w:rsidR="00DA0AA2" w:rsidRDefault="00DA0AA2" w:rsidP="00B961DA">
      <w:pPr>
        <w:pStyle w:val="KeinLeerraum"/>
      </w:pPr>
      <w:r w:rsidRPr="006C08B4">
        <w:rPr>
          <w:b/>
          <w:bCs/>
          <w:color w:val="FF0000"/>
          <w:sz w:val="28"/>
          <w:szCs w:val="28"/>
        </w:rPr>
        <w:t>25. –</w:t>
      </w:r>
      <w:r w:rsidRPr="006C08B4">
        <w:rPr>
          <w:color w:val="FF0000"/>
        </w:rPr>
        <w:t xml:space="preserve"> </w:t>
      </w:r>
      <w:r w:rsidR="006C08B4" w:rsidRPr="00552D52">
        <w:rPr>
          <w:b/>
          <w:bCs/>
        </w:rPr>
        <w:t xml:space="preserve">S.H.A.E.F. – </w:t>
      </w:r>
      <w:r w:rsidR="00F54A58">
        <w:rPr>
          <w:b/>
          <w:bCs/>
        </w:rPr>
        <w:t xml:space="preserve"> S.M.A.D. </w:t>
      </w:r>
      <w:r w:rsidR="006C08B4" w:rsidRPr="00552D52">
        <w:rPr>
          <w:b/>
          <w:bCs/>
        </w:rPr>
        <w:t>Gesetze</w:t>
      </w:r>
      <w:r w:rsidR="006C08B4">
        <w:t xml:space="preserve"> </w:t>
      </w:r>
    </w:p>
    <w:p w14:paraId="1A07D22C" w14:textId="3FBF8338" w:rsidR="00DA0AA2" w:rsidRDefault="00F54A58" w:rsidP="00B961DA">
      <w:pPr>
        <w:pStyle w:val="KeinLeerraum"/>
      </w:pPr>
      <w:r>
        <w:t xml:space="preserve">Die S.H.A.E.F. und S.M.A.D.  – Gesetze sind für die Bundesrepublik Deutschland aktiv- und scharf geschaltet, </w:t>
      </w:r>
      <w:r>
        <w:t xml:space="preserve">S.M.A.D. </w:t>
      </w:r>
      <w:r>
        <w:t xml:space="preserve">aufgrund der Beteiligung der Bundesrepublik Deutschland, die ohne Genehmigung des Militärs am Krieg in der Ukraine für Deutschland </w:t>
      </w:r>
      <w:r w:rsidR="00860901">
        <w:t>Stellung bezogen hat.</w:t>
      </w:r>
    </w:p>
    <w:p w14:paraId="78B4CC31" w14:textId="62F37055" w:rsidR="00982C31" w:rsidRDefault="00982C31" w:rsidP="00B961DA">
      <w:pPr>
        <w:pStyle w:val="KeinLeerraum"/>
      </w:pPr>
      <w:r>
        <w:t xml:space="preserve">Die russische Föderation hat den Vorsitz im militärischen Kontrollrat und hat die endgültige </w:t>
      </w:r>
    </w:p>
    <w:p w14:paraId="3A937221" w14:textId="7E6FC544" w:rsidR="00982C31" w:rsidRDefault="00982C31" w:rsidP="00B961DA">
      <w:pPr>
        <w:pStyle w:val="KeinLeerraum"/>
      </w:pPr>
      <w:r>
        <w:t>Ent- Nazifizierung in Deutschland angekündigt.</w:t>
      </w:r>
    </w:p>
    <w:p w14:paraId="261773D3" w14:textId="26AF6E33" w:rsidR="00982C31" w:rsidRDefault="00982C31" w:rsidP="00B961DA">
      <w:pPr>
        <w:pStyle w:val="KeinLeerraum"/>
      </w:pPr>
      <w:r>
        <w:t>Der Waffenstillstand mit Russland wurde durch die Ukraine Initiative der Bundesregierung gebrochen.</w:t>
      </w:r>
    </w:p>
    <w:p w14:paraId="6FF8058E" w14:textId="77777777" w:rsidR="00982C31" w:rsidRDefault="00982C31" w:rsidP="00B961DA">
      <w:pPr>
        <w:pStyle w:val="KeinLeerraum"/>
      </w:pPr>
    </w:p>
    <w:p w14:paraId="742E8A63" w14:textId="059E972C" w:rsidR="000B18A5" w:rsidRDefault="000B18A5" w:rsidP="00B961DA">
      <w:pPr>
        <w:pStyle w:val="KeinLeerraum"/>
      </w:pPr>
      <w:r w:rsidRPr="004E5AC0">
        <w:rPr>
          <w:b/>
          <w:bCs/>
          <w:color w:val="0070C0"/>
        </w:rPr>
        <w:t xml:space="preserve">Das, obwohl die Bundesrepublik Deutschland bzw. der Bund als Treuhandverwalter oder klarer ausgedrückt als </w:t>
      </w:r>
      <w:r w:rsidRPr="004E5AC0">
        <w:rPr>
          <w:b/>
          <w:bCs/>
          <w:color w:val="FF0000"/>
        </w:rPr>
        <w:t>Friedhofsverwalter</w:t>
      </w:r>
      <w:r w:rsidRPr="004E5AC0">
        <w:rPr>
          <w:b/>
          <w:bCs/>
          <w:color w:val="0070C0"/>
        </w:rPr>
        <w:t xml:space="preserve"> für jur. Personen = tote Sachen, nicht für Deutschland handeln darf. </w:t>
      </w:r>
      <w:r>
        <w:t xml:space="preserve"> </w:t>
      </w:r>
      <w:r w:rsidRPr="000B18A5">
        <w:rPr>
          <w:b/>
          <w:bCs/>
          <w:color w:val="FF0000"/>
        </w:rPr>
        <w:t>- Siehe Absatz B. -</w:t>
      </w:r>
    </w:p>
    <w:p w14:paraId="6958F9E9" w14:textId="0029DE0B" w:rsidR="00552D52" w:rsidRPr="004E5AC0" w:rsidRDefault="000B18A5" w:rsidP="00B961DA">
      <w:pPr>
        <w:pStyle w:val="KeinLeerraum"/>
      </w:pPr>
      <w:r w:rsidRPr="004E5AC0">
        <w:rPr>
          <w:b/>
          <w:bCs/>
          <w:color w:val="0070C0"/>
        </w:rPr>
        <w:t>Sie spielen weiterhin Staat und leiten ihre Rechte von Wahlen ohne Wahlgesetz ab,</w:t>
      </w:r>
      <w:r w:rsidRPr="004E5AC0">
        <w:rPr>
          <w:color w:val="0070C0"/>
        </w:rPr>
        <w:t xml:space="preserve"> </w:t>
      </w:r>
      <w:r w:rsidRPr="000B18A5">
        <w:rPr>
          <w:b/>
          <w:bCs/>
          <w:color w:val="FF0000"/>
        </w:rPr>
        <w:t>- Siehe Abs. 16 -</w:t>
      </w:r>
      <w:r w:rsidRPr="000B18A5">
        <w:rPr>
          <w:color w:val="FF0000"/>
        </w:rPr>
        <w:t xml:space="preserve"> </w:t>
      </w:r>
      <w:r w:rsidR="004E5AC0" w:rsidRPr="004E5AC0">
        <w:rPr>
          <w:b/>
          <w:bCs/>
          <w:color w:val="0070C0"/>
        </w:rPr>
        <w:t>hier wird von einer Zustimmung durch die Wahlen ausgegangen.</w:t>
      </w:r>
    </w:p>
    <w:p w14:paraId="68F9C766" w14:textId="00F92A13" w:rsidR="004E5AC0" w:rsidRPr="004E5AC0" w:rsidRDefault="004E5AC0" w:rsidP="00B961DA">
      <w:pPr>
        <w:pStyle w:val="KeinLeerraum"/>
        <w:rPr>
          <w:b/>
          <w:bCs/>
          <w:color w:val="0070C0"/>
        </w:rPr>
      </w:pPr>
      <w:r w:rsidRPr="004E5AC0">
        <w:rPr>
          <w:b/>
          <w:bCs/>
          <w:color w:val="0070C0"/>
        </w:rPr>
        <w:t xml:space="preserve">Selbst für eine Zustimmung müssen die </w:t>
      </w:r>
      <w:r w:rsidRPr="004E5AC0">
        <w:rPr>
          <w:b/>
          <w:bCs/>
          <w:color w:val="FF0000"/>
        </w:rPr>
        <w:t>Verträge offengelegt werden</w:t>
      </w:r>
      <w:r w:rsidRPr="004E5AC0">
        <w:rPr>
          <w:b/>
          <w:bCs/>
          <w:color w:val="0070C0"/>
        </w:rPr>
        <w:t xml:space="preserve">, vor allem aber muss eine Genehmigung vorgelegt werden, dass überhaupt so etwas wie eine Wahl auf einem </w:t>
      </w:r>
      <w:r w:rsidRPr="004E5AC0">
        <w:rPr>
          <w:b/>
          <w:bCs/>
          <w:color w:val="FF0000"/>
        </w:rPr>
        <w:t>fremden Staatsgebiet</w:t>
      </w:r>
      <w:r w:rsidRPr="004E5AC0">
        <w:rPr>
          <w:b/>
          <w:bCs/>
          <w:color w:val="0070C0"/>
        </w:rPr>
        <w:t xml:space="preserve">, dass zudem auch noch </w:t>
      </w:r>
      <w:r w:rsidRPr="004E5AC0">
        <w:rPr>
          <w:b/>
          <w:bCs/>
          <w:color w:val="FF0000"/>
        </w:rPr>
        <w:t xml:space="preserve">unter Kriegsrecht </w:t>
      </w:r>
      <w:r w:rsidRPr="004E5AC0">
        <w:rPr>
          <w:b/>
          <w:bCs/>
          <w:color w:val="0070C0"/>
        </w:rPr>
        <w:t>steht, sowas wie eine Wahl, durch eine fremde, amerikanische Firma durchgeführt werden dürfte.</w:t>
      </w:r>
    </w:p>
    <w:p w14:paraId="043C0CDA" w14:textId="77777777" w:rsidR="000B18A5" w:rsidRDefault="000B18A5" w:rsidP="00B961DA">
      <w:pPr>
        <w:pStyle w:val="KeinLeerraum"/>
      </w:pPr>
    </w:p>
    <w:p w14:paraId="420EFEF5" w14:textId="1F9CACF9" w:rsidR="00E17FBD" w:rsidRDefault="00DA0AA2" w:rsidP="00B961DA">
      <w:pPr>
        <w:pStyle w:val="KeinLeerraum"/>
      </w:pPr>
      <w:r w:rsidRPr="006C08B4">
        <w:rPr>
          <w:b/>
          <w:bCs/>
          <w:color w:val="FF0000"/>
          <w:sz w:val="28"/>
          <w:szCs w:val="28"/>
        </w:rPr>
        <w:t xml:space="preserve">26. </w:t>
      </w:r>
      <w:r w:rsidR="006C08B4" w:rsidRPr="006C08B4">
        <w:rPr>
          <w:b/>
          <w:bCs/>
          <w:color w:val="FF0000"/>
          <w:sz w:val="28"/>
          <w:szCs w:val="28"/>
        </w:rPr>
        <w:t>–</w:t>
      </w:r>
      <w:r w:rsidRPr="006C08B4">
        <w:rPr>
          <w:color w:val="FF0000"/>
        </w:rPr>
        <w:t xml:space="preserve"> </w:t>
      </w:r>
      <w:r w:rsidR="006C08B4" w:rsidRPr="001B7483">
        <w:rPr>
          <w:b/>
          <w:bCs/>
        </w:rPr>
        <w:t>Zusammenfassung</w:t>
      </w:r>
      <w:r w:rsidR="001B7483" w:rsidRPr="001B7483">
        <w:rPr>
          <w:b/>
          <w:bCs/>
        </w:rPr>
        <w:t xml:space="preserve"> der Ereignisse:</w:t>
      </w:r>
    </w:p>
    <w:p w14:paraId="79EA6FFA" w14:textId="3AF43E9A" w:rsidR="009D5861" w:rsidRDefault="00A7669A" w:rsidP="00B961DA">
      <w:pPr>
        <w:pStyle w:val="KeinLeerraum"/>
      </w:pPr>
      <w:r w:rsidRPr="00A7669A">
        <w:rPr>
          <w:b/>
          <w:bCs/>
          <w:szCs w:val="20"/>
        </w:rPr>
        <w:t xml:space="preserve">a. - </w:t>
      </w:r>
      <w:r w:rsidR="009D5861" w:rsidRPr="009D5861">
        <w:rPr>
          <w:b/>
          <w:bCs/>
          <w:color w:val="FF0000"/>
          <w:szCs w:val="20"/>
        </w:rPr>
        <w:t>GVG § 15</w:t>
      </w:r>
      <w:r w:rsidR="009D5861">
        <w:t>, hierauf muss nach den vorliegenden Nachweisen nicht mehr drauf eingegangen werden</w:t>
      </w:r>
      <w:r w:rsidR="00A83C4B">
        <w:t>, ohne GVG kann es keine ordentliche Gerichtsbarkeit geben, aufgelöst wurde die Gerichtsbarkeit bereits mit der Aufhebung des Grundgesetzes am 17.07.1990, offiziell bestätigt dann mit den Bundes- Bereinigungsgesetzen 2006.</w:t>
      </w:r>
    </w:p>
    <w:p w14:paraId="18F5D415" w14:textId="77777777" w:rsidR="008615F9" w:rsidRDefault="008615F9" w:rsidP="00B961DA">
      <w:pPr>
        <w:pStyle w:val="KeinLeerraum"/>
      </w:pPr>
    </w:p>
    <w:p w14:paraId="3698A15F" w14:textId="5A29184C" w:rsidR="00700DCC" w:rsidRDefault="00A7669A" w:rsidP="00B961DA">
      <w:pPr>
        <w:pStyle w:val="KeinLeerraum"/>
      </w:pPr>
      <w:r w:rsidRPr="00A7669A">
        <w:rPr>
          <w:b/>
          <w:bCs/>
        </w:rPr>
        <w:t xml:space="preserve">b. - </w:t>
      </w:r>
      <w:r w:rsidR="008615F9" w:rsidRPr="008615F9">
        <w:rPr>
          <w:b/>
          <w:bCs/>
          <w:color w:val="FF0000"/>
        </w:rPr>
        <w:t>Konkludente Annahme / Einlassung</w:t>
      </w:r>
      <w:r w:rsidR="008615F9">
        <w:rPr>
          <w:b/>
          <w:bCs/>
          <w:color w:val="FF0000"/>
        </w:rPr>
        <w:t>en</w:t>
      </w:r>
      <w:r w:rsidR="008615F9" w:rsidRPr="008615F9">
        <w:rPr>
          <w:b/>
          <w:bCs/>
        </w:rPr>
        <w:t>,</w:t>
      </w:r>
      <w:r w:rsidR="008615F9">
        <w:t xml:space="preserve"> sind unmöglich, </w:t>
      </w:r>
      <w:r w:rsidR="00700DCC">
        <w:t>keine Behörde ist rechtsfähig, keine Behörde gehört einem Staat an, alle Behörden und Ämter handeln willkürlich und kriminell.</w:t>
      </w:r>
    </w:p>
    <w:p w14:paraId="0F3F2793" w14:textId="126BE239" w:rsidR="008615F9" w:rsidRDefault="00700DCC" w:rsidP="00B961DA">
      <w:pPr>
        <w:pStyle w:val="KeinLeerraum"/>
      </w:pPr>
      <w:r>
        <w:t>Keine Behörde, kein Amt verfügt über hoheitliche Rechte und Befugnisse.</w:t>
      </w:r>
      <w:r w:rsidR="008615F9">
        <w:t xml:space="preserve"> </w:t>
      </w:r>
    </w:p>
    <w:p w14:paraId="57539795" w14:textId="77777777" w:rsidR="009D5861" w:rsidRDefault="009D5861" w:rsidP="00B961DA">
      <w:pPr>
        <w:pStyle w:val="KeinLeerraum"/>
      </w:pPr>
    </w:p>
    <w:p w14:paraId="5D631961" w14:textId="5BBC13BE" w:rsidR="009D5861" w:rsidRDefault="00A7669A" w:rsidP="00B961DA">
      <w:pPr>
        <w:pStyle w:val="KeinLeerraum"/>
      </w:pPr>
      <w:r w:rsidRPr="00A7669A">
        <w:rPr>
          <w:b/>
          <w:bCs/>
        </w:rPr>
        <w:t xml:space="preserve">c. - </w:t>
      </w:r>
      <w:r w:rsidR="009D5861" w:rsidRPr="009D5861">
        <w:rPr>
          <w:b/>
          <w:bCs/>
          <w:color w:val="FF0000"/>
        </w:rPr>
        <w:t>S.H.A.E.F. – Gesetze</w:t>
      </w:r>
      <w:r w:rsidR="009D5861" w:rsidRPr="009D5861">
        <w:rPr>
          <w:b/>
          <w:bCs/>
        </w:rPr>
        <w:t>:</w:t>
      </w:r>
      <w:r w:rsidR="009D5861">
        <w:t xml:space="preserve"> Das </w:t>
      </w:r>
      <w:r w:rsidR="009D5861" w:rsidRPr="009D5861">
        <w:rPr>
          <w:b/>
          <w:bCs/>
        </w:rPr>
        <w:t>MRG 53</w:t>
      </w:r>
      <w:r w:rsidR="009D5861">
        <w:t xml:space="preserve"> war immer durchgehend geltend.</w:t>
      </w:r>
    </w:p>
    <w:p w14:paraId="7E7DF478" w14:textId="3DD192E7" w:rsidR="009D5861" w:rsidRDefault="009D5861" w:rsidP="00B961DA">
      <w:pPr>
        <w:pStyle w:val="KeinLeerraum"/>
      </w:pPr>
      <w:r w:rsidRPr="009D5861">
        <w:rPr>
          <w:b/>
          <w:bCs/>
        </w:rPr>
        <w:t>2007</w:t>
      </w:r>
      <w:r>
        <w:t xml:space="preserve"> wurden auf Druck des EuGHfMR alle S.H.A.E.F.- Gesetze wieder aktiviert.</w:t>
      </w:r>
    </w:p>
    <w:p w14:paraId="3656AD6F" w14:textId="7D103CDB" w:rsidR="009D5861" w:rsidRDefault="009D5861" w:rsidP="00B961DA">
      <w:pPr>
        <w:pStyle w:val="KeinLeerraum"/>
      </w:pPr>
      <w:r w:rsidRPr="009D5861">
        <w:rPr>
          <w:b/>
          <w:bCs/>
        </w:rPr>
        <w:t>2020</w:t>
      </w:r>
      <w:r>
        <w:t xml:space="preserve"> wurden die S.H.A.E.F.- Gesetze nochmals für Berlin (US-Gebiet) scharf geschalte, bis heute.</w:t>
      </w:r>
    </w:p>
    <w:p w14:paraId="3BD2CD30" w14:textId="09D7C11C" w:rsidR="009D5861" w:rsidRDefault="009D5861" w:rsidP="00B961DA">
      <w:pPr>
        <w:pStyle w:val="KeinLeerraum"/>
      </w:pPr>
      <w:r>
        <w:t>Das Konkursverfahren wurde im März 2020 eröffnet.</w:t>
      </w:r>
    </w:p>
    <w:p w14:paraId="75416AF0" w14:textId="283F4A8A" w:rsidR="009D5861" w:rsidRDefault="009D5861" w:rsidP="00B961DA">
      <w:pPr>
        <w:pStyle w:val="KeinLeerraum"/>
      </w:pPr>
      <w:r>
        <w:t>Abschluss des Konkurses der BRD im Mai 2024, beteiligt waren 7.000 US- Beamte.</w:t>
      </w:r>
    </w:p>
    <w:p w14:paraId="28650C97" w14:textId="77777777" w:rsidR="00A7669A" w:rsidRDefault="00A7669A" w:rsidP="00B961DA">
      <w:pPr>
        <w:pStyle w:val="KeinLeerraum"/>
        <w:rPr>
          <w:b/>
          <w:bCs/>
          <w:color w:val="FF0000"/>
        </w:rPr>
      </w:pPr>
    </w:p>
    <w:p w14:paraId="167FE6D7" w14:textId="4182F5B7" w:rsidR="001B7483" w:rsidRPr="001B7483" w:rsidRDefault="00A7669A" w:rsidP="00B961DA">
      <w:pPr>
        <w:pStyle w:val="KeinLeerraum"/>
        <w:rPr>
          <w:b/>
          <w:bCs/>
        </w:rPr>
      </w:pPr>
      <w:r w:rsidRPr="00A7669A">
        <w:rPr>
          <w:b/>
          <w:bCs/>
        </w:rPr>
        <w:t xml:space="preserve">d. - </w:t>
      </w:r>
      <w:r w:rsidR="001B7483" w:rsidRPr="006F0471">
        <w:rPr>
          <w:b/>
          <w:bCs/>
          <w:color w:val="FF0000"/>
          <w:highlight w:val="yellow"/>
        </w:rPr>
        <w:t xml:space="preserve">Ende Januar 2025, </w:t>
      </w:r>
      <w:r w:rsidR="001B7483" w:rsidRPr="006F0471">
        <w:rPr>
          <w:highlight w:val="yellow"/>
        </w:rPr>
        <w:t xml:space="preserve">- </w:t>
      </w:r>
      <w:r w:rsidR="001B7483" w:rsidRPr="006F0471">
        <w:rPr>
          <w:b/>
          <w:bCs/>
          <w:highlight w:val="yellow"/>
        </w:rPr>
        <w:t>Trump erlässt Exekutiv Order für Deutschland, alle Gerichte haben sofort ihre Handlungen einzustellen.</w:t>
      </w:r>
    </w:p>
    <w:p w14:paraId="75D21443" w14:textId="22865537" w:rsidR="009D5861" w:rsidRDefault="009D5861" w:rsidP="00B961DA">
      <w:pPr>
        <w:pStyle w:val="KeinLeerraum"/>
      </w:pPr>
      <w:r w:rsidRPr="009D5861">
        <w:rPr>
          <w:b/>
          <w:bCs/>
        </w:rPr>
        <w:t>Februar 2025</w:t>
      </w:r>
      <w:r>
        <w:t xml:space="preserve">, Trump und Musk kündigen die Löschung aller Unternehmen die in Delaware oder Washington DC </w:t>
      </w:r>
      <w:r w:rsidR="008615F9">
        <w:t>als betrügerische Staatssimulationen eingetragen sind, angekündigt.</w:t>
      </w:r>
    </w:p>
    <w:p w14:paraId="248C255E" w14:textId="41C64975" w:rsidR="008615F9" w:rsidRDefault="008615F9" w:rsidP="00B961DA">
      <w:pPr>
        <w:pStyle w:val="KeinLeerraum"/>
      </w:pPr>
      <w:r w:rsidRPr="008615F9">
        <w:rPr>
          <w:b/>
          <w:bCs/>
        </w:rPr>
        <w:t>Februar 2025</w:t>
      </w:r>
      <w:r>
        <w:t>, Trump hat Putin grünes Licht für die Übernahme von West- Europa gegeben.</w:t>
      </w:r>
    </w:p>
    <w:p w14:paraId="38D2CE12" w14:textId="3C37AC3B" w:rsidR="001B7483" w:rsidRDefault="001B7483" w:rsidP="00B961DA">
      <w:pPr>
        <w:pStyle w:val="KeinLeerraum"/>
      </w:pPr>
      <w:r>
        <w:t>Abriss der EU / Entnazifizierung Deutschlands / Wiederherstellung von Preußen.</w:t>
      </w:r>
    </w:p>
    <w:p w14:paraId="704B60CC" w14:textId="77777777" w:rsidR="00233742" w:rsidRDefault="00233742" w:rsidP="00B961DA">
      <w:pPr>
        <w:pStyle w:val="KeinLeerraum"/>
        <w:rPr>
          <w:b/>
          <w:bCs/>
          <w:color w:val="FF0000"/>
        </w:rPr>
      </w:pPr>
    </w:p>
    <w:p w14:paraId="75B45E9D" w14:textId="5C7BAA57" w:rsidR="008615F9" w:rsidRPr="007A066C" w:rsidRDefault="00A7669A" w:rsidP="00B961DA">
      <w:pPr>
        <w:pStyle w:val="KeinLeerraum"/>
        <w:rPr>
          <w:b/>
          <w:bCs/>
          <w:color w:val="FF0000"/>
        </w:rPr>
      </w:pPr>
      <w:r>
        <w:rPr>
          <w:b/>
          <w:bCs/>
        </w:rPr>
        <w:t>e</w:t>
      </w:r>
      <w:r w:rsidRPr="00A7669A">
        <w:rPr>
          <w:b/>
          <w:bCs/>
        </w:rPr>
        <w:t xml:space="preserve">. - </w:t>
      </w:r>
      <w:r w:rsidR="007A066C" w:rsidRPr="007A066C">
        <w:rPr>
          <w:b/>
          <w:bCs/>
          <w:color w:val="FF0000"/>
        </w:rPr>
        <w:t>Das Ende der</w:t>
      </w:r>
      <w:r w:rsidR="007A066C" w:rsidRPr="007A066C">
        <w:rPr>
          <w:color w:val="FF0000"/>
        </w:rPr>
        <w:t xml:space="preserve"> </w:t>
      </w:r>
      <w:r w:rsidR="007A066C" w:rsidRPr="007A066C">
        <w:rPr>
          <w:b/>
          <w:bCs/>
          <w:color w:val="FF0000"/>
        </w:rPr>
        <w:t>Person:</w:t>
      </w:r>
    </w:p>
    <w:p w14:paraId="1FAC0F5A" w14:textId="77777777" w:rsidR="007A066C" w:rsidRPr="00514017" w:rsidRDefault="007A066C" w:rsidP="007A066C">
      <w:pPr>
        <w:pStyle w:val="KeinLeerraum"/>
        <w:rPr>
          <w:b/>
        </w:rPr>
      </w:pPr>
      <w:r w:rsidRPr="00233742">
        <w:rPr>
          <w:b/>
          <w:highlight w:val="yellow"/>
        </w:rPr>
        <w:t>Auflösung des römischen Rechts:</w:t>
      </w:r>
    </w:p>
    <w:p w14:paraId="26D5BADA" w14:textId="77777777" w:rsidR="007A066C" w:rsidRPr="000421F9" w:rsidRDefault="007A066C" w:rsidP="007A066C">
      <w:pPr>
        <w:pStyle w:val="KeinLeerraum"/>
      </w:pPr>
      <w:r w:rsidRPr="00514017">
        <w:lastRenderedPageBreak/>
        <w:t xml:space="preserve">Seit dem </w:t>
      </w:r>
      <w:r w:rsidRPr="00514017">
        <w:rPr>
          <w:b/>
          <w:bCs/>
        </w:rPr>
        <w:t>21 Juni 2011</w:t>
      </w:r>
      <w:r w:rsidRPr="000421F9">
        <w:t xml:space="preserve"> ist die </w:t>
      </w:r>
      <w:r w:rsidRPr="000421F9">
        <w:rPr>
          <w:b/>
          <w:bCs/>
          <w:color w:val="FF0000"/>
        </w:rPr>
        <w:t>Romanus Pontifex</w:t>
      </w:r>
      <w:r w:rsidRPr="000421F9">
        <w:rPr>
          <w:color w:val="FF0000"/>
        </w:rPr>
        <w:t xml:space="preserve"> </w:t>
      </w:r>
      <w:r w:rsidRPr="000421F9">
        <w:t>offiziell aufgelöst, über Ritus Mandamus und Ritus Probatum; öffentlicher Eintrag Nr. 983210-331235-01004.</w:t>
      </w:r>
    </w:p>
    <w:p w14:paraId="2CADDE27" w14:textId="77777777" w:rsidR="00233742" w:rsidRDefault="00233742" w:rsidP="00233742">
      <w:pPr>
        <w:pStyle w:val="KeinLeerraum"/>
        <w:rPr>
          <w:b/>
          <w:bCs/>
          <w:color w:val="FF0000"/>
        </w:rPr>
      </w:pPr>
    </w:p>
    <w:p w14:paraId="128C1836" w14:textId="49691A9F" w:rsidR="00233742" w:rsidRPr="00233742" w:rsidRDefault="00A7669A" w:rsidP="00233742">
      <w:pPr>
        <w:pStyle w:val="KeinLeerraum"/>
        <w:rPr>
          <w:b/>
          <w:bCs/>
          <w:color w:val="FF0000"/>
        </w:rPr>
      </w:pPr>
      <w:r w:rsidRPr="00A7669A">
        <w:rPr>
          <w:b/>
          <w:bCs/>
        </w:rPr>
        <w:t xml:space="preserve">f. - </w:t>
      </w:r>
      <w:r w:rsidR="007A066C" w:rsidRPr="007A066C">
        <w:rPr>
          <w:b/>
          <w:bCs/>
          <w:color w:val="FF0000"/>
        </w:rPr>
        <w:t>Das Ende des Kanonischen Rechts / des röm. Rechts / der</w:t>
      </w:r>
      <w:r w:rsidR="007A066C" w:rsidRPr="007A066C">
        <w:rPr>
          <w:color w:val="FF0000"/>
        </w:rPr>
        <w:t xml:space="preserve"> </w:t>
      </w:r>
      <w:r w:rsidR="007A066C" w:rsidRPr="007A066C">
        <w:rPr>
          <w:b/>
          <w:bCs/>
          <w:color w:val="FF0000"/>
        </w:rPr>
        <w:t>röm. kath. Kirche:</w:t>
      </w:r>
    </w:p>
    <w:p w14:paraId="73954C40" w14:textId="7336A606" w:rsidR="00233742" w:rsidRPr="00942C86" w:rsidRDefault="00233742" w:rsidP="00233742">
      <w:pPr>
        <w:pStyle w:val="KeinLeerraum"/>
      </w:pPr>
      <w:r w:rsidRPr="00233742">
        <w:rPr>
          <w:b/>
          <w:bCs/>
          <w:color w:val="FF0000"/>
          <w:szCs w:val="20"/>
          <w:highlight w:val="yellow"/>
        </w:rPr>
        <w:t>Der</w:t>
      </w:r>
      <w:r w:rsidRPr="00233742">
        <w:rPr>
          <w:szCs w:val="20"/>
          <w:highlight w:val="yellow"/>
        </w:rPr>
        <w:t xml:space="preserve"> </w:t>
      </w:r>
      <w:r w:rsidRPr="00233742">
        <w:rPr>
          <w:b/>
          <w:bCs/>
          <w:szCs w:val="20"/>
          <w:highlight w:val="yellow"/>
        </w:rPr>
        <w:t>OPPT-</w:t>
      </w:r>
      <w:r w:rsidRPr="00233742">
        <w:rPr>
          <w:szCs w:val="20"/>
          <w:highlight w:val="yellow"/>
        </w:rPr>
        <w:t xml:space="preserve"> </w:t>
      </w:r>
      <w:r w:rsidRPr="00233742">
        <w:rPr>
          <w:b/>
          <w:bCs/>
          <w:color w:val="FF0000"/>
          <w:szCs w:val="20"/>
          <w:highlight w:val="yellow"/>
        </w:rPr>
        <w:t>Act</w:t>
      </w:r>
      <w:r w:rsidRPr="00233742">
        <w:rPr>
          <w:szCs w:val="20"/>
          <w:highlight w:val="yellow"/>
        </w:rPr>
        <w:t xml:space="preserve"> – </w:t>
      </w:r>
      <w:r w:rsidRPr="008537FD">
        <w:rPr>
          <w:highlight w:val="yellow"/>
        </w:rPr>
        <w:t xml:space="preserve">Bekanntgabe am </w:t>
      </w:r>
      <w:r w:rsidRPr="008537FD">
        <w:rPr>
          <w:b/>
          <w:bCs/>
          <w:highlight w:val="yellow"/>
        </w:rPr>
        <w:t>25.12.2012</w:t>
      </w:r>
      <w:r w:rsidRPr="00942C86">
        <w:t xml:space="preserve"> </w:t>
      </w:r>
    </w:p>
    <w:p w14:paraId="419B1E79" w14:textId="77777777" w:rsidR="00233742" w:rsidRPr="008537FD" w:rsidRDefault="00233742" w:rsidP="00233742">
      <w:pPr>
        <w:pStyle w:val="KeinLeerraum"/>
        <w:rPr>
          <w:b/>
          <w:color w:val="0070C0"/>
        </w:rPr>
      </w:pPr>
      <w:r w:rsidRPr="00942C86">
        <w:rPr>
          <w:b/>
          <w:color w:val="0070C0"/>
        </w:rPr>
        <w:t>Deklaration of Facts:</w:t>
      </w:r>
    </w:p>
    <w:p w14:paraId="76ECDF18" w14:textId="77777777" w:rsidR="00233742" w:rsidRPr="00942C86" w:rsidRDefault="00233742" w:rsidP="00233742">
      <w:pPr>
        <w:pStyle w:val="KeinLeerraum"/>
      </w:pPr>
      <w:r w:rsidRPr="00942C86">
        <w:t>Alle Staatsdiener handeln seit der UCC-Einreichung „</w:t>
      </w:r>
      <w:r w:rsidRPr="00942C86">
        <w:rPr>
          <w:b/>
          <w:color w:val="0070C0"/>
        </w:rPr>
        <w:t>Declaration of Facts</w:t>
      </w:r>
      <w:r w:rsidRPr="00942C86">
        <w:t>“</w:t>
      </w:r>
    </w:p>
    <w:p w14:paraId="09D28E23" w14:textId="4EB790B1" w:rsidR="00233742" w:rsidRPr="00942C86" w:rsidRDefault="00233742" w:rsidP="00233742">
      <w:pPr>
        <w:pStyle w:val="KeinLeerraum"/>
      </w:pPr>
      <w:r w:rsidRPr="00942C86">
        <w:t>(</w:t>
      </w:r>
      <w:r w:rsidRPr="00942C86">
        <w:rPr>
          <w:b/>
        </w:rPr>
        <w:t>UCC Doc # 2012127914</w:t>
      </w:r>
      <w:r w:rsidRPr="00942C86">
        <w:t>) vom 28. November 2012 durch OPPT auf eigene Verantwortung und haften persönlich für ihre Handlungen.</w:t>
      </w:r>
    </w:p>
    <w:p w14:paraId="6DA37D19" w14:textId="77777777" w:rsidR="00233742" w:rsidRPr="00942C86" w:rsidRDefault="00233742" w:rsidP="00233742">
      <w:pPr>
        <w:pStyle w:val="KeinLeerraum"/>
      </w:pPr>
      <w:r w:rsidRPr="00942C86">
        <w:t>Sie haben seitdem nicht mehr die Sicherheit ihrer zwangsvollstreckten Firmen im Rücken.</w:t>
      </w:r>
    </w:p>
    <w:p w14:paraId="3403249D" w14:textId="77777777" w:rsidR="00233742" w:rsidRPr="00942C86" w:rsidRDefault="00233742" w:rsidP="00233742">
      <w:pPr>
        <w:pStyle w:val="KeinLeerraum"/>
      </w:pPr>
      <w:r w:rsidRPr="00942C86">
        <w:t>Alle Regierungschartas sind annulliert:</w:t>
      </w:r>
    </w:p>
    <w:p w14:paraId="000150FA" w14:textId="77777777" w:rsidR="00971FCE" w:rsidRDefault="00971FCE" w:rsidP="00B961DA">
      <w:pPr>
        <w:pStyle w:val="KeinLeerraum"/>
      </w:pPr>
    </w:p>
    <w:p w14:paraId="6F486C72" w14:textId="680510AF" w:rsidR="00D17C0E" w:rsidRDefault="00A7669A" w:rsidP="00B961DA">
      <w:pPr>
        <w:pStyle w:val="KeinLeerraum"/>
      </w:pPr>
      <w:r w:rsidRPr="00A7669A">
        <w:rPr>
          <w:b/>
          <w:bCs/>
        </w:rPr>
        <w:t xml:space="preserve">g. - </w:t>
      </w:r>
      <w:r w:rsidR="00233742" w:rsidRPr="00233742">
        <w:rPr>
          <w:b/>
          <w:bCs/>
          <w:color w:val="FF0000"/>
        </w:rPr>
        <w:t>Auflösung des</w:t>
      </w:r>
      <w:r w:rsidR="00233742" w:rsidRPr="00233742">
        <w:rPr>
          <w:color w:val="FF0000"/>
        </w:rPr>
        <w:t xml:space="preserve"> </w:t>
      </w:r>
      <w:r w:rsidR="00233742" w:rsidRPr="00233742">
        <w:rPr>
          <w:b/>
          <w:bCs/>
          <w:color w:val="FF0000"/>
        </w:rPr>
        <w:t>Admiral- Rechts:</w:t>
      </w:r>
    </w:p>
    <w:p w14:paraId="597D818F" w14:textId="29F90423" w:rsidR="00233742" w:rsidRDefault="00233742" w:rsidP="00B961DA">
      <w:pPr>
        <w:pStyle w:val="KeinLeerraum"/>
      </w:pPr>
      <w:r>
        <w:t>Seit 2019 ist mit dem Tod der Queen auch das Admiralsrecht beendet worden.</w:t>
      </w:r>
    </w:p>
    <w:p w14:paraId="66B4ACAA" w14:textId="7236C547" w:rsidR="00233742" w:rsidRDefault="00233742" w:rsidP="00B961DA">
      <w:pPr>
        <w:pStyle w:val="KeinLeerraum"/>
      </w:pPr>
      <w:r>
        <w:t xml:space="preserve">Eine längere Geschichte, Kurzfassung, die Queen durfte schon seit 2017/18 ihre Krone nicht mehr tragen, </w:t>
      </w:r>
      <w:r w:rsidR="00A7669A">
        <w:t>weil sie das britische Volk verraten und die Monarchie schon seit 300 Jahren nicht mehr auf dem Festland waren.</w:t>
      </w:r>
    </w:p>
    <w:p w14:paraId="08119E91" w14:textId="35F77278" w:rsidR="00A7669A" w:rsidRDefault="00A7669A" w:rsidP="00B961DA">
      <w:pPr>
        <w:pStyle w:val="KeinLeerraum"/>
      </w:pPr>
      <w:r>
        <w:t>In den USA wurden bereits alle Admiralitätsstandarten entfernt.</w:t>
      </w:r>
    </w:p>
    <w:p w14:paraId="2580F593" w14:textId="359D5370" w:rsidR="00A7669A" w:rsidRDefault="00A7669A" w:rsidP="00B961DA">
      <w:pPr>
        <w:pStyle w:val="KeinLeerraum"/>
      </w:pPr>
      <w:r>
        <w:t>Damit ist die Gerichtsbarkeit auf hoher See beendet.</w:t>
      </w:r>
    </w:p>
    <w:p w14:paraId="5408D757" w14:textId="77777777" w:rsidR="00D17C0E" w:rsidRDefault="00D17C0E" w:rsidP="00B961DA">
      <w:pPr>
        <w:pStyle w:val="KeinLeerraum"/>
      </w:pPr>
    </w:p>
    <w:p w14:paraId="1ECA6118" w14:textId="3C8C7585" w:rsidR="00A7669A" w:rsidRPr="00A7669A" w:rsidRDefault="00A7669A" w:rsidP="00B961DA">
      <w:pPr>
        <w:pStyle w:val="KeinLeerraum"/>
        <w:rPr>
          <w:b/>
          <w:bCs/>
          <w:color w:val="FF0000"/>
        </w:rPr>
      </w:pPr>
      <w:r w:rsidRPr="00A7669A">
        <w:rPr>
          <w:b/>
          <w:bCs/>
        </w:rPr>
        <w:t xml:space="preserve">h. </w:t>
      </w:r>
      <w:r>
        <w:rPr>
          <w:b/>
          <w:bCs/>
        </w:rPr>
        <w:t>–</w:t>
      </w:r>
      <w:r w:rsidRPr="00A7669A">
        <w:t xml:space="preserve"> </w:t>
      </w:r>
      <w:r w:rsidRPr="00A7669A">
        <w:rPr>
          <w:b/>
          <w:bCs/>
          <w:color w:val="FF0000"/>
        </w:rPr>
        <w:t>Ende des System:</w:t>
      </w:r>
    </w:p>
    <w:p w14:paraId="362B09DB" w14:textId="06D269ED" w:rsidR="00D17C0E" w:rsidRDefault="00A83C4B" w:rsidP="00B961DA">
      <w:pPr>
        <w:pStyle w:val="KeinLeerraum"/>
      </w:pPr>
      <w:r>
        <w:t>Das System das nie wirklich eines war</w:t>
      </w:r>
      <w:r w:rsidR="00656F0C">
        <w:t>, ist beendet.</w:t>
      </w:r>
    </w:p>
    <w:p w14:paraId="2EE8F54C" w14:textId="016EAB75" w:rsidR="00656F0C" w:rsidRDefault="00656F0C" w:rsidP="00B961DA">
      <w:pPr>
        <w:pStyle w:val="KeinLeerraum"/>
      </w:pPr>
      <w:r>
        <w:t>Dummheit, Naivität, kriminelle Energien, Gier nach Macht und Geld haben Tür und Tor weit geöffnet.</w:t>
      </w:r>
    </w:p>
    <w:p w14:paraId="619FFC71" w14:textId="77777777" w:rsidR="00960A83" w:rsidRDefault="00960A83" w:rsidP="00B961DA">
      <w:pPr>
        <w:pStyle w:val="KeinLeerraum"/>
      </w:pPr>
      <w:r>
        <w:t>Viele der vertraglichen Mitarbeiter der BRD haben nie wirklich bemerkt, dass sie nur benutzt und ausgenutzt worden sind.</w:t>
      </w:r>
    </w:p>
    <w:p w14:paraId="5C6091DA" w14:textId="6AE49BEA" w:rsidR="00656F0C" w:rsidRDefault="00960A83" w:rsidP="00B961DA">
      <w:pPr>
        <w:pStyle w:val="KeinLeerraum"/>
      </w:pPr>
      <w:r>
        <w:t xml:space="preserve">Eine private amerikanische Firma als Verwaltung im Auftrag der Alliierten, mit einer Versicherungs- Vorschrift, als Grundgesetz benannt, verfügt weder über hoheitliche Rechte noch über hoheitliche Befugnisse, ein Staatsfragment (Carlo Schmid) kann niemals </w:t>
      </w:r>
      <w:r w:rsidR="004B1767">
        <w:t>staatliche Rechte und Befugnisse entfalten oder verleihen, schon gar kein öffentliches Recht ohne Verfassung und Gebietskörperschaftsrechte.</w:t>
      </w:r>
    </w:p>
    <w:p w14:paraId="491F240A" w14:textId="0BA523E6" w:rsidR="00F44509" w:rsidRDefault="00F44509" w:rsidP="00B961DA">
      <w:pPr>
        <w:pStyle w:val="KeinLeerraum"/>
      </w:pPr>
      <w:r w:rsidRPr="00B75857">
        <w:rPr>
          <w:highlight w:val="yellow"/>
        </w:rPr>
        <w:t>Die Juristen wussten das, die sind aber alle in Freimaurerlogen organisiert und folgen ausschließlich nur ihrem satanischen Eid, sie können und dürfen nicht einmal einen Eid auf Recht und Gesetz ablegen, das wäre ein strafbarer Meineid.</w:t>
      </w:r>
      <w:r w:rsidR="00B75857">
        <w:t xml:space="preserve"> (In „Deutschland“ gibt es 485 Freimaurerlogen)</w:t>
      </w:r>
    </w:p>
    <w:p w14:paraId="2612759A" w14:textId="7F686180" w:rsidR="00B75857" w:rsidRDefault="00B75857" w:rsidP="00B961DA">
      <w:pPr>
        <w:pStyle w:val="KeinLeerraum"/>
      </w:pPr>
      <w:r>
        <w:t xml:space="preserve">Das Grundgesetz besagt schon im </w:t>
      </w:r>
      <w:r w:rsidRPr="00B75857">
        <w:rPr>
          <w:b/>
          <w:bCs/>
        </w:rPr>
        <w:t>Artikel 146</w:t>
      </w:r>
      <w:r>
        <w:t>, das die Bundesrepublik Deutschland über keine Verfassung verfügt, somit kann es auch keine Staatlichkeit geben.</w:t>
      </w:r>
    </w:p>
    <w:p w14:paraId="1B30F448" w14:textId="77777777" w:rsidR="00A7669A" w:rsidRDefault="00A7669A" w:rsidP="00B961DA">
      <w:pPr>
        <w:pStyle w:val="KeinLeerraum"/>
      </w:pPr>
    </w:p>
    <w:p w14:paraId="31F064BA" w14:textId="51C03FAE" w:rsidR="00B75857" w:rsidRDefault="00B75857" w:rsidP="00B961DA">
      <w:pPr>
        <w:pStyle w:val="KeinLeerraum"/>
      </w:pPr>
      <w:r>
        <w:t xml:space="preserve">Alle haben aber trotzdem die Nazi- Staatsangehörigkeit </w:t>
      </w:r>
      <w:r w:rsidRPr="00B75857">
        <w:rPr>
          <w:b/>
          <w:bCs/>
        </w:rPr>
        <w:t>Art 116.1 Grundgesetz</w:t>
      </w:r>
      <w:r>
        <w:t xml:space="preserve"> angenommen und </w:t>
      </w:r>
    </w:p>
    <w:p w14:paraId="5F598E72" w14:textId="67528FC7" w:rsidR="00B75857" w:rsidRDefault="00B75857" w:rsidP="00B961DA">
      <w:pPr>
        <w:pStyle w:val="KeinLeerraum"/>
      </w:pPr>
      <w:r>
        <w:t>die deutschen Völker belagert und gewaltsam handlungsunfähig gehalten.</w:t>
      </w:r>
    </w:p>
    <w:p w14:paraId="49F6504B" w14:textId="5D8EFCDF" w:rsidR="009E5069" w:rsidRDefault="009E5069" w:rsidP="00B961DA">
      <w:pPr>
        <w:pStyle w:val="KeinLeerraum"/>
      </w:pPr>
      <w:r w:rsidRPr="00831418">
        <w:rPr>
          <w:b/>
          <w:bCs/>
        </w:rPr>
        <w:t>Es gibt deutsche Völker aber</w:t>
      </w:r>
      <w:r>
        <w:t xml:space="preserve"> </w:t>
      </w:r>
      <w:r w:rsidRPr="00831418">
        <w:rPr>
          <w:b/>
          <w:bCs/>
        </w:rPr>
        <w:t>kein Deutschland</w:t>
      </w:r>
      <w:r>
        <w:t>, es gibt nur die Staaten Deutsches Reich mit seinen 25+1 Bundesstaaten und den Staat Preußen.</w:t>
      </w:r>
    </w:p>
    <w:p w14:paraId="638EFF6A" w14:textId="4F402AEA" w:rsidR="009E5069" w:rsidRDefault="009E5069" w:rsidP="00B961DA">
      <w:pPr>
        <w:pStyle w:val="KeinLeerraum"/>
      </w:pPr>
      <w:r>
        <w:t>Die Alliierten konnten und durften diese Staaten niemals besetzen, deshalb wurde die deutsche Zivilbevölkerung getäuscht, scheinbeamtet und als Belagerer missbraucht.</w:t>
      </w:r>
    </w:p>
    <w:p w14:paraId="44696013" w14:textId="77777777" w:rsidR="00B75857" w:rsidRDefault="00B75857" w:rsidP="00B961DA">
      <w:pPr>
        <w:pStyle w:val="KeinLeerraum"/>
      </w:pPr>
    </w:p>
    <w:p w14:paraId="4E1BC4F0" w14:textId="42D9745D" w:rsidR="00E523F7" w:rsidRDefault="00E523F7" w:rsidP="00B961DA">
      <w:pPr>
        <w:pStyle w:val="KeinLeerraum"/>
      </w:pPr>
      <w:r>
        <w:t xml:space="preserve">Durch ständige </w:t>
      </w:r>
      <w:r w:rsidRPr="00481470">
        <w:rPr>
          <w:b/>
          <w:bCs/>
        </w:rPr>
        <w:t>Änderungen</w:t>
      </w:r>
      <w:r>
        <w:t xml:space="preserve"> ihrer </w:t>
      </w:r>
      <w:r w:rsidRPr="00E523F7">
        <w:rPr>
          <w:b/>
          <w:bCs/>
        </w:rPr>
        <w:t>Geschäftsbedingungen</w:t>
      </w:r>
      <w:r>
        <w:t xml:space="preserve">, die sie als Gesetze verkauft haben, haben sich die Verwaltungen, der Wirtschaftsgebiete </w:t>
      </w:r>
      <w:r w:rsidRPr="00481470">
        <w:rPr>
          <w:b/>
          <w:bCs/>
          <w:color w:val="FF0000"/>
        </w:rPr>
        <w:t>Art. 133 GG</w:t>
      </w:r>
      <w:r>
        <w:t xml:space="preserve">, die sich als Bundesländer bezeichnen durften, die Bundesrepublik Deutschland, ab 1990 die </w:t>
      </w:r>
      <w:r w:rsidRPr="00E523F7">
        <w:rPr>
          <w:b/>
          <w:bCs/>
          <w:color w:val="FF0000"/>
        </w:rPr>
        <w:t>NGO</w:t>
      </w:r>
      <w:r>
        <w:t xml:space="preserve">-Bunderepublik Deutschland, </w:t>
      </w:r>
    </w:p>
    <w:p w14:paraId="01AB5E13" w14:textId="456C587C" w:rsidR="00E523F7" w:rsidRDefault="00E523F7" w:rsidP="00B961DA">
      <w:pPr>
        <w:pStyle w:val="KeinLeerraum"/>
      </w:pPr>
      <w:r>
        <w:t xml:space="preserve">der Bund, die Bundesrepublik Deutschland Finanzagentur GmbH, BRiD / BRvD / </w:t>
      </w:r>
      <w:r w:rsidR="003B3D5D">
        <w:t xml:space="preserve">BRdvD usw… </w:t>
      </w:r>
    </w:p>
    <w:p w14:paraId="4F3562A7" w14:textId="79DC1537" w:rsidR="00481470" w:rsidRDefault="00481470" w:rsidP="00B961DA">
      <w:pPr>
        <w:pStyle w:val="KeinLeerraum"/>
      </w:pPr>
      <w:r>
        <w:t>völlig aus allen Haftungen herausgezogen und die volle Haftung auf die Mitarbeiter verschoben.</w:t>
      </w:r>
    </w:p>
    <w:p w14:paraId="6E7212A1" w14:textId="77777777" w:rsidR="00481470" w:rsidRDefault="00481470" w:rsidP="00B961DA">
      <w:pPr>
        <w:pStyle w:val="KeinLeerraum"/>
      </w:pPr>
    </w:p>
    <w:p w14:paraId="52B7AE17" w14:textId="18EFB79F" w:rsidR="00481470" w:rsidRDefault="00481470" w:rsidP="00B961DA">
      <w:pPr>
        <w:pStyle w:val="KeinLeerraum"/>
      </w:pPr>
      <w:r>
        <w:t xml:space="preserve">Die private </w:t>
      </w:r>
      <w:r w:rsidRPr="00481470">
        <w:rPr>
          <w:b/>
          <w:bCs/>
          <w:color w:val="FF0000"/>
        </w:rPr>
        <w:t>Treuhand von Rothschild, der IRS</w:t>
      </w:r>
      <w:r>
        <w:t>, hätte auch niemals im Deutschen Reich, schon gar nicht in Preußen eingeführt werden dürfen, da aber die privaten, vertraglichen Mitarbeiter dafür ebenfalls haften, konnte man die Treuhand ohne eigene Haftung beruhigt installieren.</w:t>
      </w:r>
    </w:p>
    <w:p w14:paraId="7EB8E1A9" w14:textId="6C464076" w:rsidR="00481470" w:rsidRDefault="00481470" w:rsidP="00B961DA">
      <w:pPr>
        <w:pStyle w:val="KeinLeerraum"/>
      </w:pPr>
      <w:r>
        <w:t>Die sogenannten Finanzämter sind im Übrigen lediglich Treuhandverwaltungen von Rothschild, ohne Rechte und Befugnisse, einfach nur kriminelle Räuberbanden die unter Identitätsbetrug arbeiten.</w:t>
      </w:r>
    </w:p>
    <w:p w14:paraId="56064664" w14:textId="77777777" w:rsidR="004062ED" w:rsidRDefault="004062ED" w:rsidP="00B961DA">
      <w:pPr>
        <w:pStyle w:val="KeinLeerraum"/>
      </w:pPr>
    </w:p>
    <w:p w14:paraId="5A2BDC79" w14:textId="77777777" w:rsidR="003B05BC" w:rsidRDefault="004062ED" w:rsidP="00B961DA">
      <w:pPr>
        <w:pStyle w:val="KeinLeerraum"/>
      </w:pPr>
      <w:r>
        <w:t xml:space="preserve">Eine </w:t>
      </w:r>
      <w:r w:rsidRPr="003B05BC">
        <w:rPr>
          <w:b/>
          <w:bCs/>
        </w:rPr>
        <w:t>Rechtsnachfolge des 3 Reich Adolf Hitler</w:t>
      </w:r>
      <w:r>
        <w:t xml:space="preserve"> gibt es ebenfalls nicht, eine private Verwaltung </w:t>
      </w:r>
    </w:p>
    <w:p w14:paraId="7C3B9B0A" w14:textId="397BB718" w:rsidR="004062ED" w:rsidRDefault="004062ED" w:rsidP="00B961DA">
      <w:pPr>
        <w:pStyle w:val="KeinLeerraum"/>
      </w:pPr>
      <w:r>
        <w:lastRenderedPageBreak/>
        <w:t>die nur im Auftrag der Alliierten arbeitet, kann kein Rechtsnachfolger einer Diktatur ohne Staatsgebiet werden.</w:t>
      </w:r>
    </w:p>
    <w:p w14:paraId="259A2A4D" w14:textId="36685AA5" w:rsidR="004062ED" w:rsidRDefault="004062ED" w:rsidP="00B961DA">
      <w:pPr>
        <w:pStyle w:val="KeinLeerraum"/>
      </w:pPr>
      <w:r>
        <w:t>Das 3 Reich Adolf Hitler hat nie kapituliert, es besteht unter der Bezeichnung Neu Schwabenland in der Antarktis weiter, bis 1954 war Neu- Schwabenland noch in den Atlanten eingezeichnet.</w:t>
      </w:r>
    </w:p>
    <w:p w14:paraId="7320C58B" w14:textId="1DF07E04" w:rsidR="004062ED" w:rsidRDefault="004062ED" w:rsidP="00B961DA">
      <w:pPr>
        <w:pStyle w:val="KeinLeerraum"/>
      </w:pPr>
      <w:r>
        <w:t>Auch ist der Staat Neu Schwabenland völkerrechtlich anerkannt.</w:t>
      </w:r>
    </w:p>
    <w:p w14:paraId="78BBAAEA" w14:textId="05F47E8F" w:rsidR="004062ED" w:rsidRDefault="004062ED" w:rsidP="00B961DA">
      <w:pPr>
        <w:pStyle w:val="KeinLeerraum"/>
      </w:pPr>
      <w:r>
        <w:t xml:space="preserve">Für eine Rechtsnachfolge durch die BRD fehlt auch der Vertrag, Groß- Admiral Dönitz hätte den Vertrag als Rechtsnachfolger von Adolf Hitler unterzeichnen müssen! – Wo ist der Vertrag? </w:t>
      </w:r>
      <w:r w:rsidR="00E446F3">
        <w:t>–</w:t>
      </w:r>
    </w:p>
    <w:p w14:paraId="3C9FD23F" w14:textId="77777777" w:rsidR="00E446F3" w:rsidRDefault="00E446F3" w:rsidP="00B961DA">
      <w:pPr>
        <w:pStyle w:val="KeinLeerraum"/>
      </w:pPr>
    </w:p>
    <w:p w14:paraId="0C92C8D4" w14:textId="76D6A973" w:rsidR="004F13A2" w:rsidRPr="002E7D0C" w:rsidRDefault="004F13A2" w:rsidP="00B961DA">
      <w:pPr>
        <w:pStyle w:val="KeinLeerraum"/>
        <w:rPr>
          <w:b/>
          <w:bCs/>
        </w:rPr>
      </w:pPr>
      <w:r w:rsidRPr="002E7D0C">
        <w:rPr>
          <w:b/>
          <w:bCs/>
        </w:rPr>
        <w:t>Die kindische Naivität, wer nichts unterschreibt, der muss auch nicht haften, zeigt schon, dass so gut wie alle sich über ihre</w:t>
      </w:r>
      <w:r>
        <w:t xml:space="preserve"> </w:t>
      </w:r>
      <w:r w:rsidRPr="002E7D0C">
        <w:rPr>
          <w:b/>
          <w:bCs/>
        </w:rPr>
        <w:t>Verbrechen im Klaren sind.</w:t>
      </w:r>
    </w:p>
    <w:p w14:paraId="4F31B21B" w14:textId="59B5110D" w:rsidR="004F13A2" w:rsidRDefault="009A2B56" w:rsidP="00B961DA">
      <w:pPr>
        <w:pStyle w:val="KeinLeerraum"/>
      </w:pPr>
      <w:r w:rsidRPr="002E7D0C">
        <w:rPr>
          <w:b/>
          <w:bCs/>
          <w:color w:val="FF0000"/>
        </w:rPr>
        <w:t>Meine lieben Kollaborateure und Hochverräter</w:t>
      </w:r>
      <w:r>
        <w:t>, die Unterschriften interessieren nicht einmal.</w:t>
      </w:r>
    </w:p>
    <w:p w14:paraId="6E3CB293" w14:textId="1E35D4DA" w:rsidR="009A2B56" w:rsidRDefault="00D05A53" w:rsidP="00B961DA">
      <w:pPr>
        <w:pStyle w:val="KeinLeerraum"/>
      </w:pPr>
      <w:r>
        <w:t xml:space="preserve">Die Namenslisten der Mitarbeiter von den vielen </w:t>
      </w:r>
      <w:r w:rsidR="002E7D0C">
        <w:t xml:space="preserve">privaten, amerikanischen Firmen reichen völlig aus, </w:t>
      </w:r>
    </w:p>
    <w:p w14:paraId="5B067381" w14:textId="3E54B53C" w:rsidR="002E7D0C" w:rsidRDefault="002E7D0C" w:rsidP="00B961DA">
      <w:pPr>
        <w:pStyle w:val="KeinLeerraum"/>
      </w:pPr>
      <w:r>
        <w:t xml:space="preserve">die Bundesländer, Bund usw… leugnen die Zusammenarbeit mit diesen Firmen, alle Zahlungen wurden als Spenden und Schenkungen verbucht. </w:t>
      </w:r>
    </w:p>
    <w:p w14:paraId="444AC2EB" w14:textId="27D4387D" w:rsidR="003B3D5D" w:rsidRDefault="002E7D0C" w:rsidP="00B961DA">
      <w:pPr>
        <w:pStyle w:val="KeinLeerraum"/>
      </w:pPr>
      <w:r>
        <w:t xml:space="preserve">Vorrangig geht es um die </w:t>
      </w:r>
      <w:r w:rsidRPr="002E7D0C">
        <w:rPr>
          <w:b/>
          <w:bCs/>
        </w:rPr>
        <w:t>Belagerung</w:t>
      </w:r>
      <w:r>
        <w:t xml:space="preserve"> der souveränen deutschen Staaten, </w:t>
      </w:r>
      <w:r w:rsidRPr="003F15E5">
        <w:rPr>
          <w:b/>
          <w:bCs/>
        </w:rPr>
        <w:t>Hochverrat</w:t>
      </w:r>
      <w:r>
        <w:t xml:space="preserve">, </w:t>
      </w:r>
      <w:r w:rsidRPr="003F15E5">
        <w:rPr>
          <w:b/>
          <w:bCs/>
        </w:rPr>
        <w:t>Landesverrat</w:t>
      </w:r>
      <w:r>
        <w:t xml:space="preserve">, </w:t>
      </w:r>
      <w:r w:rsidR="003F15E5" w:rsidRPr="003F15E5">
        <w:rPr>
          <w:b/>
          <w:bCs/>
        </w:rPr>
        <w:t>Plünderungen</w:t>
      </w:r>
      <w:r w:rsidR="003F15E5">
        <w:t xml:space="preserve">, </w:t>
      </w:r>
      <w:r w:rsidR="003F15E5" w:rsidRPr="003F15E5">
        <w:rPr>
          <w:b/>
          <w:bCs/>
        </w:rPr>
        <w:t>Kriegsführung</w:t>
      </w:r>
      <w:r w:rsidR="003F15E5">
        <w:t xml:space="preserve"> gegen die deutschen Zivilisten, </w:t>
      </w:r>
      <w:r w:rsidR="00FF3131">
        <w:t>(</w:t>
      </w:r>
      <w:r w:rsidR="00FF3131" w:rsidRPr="002E477D">
        <w:rPr>
          <w:b/>
          <w:bCs/>
          <w:color w:val="FF0000"/>
        </w:rPr>
        <w:t>Siehe Abs. 18</w:t>
      </w:r>
      <w:r w:rsidR="00FF3131">
        <w:t>)</w:t>
      </w:r>
    </w:p>
    <w:p w14:paraId="5B364084" w14:textId="650D738A" w:rsidR="00FF3131" w:rsidRDefault="00FF3131" w:rsidP="00B961DA">
      <w:pPr>
        <w:pStyle w:val="KeinLeerraum"/>
      </w:pPr>
      <w:r>
        <w:t xml:space="preserve">Beihilfe zum </w:t>
      </w:r>
      <w:r w:rsidRPr="00FF3131">
        <w:rPr>
          <w:b/>
          <w:bCs/>
        </w:rPr>
        <w:t>Völkermord</w:t>
      </w:r>
      <w:r>
        <w:t xml:space="preserve">, </w:t>
      </w:r>
      <w:r w:rsidRPr="00FF3131">
        <w:rPr>
          <w:b/>
          <w:bCs/>
        </w:rPr>
        <w:t>Menschenhandel</w:t>
      </w:r>
      <w:r>
        <w:t xml:space="preserve">, </w:t>
      </w:r>
      <w:r w:rsidRPr="00FF3131">
        <w:rPr>
          <w:b/>
          <w:bCs/>
        </w:rPr>
        <w:t>Terrorismus</w:t>
      </w:r>
      <w:r>
        <w:t xml:space="preserve"> gegen die Zivilbevölkerung, </w:t>
      </w:r>
      <w:r w:rsidRPr="00FF3131">
        <w:rPr>
          <w:b/>
          <w:bCs/>
        </w:rPr>
        <w:t>Pädophilie</w:t>
      </w:r>
      <w:r>
        <w:t xml:space="preserve">, </w:t>
      </w:r>
      <w:r w:rsidRPr="00FF3131">
        <w:rPr>
          <w:b/>
          <w:bCs/>
        </w:rPr>
        <w:t>Kindermord,</w:t>
      </w:r>
      <w:r>
        <w:t xml:space="preserve"> satanische </w:t>
      </w:r>
      <w:r w:rsidRPr="00FF3131">
        <w:rPr>
          <w:b/>
          <w:bCs/>
        </w:rPr>
        <w:t>Opfer- Rituale</w:t>
      </w:r>
      <w:r>
        <w:t xml:space="preserve"> von Kindern, </w:t>
      </w:r>
      <w:r w:rsidRPr="00FF3131">
        <w:rPr>
          <w:b/>
          <w:bCs/>
        </w:rPr>
        <w:t>Kindesentführungen</w:t>
      </w:r>
      <w:r>
        <w:t xml:space="preserve">, </w:t>
      </w:r>
      <w:r w:rsidRPr="00FF3131">
        <w:rPr>
          <w:b/>
          <w:bCs/>
        </w:rPr>
        <w:t>Verbrecherische Inhaftierung</w:t>
      </w:r>
      <w:r>
        <w:t xml:space="preserve"> von souveränen Menschen als Geschäftsmodell und viele mehr.</w:t>
      </w:r>
    </w:p>
    <w:p w14:paraId="06C5811B" w14:textId="07C9B8DD" w:rsidR="00FF3131" w:rsidRDefault="00FF3131" w:rsidP="00B961DA">
      <w:pPr>
        <w:pStyle w:val="KeinLeerraum"/>
      </w:pPr>
      <w:r>
        <w:t>Man muss schon richtig kindlich naiv sein, um zu glauben, dass man wegen den fehlenden Unterschriften für nichts mehr zur Haftung herangezogen werden kann.</w:t>
      </w:r>
    </w:p>
    <w:p w14:paraId="2A660DB5" w14:textId="77777777" w:rsidR="002E7D0C" w:rsidRDefault="002E7D0C" w:rsidP="00B961DA">
      <w:pPr>
        <w:pStyle w:val="KeinLeerraum"/>
      </w:pPr>
    </w:p>
    <w:p w14:paraId="78CF1585" w14:textId="77777777" w:rsidR="00A7669A" w:rsidRDefault="00A7669A" w:rsidP="00B961DA">
      <w:pPr>
        <w:pStyle w:val="KeinLeerraum"/>
      </w:pPr>
    </w:p>
    <w:p w14:paraId="4284F8C4" w14:textId="77777777" w:rsidR="00D17C0E" w:rsidRDefault="00D17C0E" w:rsidP="00B961DA">
      <w:pPr>
        <w:pStyle w:val="KeinLeerraum"/>
      </w:pPr>
    </w:p>
    <w:p w14:paraId="7A57876F" w14:textId="77777777" w:rsidR="00AC33E7" w:rsidRDefault="00AC33E7" w:rsidP="00B961DA">
      <w:pPr>
        <w:pStyle w:val="KeinLeerraum"/>
        <w:rPr>
          <w:b/>
          <w:bCs/>
          <w:sz w:val="28"/>
          <w:szCs w:val="28"/>
        </w:rPr>
      </w:pPr>
    </w:p>
    <w:p w14:paraId="413DE6D3" w14:textId="77777777" w:rsidR="00AC33E7" w:rsidRDefault="00AC33E7" w:rsidP="00B961DA">
      <w:pPr>
        <w:pStyle w:val="KeinLeerraum"/>
        <w:rPr>
          <w:b/>
          <w:bCs/>
          <w:sz w:val="28"/>
          <w:szCs w:val="28"/>
        </w:rPr>
      </w:pPr>
    </w:p>
    <w:p w14:paraId="1AA9FF82" w14:textId="77777777" w:rsidR="00AC33E7" w:rsidRDefault="00AC33E7" w:rsidP="00B961DA">
      <w:pPr>
        <w:pStyle w:val="KeinLeerraum"/>
        <w:rPr>
          <w:b/>
          <w:bCs/>
          <w:sz w:val="28"/>
          <w:szCs w:val="28"/>
        </w:rPr>
      </w:pPr>
    </w:p>
    <w:p w14:paraId="70965EF8" w14:textId="77777777" w:rsidR="00AC33E7" w:rsidRDefault="00AC33E7" w:rsidP="00B961DA">
      <w:pPr>
        <w:pStyle w:val="KeinLeerraum"/>
        <w:rPr>
          <w:b/>
          <w:bCs/>
          <w:sz w:val="28"/>
          <w:szCs w:val="28"/>
        </w:rPr>
      </w:pPr>
    </w:p>
    <w:p w14:paraId="7ADDBB86" w14:textId="77777777" w:rsidR="00AC33E7" w:rsidRDefault="00AC33E7" w:rsidP="00B961DA">
      <w:pPr>
        <w:pStyle w:val="KeinLeerraum"/>
        <w:rPr>
          <w:b/>
          <w:bCs/>
          <w:sz w:val="28"/>
          <w:szCs w:val="28"/>
        </w:rPr>
      </w:pPr>
    </w:p>
    <w:p w14:paraId="0F5A668A" w14:textId="77777777" w:rsidR="00AC33E7" w:rsidRDefault="00AC33E7" w:rsidP="00B961DA">
      <w:pPr>
        <w:pStyle w:val="KeinLeerraum"/>
        <w:rPr>
          <w:b/>
          <w:bCs/>
          <w:sz w:val="28"/>
          <w:szCs w:val="28"/>
        </w:rPr>
      </w:pPr>
    </w:p>
    <w:p w14:paraId="501DA367" w14:textId="77777777" w:rsidR="00AC33E7" w:rsidRDefault="00AC33E7" w:rsidP="00B961DA">
      <w:pPr>
        <w:pStyle w:val="KeinLeerraum"/>
        <w:rPr>
          <w:b/>
          <w:bCs/>
          <w:sz w:val="28"/>
          <w:szCs w:val="28"/>
        </w:rPr>
      </w:pPr>
    </w:p>
    <w:p w14:paraId="0EF9FCB1" w14:textId="77777777" w:rsidR="00AC33E7" w:rsidRDefault="00AC33E7" w:rsidP="00B961DA">
      <w:pPr>
        <w:pStyle w:val="KeinLeerraum"/>
        <w:rPr>
          <w:b/>
          <w:bCs/>
          <w:sz w:val="28"/>
          <w:szCs w:val="28"/>
        </w:rPr>
      </w:pPr>
    </w:p>
    <w:p w14:paraId="21ABC406" w14:textId="77777777" w:rsidR="00AC33E7" w:rsidRDefault="00AC33E7" w:rsidP="00B961DA">
      <w:pPr>
        <w:pStyle w:val="KeinLeerraum"/>
        <w:rPr>
          <w:b/>
          <w:bCs/>
          <w:sz w:val="28"/>
          <w:szCs w:val="28"/>
        </w:rPr>
      </w:pPr>
    </w:p>
    <w:p w14:paraId="74A19B0C" w14:textId="77777777" w:rsidR="00AC33E7" w:rsidRDefault="00AC33E7" w:rsidP="00B961DA">
      <w:pPr>
        <w:pStyle w:val="KeinLeerraum"/>
        <w:rPr>
          <w:b/>
          <w:bCs/>
          <w:sz w:val="28"/>
          <w:szCs w:val="28"/>
        </w:rPr>
      </w:pPr>
    </w:p>
    <w:p w14:paraId="26DA6F21" w14:textId="77777777" w:rsidR="00AC33E7" w:rsidRDefault="00AC33E7" w:rsidP="00B961DA">
      <w:pPr>
        <w:pStyle w:val="KeinLeerraum"/>
        <w:rPr>
          <w:b/>
          <w:bCs/>
          <w:sz w:val="28"/>
          <w:szCs w:val="28"/>
        </w:rPr>
      </w:pPr>
    </w:p>
    <w:p w14:paraId="2AE9004F" w14:textId="77777777" w:rsidR="00AC33E7" w:rsidRDefault="00AC33E7" w:rsidP="00B961DA">
      <w:pPr>
        <w:pStyle w:val="KeinLeerraum"/>
        <w:rPr>
          <w:b/>
          <w:bCs/>
          <w:sz w:val="28"/>
          <w:szCs w:val="28"/>
        </w:rPr>
      </w:pPr>
    </w:p>
    <w:p w14:paraId="5324B010" w14:textId="77777777" w:rsidR="00AC33E7" w:rsidRDefault="00AC33E7" w:rsidP="00B961DA">
      <w:pPr>
        <w:pStyle w:val="KeinLeerraum"/>
        <w:rPr>
          <w:b/>
          <w:bCs/>
          <w:sz w:val="28"/>
          <w:szCs w:val="28"/>
        </w:rPr>
      </w:pPr>
    </w:p>
    <w:p w14:paraId="61F2DDE3" w14:textId="77777777" w:rsidR="00AC33E7" w:rsidRDefault="00AC33E7" w:rsidP="00B961DA">
      <w:pPr>
        <w:pStyle w:val="KeinLeerraum"/>
        <w:rPr>
          <w:b/>
          <w:bCs/>
          <w:sz w:val="28"/>
          <w:szCs w:val="28"/>
        </w:rPr>
      </w:pPr>
    </w:p>
    <w:p w14:paraId="0C9D36F4" w14:textId="77777777" w:rsidR="00AC33E7" w:rsidRDefault="00AC33E7" w:rsidP="00B961DA">
      <w:pPr>
        <w:pStyle w:val="KeinLeerraum"/>
        <w:rPr>
          <w:b/>
          <w:bCs/>
          <w:sz w:val="28"/>
          <w:szCs w:val="28"/>
        </w:rPr>
      </w:pPr>
    </w:p>
    <w:p w14:paraId="0EDAE4E2" w14:textId="77777777" w:rsidR="00AC33E7" w:rsidRDefault="00AC33E7" w:rsidP="00B961DA">
      <w:pPr>
        <w:pStyle w:val="KeinLeerraum"/>
        <w:rPr>
          <w:b/>
          <w:bCs/>
          <w:sz w:val="28"/>
          <w:szCs w:val="28"/>
        </w:rPr>
      </w:pPr>
    </w:p>
    <w:p w14:paraId="4645DF1C" w14:textId="77777777" w:rsidR="00AC33E7" w:rsidRDefault="00AC33E7" w:rsidP="00B961DA">
      <w:pPr>
        <w:pStyle w:val="KeinLeerraum"/>
        <w:rPr>
          <w:b/>
          <w:bCs/>
          <w:sz w:val="28"/>
          <w:szCs w:val="28"/>
        </w:rPr>
      </w:pPr>
    </w:p>
    <w:p w14:paraId="192FD2AA" w14:textId="77777777" w:rsidR="00AC33E7" w:rsidRDefault="00AC33E7" w:rsidP="00B961DA">
      <w:pPr>
        <w:pStyle w:val="KeinLeerraum"/>
        <w:rPr>
          <w:b/>
          <w:bCs/>
          <w:sz w:val="28"/>
          <w:szCs w:val="28"/>
        </w:rPr>
      </w:pPr>
    </w:p>
    <w:p w14:paraId="6720BFFC" w14:textId="77777777" w:rsidR="00AC33E7" w:rsidRDefault="00AC33E7" w:rsidP="00B961DA">
      <w:pPr>
        <w:pStyle w:val="KeinLeerraum"/>
        <w:rPr>
          <w:b/>
          <w:bCs/>
          <w:sz w:val="28"/>
          <w:szCs w:val="28"/>
        </w:rPr>
      </w:pPr>
    </w:p>
    <w:p w14:paraId="2723C087" w14:textId="77777777" w:rsidR="00AC33E7" w:rsidRDefault="00AC33E7" w:rsidP="00B961DA">
      <w:pPr>
        <w:pStyle w:val="KeinLeerraum"/>
        <w:rPr>
          <w:b/>
          <w:bCs/>
          <w:sz w:val="28"/>
          <w:szCs w:val="28"/>
        </w:rPr>
      </w:pPr>
    </w:p>
    <w:p w14:paraId="39B5B08F" w14:textId="77777777" w:rsidR="00AC33E7" w:rsidRDefault="00AC33E7" w:rsidP="00B961DA">
      <w:pPr>
        <w:pStyle w:val="KeinLeerraum"/>
        <w:rPr>
          <w:b/>
          <w:bCs/>
          <w:sz w:val="28"/>
          <w:szCs w:val="28"/>
        </w:rPr>
      </w:pPr>
    </w:p>
    <w:p w14:paraId="4CBDB4B7" w14:textId="77777777" w:rsidR="00AC33E7" w:rsidRDefault="00AC33E7" w:rsidP="00B961DA">
      <w:pPr>
        <w:pStyle w:val="KeinLeerraum"/>
        <w:rPr>
          <w:b/>
          <w:bCs/>
          <w:sz w:val="28"/>
          <w:szCs w:val="28"/>
        </w:rPr>
      </w:pPr>
    </w:p>
    <w:p w14:paraId="0CAD2C35" w14:textId="77777777" w:rsidR="00AC33E7" w:rsidRDefault="00AC33E7" w:rsidP="00B961DA">
      <w:pPr>
        <w:pStyle w:val="KeinLeerraum"/>
        <w:rPr>
          <w:b/>
          <w:bCs/>
          <w:sz w:val="28"/>
          <w:szCs w:val="28"/>
        </w:rPr>
      </w:pPr>
    </w:p>
    <w:p w14:paraId="2CAD1569" w14:textId="24CAA1C8" w:rsidR="00D17C0E" w:rsidRDefault="00D17C0E" w:rsidP="00B961DA">
      <w:pPr>
        <w:pStyle w:val="KeinLeerraum"/>
      </w:pPr>
      <w:r w:rsidRPr="00D17C0E">
        <w:rPr>
          <w:b/>
          <w:bCs/>
          <w:sz w:val="28"/>
          <w:szCs w:val="28"/>
        </w:rPr>
        <w:lastRenderedPageBreak/>
        <w:t>Anhang</w:t>
      </w:r>
      <w:r>
        <w:t xml:space="preserve"> </w:t>
      </w:r>
      <w:r w:rsidRPr="00D17C0E">
        <w:rPr>
          <w:b/>
          <w:bCs/>
          <w:sz w:val="28"/>
          <w:szCs w:val="28"/>
        </w:rPr>
        <w:t>1</w:t>
      </w:r>
    </w:p>
    <w:p w14:paraId="64149C45" w14:textId="77777777" w:rsidR="00D85B39" w:rsidRDefault="00D85B39" w:rsidP="00B961DA">
      <w:pPr>
        <w:pStyle w:val="KeinLeerraum"/>
      </w:pPr>
    </w:p>
    <w:p w14:paraId="3B0F85BC" w14:textId="5D8A46F3" w:rsidR="00D17C0E" w:rsidRDefault="00D17C0E" w:rsidP="00B961DA">
      <w:pPr>
        <w:pStyle w:val="KeinLeerraum"/>
      </w:pPr>
      <w:r>
        <w:rPr>
          <w:noProof/>
        </w:rPr>
        <w:drawing>
          <wp:inline distT="0" distB="0" distL="0" distR="0" wp14:anchorId="1CD0C753" wp14:editId="107B75F9">
            <wp:extent cx="5731510" cy="5347335"/>
            <wp:effectExtent l="0" t="0" r="2540" b="5715"/>
            <wp:docPr id="1273431784" name="Grafik 1" descr="Ein Bild, das Text, Papier, Brief,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31784" name="Grafik 1" descr="Ein Bild, das Text, Papier, Brief, Schrift enthält.&#10;&#10;Automatisch generierte Beschreibung"/>
                    <pic:cNvPicPr/>
                  </pic:nvPicPr>
                  <pic:blipFill>
                    <a:blip r:embed="rId8"/>
                    <a:stretch>
                      <a:fillRect/>
                    </a:stretch>
                  </pic:blipFill>
                  <pic:spPr>
                    <a:xfrm>
                      <a:off x="0" y="0"/>
                      <a:ext cx="5731510" cy="5347335"/>
                    </a:xfrm>
                    <a:prstGeom prst="rect">
                      <a:avLst/>
                    </a:prstGeom>
                  </pic:spPr>
                </pic:pic>
              </a:graphicData>
            </a:graphic>
          </wp:inline>
        </w:drawing>
      </w:r>
    </w:p>
    <w:p w14:paraId="17CDCBA4" w14:textId="77777777" w:rsidR="00D85B39" w:rsidRDefault="00D85B39" w:rsidP="00B961DA">
      <w:pPr>
        <w:pStyle w:val="KeinLeerraum"/>
      </w:pPr>
    </w:p>
    <w:p w14:paraId="43FADEC6" w14:textId="77777777" w:rsidR="00FE779B" w:rsidRDefault="00FE779B" w:rsidP="00FE779B">
      <w:r>
        <w:t xml:space="preserve">Die Gesetze sind immer noch aktiv, eine Genehmigung zur Aufnahme einer Tätigkeit hat es bisher noch nicht gegeben, dass wissen sie aber auch, sonst würden sie keine kriminelle </w:t>
      </w:r>
    </w:p>
    <w:p w14:paraId="0A411D89" w14:textId="77777777" w:rsidR="00FE779B" w:rsidRDefault="00FE779B" w:rsidP="00FE779B">
      <w:r>
        <w:t>Logen- Gerichtsbarkeit nach den 12 BAR- Vermutungen ausüben.</w:t>
      </w:r>
    </w:p>
    <w:p w14:paraId="7F16CECE" w14:textId="77777777" w:rsidR="00FE779B" w:rsidRDefault="00FE779B" w:rsidP="00FE779B"/>
    <w:p w14:paraId="2908C453" w14:textId="77777777" w:rsidR="00FE779B" w:rsidRDefault="00FE779B" w:rsidP="00FE779B">
      <w:r>
        <w:t>Ein ganz klarer Verstoß gegen die geltenden Militärgesetze.</w:t>
      </w:r>
    </w:p>
    <w:p w14:paraId="506077FF" w14:textId="77777777" w:rsidR="00FE779B" w:rsidRDefault="00FE779B" w:rsidP="00FE779B"/>
    <w:p w14:paraId="1FE8554B" w14:textId="77777777" w:rsidR="00FE779B" w:rsidRDefault="00FE779B" w:rsidP="00FE779B">
      <w:r w:rsidRPr="008F20F2">
        <w:t>CC-E-Mail an: General Dennis Pauly</w:t>
      </w:r>
      <w:r>
        <w:t xml:space="preserve"> vom 27.01.2025</w:t>
      </w:r>
    </w:p>
    <w:p w14:paraId="2F1CE80D" w14:textId="77777777" w:rsidR="00FE779B" w:rsidRDefault="00FE779B" w:rsidP="00FE779B"/>
    <w:p w14:paraId="02FF1158" w14:textId="77777777" w:rsidR="00FE779B" w:rsidRDefault="00FE779B" w:rsidP="00FE779B">
      <w:r>
        <w:t>Order durch Donald Trump, Oberbefehlshaber S.H.A.E.F..</w:t>
      </w:r>
    </w:p>
    <w:p w14:paraId="0E490F8C" w14:textId="77777777" w:rsidR="00FE779B" w:rsidRDefault="00FE779B" w:rsidP="00FE779B">
      <w:r>
        <w:t>Alle Gerichte haben sofort ihre Tätigkeiten einzustellen. (18 Seiten)</w:t>
      </w:r>
    </w:p>
    <w:p w14:paraId="23E638A4" w14:textId="77777777" w:rsidR="00FE779B" w:rsidRDefault="00FE779B" w:rsidP="00FE779B"/>
    <w:p w14:paraId="58D6D01D" w14:textId="77777777" w:rsidR="00FE779B" w:rsidRDefault="00FE779B" w:rsidP="00B961DA">
      <w:pPr>
        <w:pStyle w:val="KeinLeerraum"/>
      </w:pPr>
    </w:p>
    <w:p w14:paraId="4C4FB4AA" w14:textId="77777777" w:rsidR="008739E1" w:rsidRDefault="008739E1" w:rsidP="00B961DA">
      <w:pPr>
        <w:pStyle w:val="KeinLeerraum"/>
      </w:pPr>
    </w:p>
    <w:p w14:paraId="3A49D2AE" w14:textId="77777777" w:rsidR="008739E1" w:rsidRDefault="008739E1" w:rsidP="00B961DA">
      <w:pPr>
        <w:pStyle w:val="KeinLeerraum"/>
      </w:pPr>
    </w:p>
    <w:p w14:paraId="320D37A3" w14:textId="77777777" w:rsidR="008739E1" w:rsidRDefault="008739E1" w:rsidP="00B961DA">
      <w:pPr>
        <w:pStyle w:val="KeinLeerraum"/>
      </w:pPr>
    </w:p>
    <w:p w14:paraId="147E4306" w14:textId="77777777" w:rsidR="008739E1" w:rsidRDefault="008739E1" w:rsidP="00B961DA">
      <w:pPr>
        <w:pStyle w:val="KeinLeerraum"/>
      </w:pPr>
    </w:p>
    <w:p w14:paraId="401E266D" w14:textId="77777777" w:rsidR="008739E1" w:rsidRDefault="008739E1" w:rsidP="00B961DA">
      <w:pPr>
        <w:pStyle w:val="KeinLeerraum"/>
      </w:pPr>
    </w:p>
    <w:p w14:paraId="2E02B846" w14:textId="77777777" w:rsidR="008739E1" w:rsidRDefault="008739E1" w:rsidP="00B961DA">
      <w:pPr>
        <w:pStyle w:val="KeinLeerraum"/>
      </w:pPr>
    </w:p>
    <w:p w14:paraId="1C98D306" w14:textId="20DB7021" w:rsidR="008739E1" w:rsidRDefault="008739E1" w:rsidP="008739E1">
      <w:pPr>
        <w:pStyle w:val="KeinLeerraum"/>
      </w:pPr>
      <w:r w:rsidRPr="00D17C0E">
        <w:rPr>
          <w:b/>
          <w:bCs/>
          <w:sz w:val="28"/>
          <w:szCs w:val="28"/>
        </w:rPr>
        <w:lastRenderedPageBreak/>
        <w:t>Anhang</w:t>
      </w:r>
      <w:r>
        <w:t xml:space="preserve"> </w:t>
      </w:r>
      <w:r>
        <w:rPr>
          <w:b/>
          <w:bCs/>
          <w:sz w:val="28"/>
          <w:szCs w:val="28"/>
        </w:rPr>
        <w:t>2 + 3</w:t>
      </w:r>
    </w:p>
    <w:p w14:paraId="5C96B489" w14:textId="77777777" w:rsidR="008739E1" w:rsidRDefault="008739E1" w:rsidP="00B961DA">
      <w:pPr>
        <w:pStyle w:val="KeinLeerraum"/>
      </w:pPr>
    </w:p>
    <w:p w14:paraId="1F26FE1B" w14:textId="3D0DCF44" w:rsidR="001F451A" w:rsidRPr="001F451A" w:rsidRDefault="001F451A" w:rsidP="001F451A">
      <w:pPr>
        <w:pStyle w:val="KeinLeerraum"/>
      </w:pPr>
      <w:r w:rsidRPr="001F451A">
        <w:rPr>
          <w:noProof/>
        </w:rPr>
        <w:drawing>
          <wp:inline distT="0" distB="0" distL="0" distR="0" wp14:anchorId="3FF7C400" wp14:editId="408AC9EC">
            <wp:extent cx="5579572" cy="3766457"/>
            <wp:effectExtent l="0" t="0" r="2540" b="5715"/>
            <wp:docPr id="132571414" name="Grafik 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1414" name="Grafik 2" descr="Ein Bild, das Text, Screenshot, Schrift, Zahl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92" cy="3785912"/>
                    </a:xfrm>
                    <a:prstGeom prst="rect">
                      <a:avLst/>
                    </a:prstGeom>
                    <a:noFill/>
                    <a:ln>
                      <a:noFill/>
                    </a:ln>
                  </pic:spPr>
                </pic:pic>
              </a:graphicData>
            </a:graphic>
          </wp:inline>
        </w:drawing>
      </w:r>
    </w:p>
    <w:p w14:paraId="0803DA08" w14:textId="77777777" w:rsidR="001F451A" w:rsidRDefault="001F451A" w:rsidP="00B961DA">
      <w:pPr>
        <w:pStyle w:val="KeinLeerraum"/>
      </w:pPr>
    </w:p>
    <w:p w14:paraId="2BA8E9E6" w14:textId="77777777" w:rsidR="000B6675" w:rsidRDefault="000B6675" w:rsidP="00B961DA">
      <w:pPr>
        <w:pStyle w:val="KeinLeerraum"/>
      </w:pPr>
    </w:p>
    <w:p w14:paraId="3FD711EF" w14:textId="77777777" w:rsidR="001F451A" w:rsidRDefault="001F451A" w:rsidP="00B961DA">
      <w:pPr>
        <w:pStyle w:val="KeinLeerraum"/>
      </w:pPr>
    </w:p>
    <w:p w14:paraId="4BFDA07B" w14:textId="532CD29F" w:rsidR="001F451A" w:rsidRDefault="008739E1" w:rsidP="00B961DA">
      <w:pPr>
        <w:pStyle w:val="KeinLeerraum"/>
      </w:pPr>
      <w:r>
        <w:rPr>
          <w:noProof/>
        </w:rPr>
        <w:drawing>
          <wp:inline distT="0" distB="0" distL="0" distR="0" wp14:anchorId="79991113" wp14:editId="04ADC466">
            <wp:extent cx="5760720" cy="3273647"/>
            <wp:effectExtent l="0" t="0" r="0" b="3175"/>
            <wp:docPr id="1083127558" name="Grafik 1" descr="Ein Bild, das Text, Software, Webseit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27558" name="Grafik 1" descr="Ein Bild, das Text, Software, Webseite, Screenshot enthält.&#10;&#10;Automatisch generierte Beschreibung"/>
                    <pic:cNvPicPr/>
                  </pic:nvPicPr>
                  <pic:blipFill>
                    <a:blip r:embed="rId10"/>
                    <a:stretch>
                      <a:fillRect/>
                    </a:stretch>
                  </pic:blipFill>
                  <pic:spPr>
                    <a:xfrm>
                      <a:off x="0" y="0"/>
                      <a:ext cx="5760720" cy="3273647"/>
                    </a:xfrm>
                    <a:prstGeom prst="rect">
                      <a:avLst/>
                    </a:prstGeom>
                  </pic:spPr>
                </pic:pic>
              </a:graphicData>
            </a:graphic>
          </wp:inline>
        </w:drawing>
      </w:r>
    </w:p>
    <w:p w14:paraId="4099D9A0" w14:textId="77777777" w:rsidR="000E74B9" w:rsidRDefault="000E74B9" w:rsidP="00B961DA">
      <w:pPr>
        <w:pStyle w:val="KeinLeerraum"/>
      </w:pPr>
    </w:p>
    <w:p w14:paraId="25F5C59C" w14:textId="77777777" w:rsidR="000E74B9" w:rsidRDefault="000E74B9" w:rsidP="00B961DA">
      <w:pPr>
        <w:pStyle w:val="KeinLeerraum"/>
      </w:pPr>
    </w:p>
    <w:p w14:paraId="0ED625BD" w14:textId="77777777" w:rsidR="000E74B9" w:rsidRDefault="000E74B9" w:rsidP="00B961DA">
      <w:pPr>
        <w:pStyle w:val="KeinLeerraum"/>
      </w:pPr>
    </w:p>
    <w:p w14:paraId="68D5DC75" w14:textId="77777777" w:rsidR="000E74B9" w:rsidRDefault="000E74B9" w:rsidP="00B961DA">
      <w:pPr>
        <w:pStyle w:val="KeinLeerraum"/>
      </w:pPr>
    </w:p>
    <w:p w14:paraId="4FFC8C85" w14:textId="77777777" w:rsidR="000E74B9" w:rsidRDefault="000E74B9" w:rsidP="00B961DA">
      <w:pPr>
        <w:pStyle w:val="KeinLeerraum"/>
      </w:pPr>
    </w:p>
    <w:p w14:paraId="06E174C3" w14:textId="77777777" w:rsidR="000E74B9" w:rsidRDefault="000E74B9" w:rsidP="00B961DA">
      <w:pPr>
        <w:pStyle w:val="KeinLeerraum"/>
      </w:pPr>
    </w:p>
    <w:p w14:paraId="1682966E" w14:textId="735CB8A4" w:rsidR="000E74B9" w:rsidRDefault="00AC33E7" w:rsidP="00B961DA">
      <w:pPr>
        <w:pStyle w:val="KeinLeerraum"/>
      </w:pPr>
      <w:r w:rsidRPr="00D17C0E">
        <w:rPr>
          <w:b/>
          <w:bCs/>
          <w:sz w:val="28"/>
          <w:szCs w:val="28"/>
        </w:rPr>
        <w:lastRenderedPageBreak/>
        <w:t>Anhang</w:t>
      </w:r>
      <w:r>
        <w:t xml:space="preserve"> </w:t>
      </w:r>
      <w:r>
        <w:rPr>
          <w:b/>
          <w:bCs/>
          <w:sz w:val="28"/>
          <w:szCs w:val="28"/>
        </w:rPr>
        <w:t>4</w:t>
      </w:r>
    </w:p>
    <w:p w14:paraId="4B2ADA03" w14:textId="77777777" w:rsidR="000E74B9" w:rsidRDefault="000E74B9" w:rsidP="00B961DA">
      <w:pPr>
        <w:pStyle w:val="KeinLeerraum"/>
      </w:pPr>
    </w:p>
    <w:p w14:paraId="35828688" w14:textId="77777777" w:rsidR="000E74B9" w:rsidRDefault="000E74B9" w:rsidP="00B961DA">
      <w:pPr>
        <w:pStyle w:val="KeinLeerraum"/>
      </w:pPr>
    </w:p>
    <w:p w14:paraId="3D42FF5B" w14:textId="4E4B169B" w:rsidR="000E74B9" w:rsidRDefault="000E74B9" w:rsidP="000E74B9">
      <w:pPr>
        <w:pStyle w:val="KeinLeerraum"/>
        <w:jc w:val="center"/>
      </w:pPr>
      <w:r w:rsidRPr="00A57FA8">
        <w:rPr>
          <w:noProof/>
        </w:rPr>
        <w:drawing>
          <wp:inline distT="0" distB="0" distL="0" distR="0" wp14:anchorId="31AF1C44" wp14:editId="1B3AAF2D">
            <wp:extent cx="4392704" cy="8191953"/>
            <wp:effectExtent l="0" t="0" r="8255" b="0"/>
            <wp:docPr id="1411101155" name="Grafik 2" descr="Ein Bild, das Text, Brief,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01155" name="Grafik 2" descr="Ein Bild, das Text, Brief, Screenshot, Schrift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6900" cy="8199779"/>
                    </a:xfrm>
                    <a:prstGeom prst="rect">
                      <a:avLst/>
                    </a:prstGeom>
                    <a:noFill/>
                    <a:ln>
                      <a:noFill/>
                    </a:ln>
                  </pic:spPr>
                </pic:pic>
              </a:graphicData>
            </a:graphic>
          </wp:inline>
        </w:drawing>
      </w:r>
    </w:p>
    <w:p w14:paraId="62CEA20E" w14:textId="77777777" w:rsidR="00EB799C" w:rsidRDefault="00EB799C" w:rsidP="000E74B9">
      <w:pPr>
        <w:pStyle w:val="KeinLeerraum"/>
        <w:jc w:val="center"/>
      </w:pPr>
    </w:p>
    <w:p w14:paraId="2B83422E" w14:textId="0C5B3149" w:rsidR="00EB799C" w:rsidRDefault="00AC33E7" w:rsidP="00AC33E7">
      <w:pPr>
        <w:pStyle w:val="KeinLeerraum"/>
      </w:pPr>
      <w:r w:rsidRPr="00D17C0E">
        <w:rPr>
          <w:b/>
          <w:bCs/>
          <w:sz w:val="28"/>
          <w:szCs w:val="28"/>
        </w:rPr>
        <w:t>Anhang</w:t>
      </w:r>
      <w:r>
        <w:t xml:space="preserve"> </w:t>
      </w:r>
      <w:r>
        <w:rPr>
          <w:b/>
          <w:bCs/>
          <w:sz w:val="28"/>
          <w:szCs w:val="28"/>
        </w:rPr>
        <w:t>5</w:t>
      </w:r>
    </w:p>
    <w:p w14:paraId="2C2BAED9" w14:textId="77777777" w:rsidR="00EB799C" w:rsidRDefault="00EB799C" w:rsidP="000E74B9">
      <w:pPr>
        <w:pStyle w:val="KeinLeerraum"/>
        <w:jc w:val="center"/>
      </w:pPr>
    </w:p>
    <w:p w14:paraId="757CE5FB" w14:textId="538FD43B" w:rsidR="00EB799C" w:rsidRPr="00D85B39" w:rsidRDefault="00EB799C" w:rsidP="000E74B9">
      <w:pPr>
        <w:pStyle w:val="KeinLeerraum"/>
        <w:jc w:val="center"/>
      </w:pPr>
      <w:r>
        <w:rPr>
          <w:noProof/>
        </w:rPr>
        <w:drawing>
          <wp:inline distT="0" distB="0" distL="0" distR="0" wp14:anchorId="4FCDB3A0" wp14:editId="57BE4EBC">
            <wp:extent cx="5760720" cy="6898408"/>
            <wp:effectExtent l="0" t="0" r="0" b="0"/>
            <wp:docPr id="1" name="Grafik 1" descr="Kein automatischer Alternativtext verfüg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n automatischer Alternativtext verfügb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6898408"/>
                    </a:xfrm>
                    <a:prstGeom prst="rect">
                      <a:avLst/>
                    </a:prstGeom>
                    <a:noFill/>
                    <a:ln>
                      <a:noFill/>
                    </a:ln>
                  </pic:spPr>
                </pic:pic>
              </a:graphicData>
            </a:graphic>
          </wp:inline>
        </w:drawing>
      </w:r>
    </w:p>
    <w:sectPr w:rsidR="00EB799C" w:rsidRPr="00D85B39">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DC1975" w14:textId="77777777" w:rsidR="00F249D3" w:rsidRDefault="00F249D3" w:rsidP="00B961DA">
      <w:r>
        <w:separator/>
      </w:r>
    </w:p>
  </w:endnote>
  <w:endnote w:type="continuationSeparator" w:id="0">
    <w:p w14:paraId="43A0895F" w14:textId="77777777" w:rsidR="00F249D3" w:rsidRDefault="00F249D3" w:rsidP="00B96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9481406"/>
      <w:docPartObj>
        <w:docPartGallery w:val="Page Numbers (Bottom of Page)"/>
        <w:docPartUnique/>
      </w:docPartObj>
    </w:sdtPr>
    <w:sdtContent>
      <w:p w14:paraId="52808708" w14:textId="69392534" w:rsidR="00C55046" w:rsidRDefault="00C55046">
        <w:pPr>
          <w:pStyle w:val="Fuzeile"/>
          <w:jc w:val="center"/>
        </w:pPr>
        <w:r w:rsidRPr="00C55046">
          <w:rPr>
            <w:b/>
            <w:bCs/>
          </w:rPr>
          <w:fldChar w:fldCharType="begin"/>
        </w:r>
        <w:r w:rsidRPr="00C55046">
          <w:rPr>
            <w:b/>
            <w:bCs/>
          </w:rPr>
          <w:instrText>PAGE   \* MERGEFORMAT</w:instrText>
        </w:r>
        <w:r w:rsidRPr="00C55046">
          <w:rPr>
            <w:b/>
            <w:bCs/>
          </w:rPr>
          <w:fldChar w:fldCharType="separate"/>
        </w:r>
        <w:r w:rsidRPr="00C55046">
          <w:rPr>
            <w:b/>
            <w:bCs/>
          </w:rPr>
          <w:t>2</w:t>
        </w:r>
        <w:r w:rsidRPr="00C55046">
          <w:rPr>
            <w:b/>
            <w:bCs/>
          </w:rPr>
          <w:fldChar w:fldCharType="end"/>
        </w:r>
      </w:p>
    </w:sdtContent>
  </w:sdt>
  <w:p w14:paraId="3116E5E5" w14:textId="5056FDBB" w:rsidR="00C55046" w:rsidRPr="007B1FD6" w:rsidRDefault="00D82F8A" w:rsidP="00360BA2">
    <w:pPr>
      <w:pStyle w:val="Fuzeile"/>
      <w:jc w:val="center"/>
      <w:rPr>
        <w:sz w:val="16"/>
        <w:szCs w:val="16"/>
      </w:rPr>
    </w:pPr>
    <w:r w:rsidRPr="007B1FD6">
      <w:rPr>
        <w:sz w:val="16"/>
        <w:szCs w:val="16"/>
      </w:rPr>
      <w:t xml:space="preserve">In militärischer Befehlshabe ernannt zum </w:t>
    </w:r>
    <w:r w:rsidR="00360BA2" w:rsidRPr="007B1FD6">
      <w:rPr>
        <w:sz w:val="16"/>
        <w:szCs w:val="16"/>
      </w:rPr>
      <w:t>Mitglied im Preußischen Herrenhaus 1 Kammer</w:t>
    </w:r>
  </w:p>
  <w:p w14:paraId="48BFB529" w14:textId="379FCA95" w:rsidR="00360BA2" w:rsidRDefault="00D82F8A" w:rsidP="007B1FD6">
    <w:pPr>
      <w:pStyle w:val="Fuzeile"/>
      <w:jc w:val="center"/>
      <w:rPr>
        <w:sz w:val="16"/>
        <w:szCs w:val="16"/>
      </w:rPr>
    </w:pPr>
    <w:r w:rsidRPr="007B1FD6">
      <w:rPr>
        <w:sz w:val="16"/>
        <w:szCs w:val="16"/>
      </w:rPr>
      <w:t xml:space="preserve">In militärischer Befehlshabe ernannt zum </w:t>
    </w:r>
    <w:r w:rsidR="00360BA2" w:rsidRPr="007B1FD6">
      <w:rPr>
        <w:sz w:val="16"/>
        <w:szCs w:val="16"/>
      </w:rPr>
      <w:t>Kommissarische</w:t>
    </w:r>
    <w:r w:rsidRPr="007B1FD6">
      <w:rPr>
        <w:sz w:val="16"/>
        <w:szCs w:val="16"/>
      </w:rPr>
      <w:t>n</w:t>
    </w:r>
    <w:r w:rsidR="00360BA2" w:rsidRPr="007B1FD6">
      <w:rPr>
        <w:sz w:val="16"/>
        <w:szCs w:val="16"/>
      </w:rPr>
      <w:t xml:space="preserve"> Staatssekretär der Preußischen Justiz</w:t>
    </w:r>
  </w:p>
  <w:p w14:paraId="14BFB73A" w14:textId="25E52506" w:rsidR="007B1FD6" w:rsidRPr="007B1FD6" w:rsidRDefault="007B1FD6" w:rsidP="007B1FD6">
    <w:pPr>
      <w:pStyle w:val="Fuzeile"/>
      <w:jc w:val="center"/>
      <w:rPr>
        <w:sz w:val="16"/>
        <w:szCs w:val="16"/>
      </w:rPr>
    </w:pPr>
    <w:r>
      <w:rPr>
        <w:sz w:val="16"/>
        <w:szCs w:val="16"/>
      </w:rPr>
      <w:t>In militärischer Befehlshabe familiärer Genealogie lt. Verfassung 1871, Art. 68 Preußisches Gesetz vom 04.06.1851.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145B18" w14:textId="77777777" w:rsidR="00F249D3" w:rsidRDefault="00F249D3" w:rsidP="00B961DA">
      <w:r>
        <w:separator/>
      </w:r>
    </w:p>
  </w:footnote>
  <w:footnote w:type="continuationSeparator" w:id="0">
    <w:p w14:paraId="5484CAD4" w14:textId="77777777" w:rsidR="00F249D3" w:rsidRDefault="00F249D3" w:rsidP="00B96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0120C" w14:textId="09A36EAC" w:rsidR="008F4242" w:rsidRPr="00926A00" w:rsidRDefault="00E147B4" w:rsidP="00926A00">
    <w:pPr>
      <w:pStyle w:val="KeinLeerraum"/>
      <w:jc w:val="center"/>
      <w:rPr>
        <w:b/>
        <w:bCs/>
        <w:color w:val="0070C0"/>
        <w:szCs w:val="20"/>
      </w:rPr>
    </w:pPr>
    <w:r w:rsidRPr="00276426">
      <w:rPr>
        <w:b/>
        <w:bCs/>
        <w:color w:val="0070C0"/>
        <w:szCs w:val="20"/>
      </w:rPr>
      <w:t>R o n a l d</w:t>
    </w:r>
    <w:r w:rsidR="00B961DA" w:rsidRPr="00276426">
      <w:rPr>
        <w:b/>
        <w:bCs/>
        <w:color w:val="0070C0"/>
        <w:szCs w:val="20"/>
      </w:rPr>
      <w:t>:</w:t>
    </w:r>
    <w:r w:rsidR="00B961DA" w:rsidRPr="00276426">
      <w:rPr>
        <w:szCs w:val="20"/>
      </w:rPr>
      <w:t xml:space="preserve"> </w:t>
    </w:r>
    <w:r w:rsidRPr="00276426">
      <w:rPr>
        <w:b/>
        <w:bCs/>
        <w:color w:val="0070C0"/>
        <w:szCs w:val="20"/>
      </w:rPr>
      <w:t>Gehlken</w:t>
    </w:r>
    <w:r w:rsidR="008F4242" w:rsidRPr="00276426">
      <w:rPr>
        <w:b/>
        <w:bCs/>
        <w:color w:val="0070C0"/>
        <w:szCs w:val="20"/>
      </w:rPr>
      <w:t xml:space="preserve"> souveräner Preuße gemäß Verfassung 1871</w:t>
    </w:r>
    <w:r w:rsidR="00276426" w:rsidRPr="00276426">
      <w:rPr>
        <w:b/>
        <w:bCs/>
        <w:color w:val="0070C0"/>
        <w:szCs w:val="20"/>
      </w:rPr>
      <w:t xml:space="preserve"> </w:t>
    </w:r>
  </w:p>
  <w:p w14:paraId="49CDADD1" w14:textId="12322C61" w:rsidR="00B961DA" w:rsidRPr="00276426" w:rsidRDefault="00504514" w:rsidP="00276426">
    <w:pPr>
      <w:pStyle w:val="KeinLeerraum"/>
      <w:jc w:val="center"/>
      <w:rPr>
        <w:b/>
        <w:bCs/>
        <w:color w:val="0070C0"/>
      </w:rPr>
    </w:pPr>
    <w:r w:rsidRPr="00E10DE0">
      <w:rPr>
        <w:b/>
        <w:bCs/>
        <w:color w:val="0070C0"/>
        <w:sz w:val="18"/>
        <w:szCs w:val="18"/>
      </w:rPr>
      <w:t>&gt;</w:t>
    </w:r>
    <w:r w:rsidR="00276426" w:rsidRPr="00E10DE0">
      <w:rPr>
        <w:b/>
        <w:bCs/>
        <w:color w:val="0070C0"/>
        <w:sz w:val="18"/>
        <w:szCs w:val="18"/>
      </w:rPr>
      <w:t xml:space="preserve"> Preußisch militärischer Ersatzpass</w:t>
    </w:r>
    <w:r w:rsidRPr="00E10DE0">
      <w:rPr>
        <w:b/>
        <w:bCs/>
        <w:color w:val="0070C0"/>
        <w:sz w:val="18"/>
        <w:szCs w:val="18"/>
      </w:rPr>
      <w:t xml:space="preserve"> &lt;</w:t>
    </w:r>
    <w:r w:rsidR="00276426" w:rsidRPr="00E10DE0">
      <w:rPr>
        <w:b/>
        <w:bCs/>
        <w:color w:val="0070C0"/>
        <w:sz w:val="18"/>
        <w:szCs w:val="18"/>
      </w:rPr>
      <w:t xml:space="preserve"> / Netzwerk </w:t>
    </w:r>
    <w:r w:rsidR="00B961DA" w:rsidRPr="00E10DE0">
      <w:rPr>
        <w:b/>
        <w:bCs/>
        <w:sz w:val="18"/>
        <w:szCs w:val="18"/>
      </w:rPr>
      <w:t>Telegram</w:t>
    </w:r>
    <w:r w:rsidR="00B961DA" w:rsidRPr="00C20D7C">
      <w:rPr>
        <w:sz w:val="16"/>
        <w:szCs w:val="16"/>
      </w:rPr>
      <w:t xml:space="preserve"> </w:t>
    </w:r>
    <w:hyperlink r:id="rId1" w:history="1">
      <w:r w:rsidR="00962907" w:rsidRPr="00390649">
        <w:rPr>
          <w:rStyle w:val="Hyperlink"/>
          <w:sz w:val="16"/>
          <w:szCs w:val="16"/>
        </w:rPr>
        <w:t>https://t.me/unserRecht</w:t>
      </w:r>
    </w:hyperlink>
    <w:r w:rsidR="00962907">
      <w:rPr>
        <w:sz w:val="16"/>
        <w:szCs w:val="16"/>
      </w:rPr>
      <w:t xml:space="preserve"> </w:t>
    </w:r>
    <w:r w:rsidR="00C20D7C">
      <w:rPr>
        <w:szCs w:val="22"/>
      </w:rPr>
      <w:t xml:space="preserve">+ </w:t>
    </w:r>
    <w:r w:rsidR="00C20D7C" w:rsidRPr="00E10DE0">
      <w:rPr>
        <w:rStyle w:val="Hyperlink"/>
        <w:sz w:val="16"/>
        <w:szCs w:val="16"/>
      </w:rPr>
      <w:t>@PrussiaderWeg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1C3"/>
    <w:rsid w:val="000022B1"/>
    <w:rsid w:val="0001102A"/>
    <w:rsid w:val="000137D2"/>
    <w:rsid w:val="00030B14"/>
    <w:rsid w:val="000436A0"/>
    <w:rsid w:val="00044F6D"/>
    <w:rsid w:val="00053138"/>
    <w:rsid w:val="00061FEE"/>
    <w:rsid w:val="00067516"/>
    <w:rsid w:val="00073EF8"/>
    <w:rsid w:val="000818DE"/>
    <w:rsid w:val="0008441D"/>
    <w:rsid w:val="00085177"/>
    <w:rsid w:val="0008706D"/>
    <w:rsid w:val="00093AFB"/>
    <w:rsid w:val="000949D2"/>
    <w:rsid w:val="00095CAB"/>
    <w:rsid w:val="000A6514"/>
    <w:rsid w:val="000A7B64"/>
    <w:rsid w:val="000B18A5"/>
    <w:rsid w:val="000B6675"/>
    <w:rsid w:val="000D0BDE"/>
    <w:rsid w:val="000E74B9"/>
    <w:rsid w:val="001140B9"/>
    <w:rsid w:val="00123A4E"/>
    <w:rsid w:val="00133C84"/>
    <w:rsid w:val="00137618"/>
    <w:rsid w:val="001556CD"/>
    <w:rsid w:val="00155F2F"/>
    <w:rsid w:val="00163344"/>
    <w:rsid w:val="001633C5"/>
    <w:rsid w:val="00163788"/>
    <w:rsid w:val="0017623F"/>
    <w:rsid w:val="0017633C"/>
    <w:rsid w:val="0017634A"/>
    <w:rsid w:val="00176BE2"/>
    <w:rsid w:val="00183EA0"/>
    <w:rsid w:val="001B2641"/>
    <w:rsid w:val="001B7483"/>
    <w:rsid w:val="001C64CB"/>
    <w:rsid w:val="001D3953"/>
    <w:rsid w:val="001E1A32"/>
    <w:rsid w:val="001F0B7D"/>
    <w:rsid w:val="001F451A"/>
    <w:rsid w:val="00204360"/>
    <w:rsid w:val="00233742"/>
    <w:rsid w:val="002607CB"/>
    <w:rsid w:val="00264B50"/>
    <w:rsid w:val="00266518"/>
    <w:rsid w:val="00270C46"/>
    <w:rsid w:val="00276426"/>
    <w:rsid w:val="0028147B"/>
    <w:rsid w:val="0029085F"/>
    <w:rsid w:val="002962D3"/>
    <w:rsid w:val="002A1927"/>
    <w:rsid w:val="002B06D5"/>
    <w:rsid w:val="002B140E"/>
    <w:rsid w:val="002B30C2"/>
    <w:rsid w:val="002B6F66"/>
    <w:rsid w:val="002C05B6"/>
    <w:rsid w:val="002D4FAB"/>
    <w:rsid w:val="002D5CA8"/>
    <w:rsid w:val="002E2852"/>
    <w:rsid w:val="002E477D"/>
    <w:rsid w:val="002E7D0C"/>
    <w:rsid w:val="002F4C2D"/>
    <w:rsid w:val="00313281"/>
    <w:rsid w:val="00315BE8"/>
    <w:rsid w:val="00323F5A"/>
    <w:rsid w:val="003270AB"/>
    <w:rsid w:val="00335EE1"/>
    <w:rsid w:val="00344C12"/>
    <w:rsid w:val="00345A17"/>
    <w:rsid w:val="00345D03"/>
    <w:rsid w:val="00351825"/>
    <w:rsid w:val="00352C22"/>
    <w:rsid w:val="0035536C"/>
    <w:rsid w:val="00355476"/>
    <w:rsid w:val="00360BA2"/>
    <w:rsid w:val="00371E3F"/>
    <w:rsid w:val="00381E80"/>
    <w:rsid w:val="003A0D99"/>
    <w:rsid w:val="003A64BD"/>
    <w:rsid w:val="003B05BC"/>
    <w:rsid w:val="003B29D0"/>
    <w:rsid w:val="003B3D5D"/>
    <w:rsid w:val="003D101D"/>
    <w:rsid w:val="003D487B"/>
    <w:rsid w:val="003D581F"/>
    <w:rsid w:val="003D7961"/>
    <w:rsid w:val="003D79BD"/>
    <w:rsid w:val="003F15E5"/>
    <w:rsid w:val="004062ED"/>
    <w:rsid w:val="0041119F"/>
    <w:rsid w:val="0041540A"/>
    <w:rsid w:val="0042564D"/>
    <w:rsid w:val="00456CA0"/>
    <w:rsid w:val="004617EA"/>
    <w:rsid w:val="00481470"/>
    <w:rsid w:val="0048285B"/>
    <w:rsid w:val="004A5B81"/>
    <w:rsid w:val="004A68E6"/>
    <w:rsid w:val="004B1767"/>
    <w:rsid w:val="004B7792"/>
    <w:rsid w:val="004C020A"/>
    <w:rsid w:val="004C389C"/>
    <w:rsid w:val="004C5F52"/>
    <w:rsid w:val="004D6423"/>
    <w:rsid w:val="004E03FD"/>
    <w:rsid w:val="004E5AC0"/>
    <w:rsid w:val="004E69BC"/>
    <w:rsid w:val="004E6E9A"/>
    <w:rsid w:val="004F13A2"/>
    <w:rsid w:val="0050240A"/>
    <w:rsid w:val="00504514"/>
    <w:rsid w:val="00510332"/>
    <w:rsid w:val="00511F55"/>
    <w:rsid w:val="00525E64"/>
    <w:rsid w:val="0052635D"/>
    <w:rsid w:val="00530300"/>
    <w:rsid w:val="00544556"/>
    <w:rsid w:val="00552A87"/>
    <w:rsid w:val="00552D52"/>
    <w:rsid w:val="00555A49"/>
    <w:rsid w:val="005671FD"/>
    <w:rsid w:val="00571406"/>
    <w:rsid w:val="00572CF1"/>
    <w:rsid w:val="00583D59"/>
    <w:rsid w:val="00593823"/>
    <w:rsid w:val="005C4BBB"/>
    <w:rsid w:val="005D1D56"/>
    <w:rsid w:val="005D1FAF"/>
    <w:rsid w:val="005D3ADF"/>
    <w:rsid w:val="005D4735"/>
    <w:rsid w:val="005E7476"/>
    <w:rsid w:val="005F6279"/>
    <w:rsid w:val="00605380"/>
    <w:rsid w:val="00611280"/>
    <w:rsid w:val="00612BB0"/>
    <w:rsid w:val="0062193E"/>
    <w:rsid w:val="00625118"/>
    <w:rsid w:val="00630CF2"/>
    <w:rsid w:val="006337EE"/>
    <w:rsid w:val="00656F0C"/>
    <w:rsid w:val="006607EC"/>
    <w:rsid w:val="006608B6"/>
    <w:rsid w:val="00665F39"/>
    <w:rsid w:val="00696C0C"/>
    <w:rsid w:val="0069711A"/>
    <w:rsid w:val="006A0AF6"/>
    <w:rsid w:val="006A1F4B"/>
    <w:rsid w:val="006A5A8D"/>
    <w:rsid w:val="006B18D9"/>
    <w:rsid w:val="006C0129"/>
    <w:rsid w:val="006C08B4"/>
    <w:rsid w:val="006C7F56"/>
    <w:rsid w:val="006D0545"/>
    <w:rsid w:val="006E707C"/>
    <w:rsid w:val="006F0471"/>
    <w:rsid w:val="00700DCC"/>
    <w:rsid w:val="00701404"/>
    <w:rsid w:val="00712BAB"/>
    <w:rsid w:val="00714D08"/>
    <w:rsid w:val="00720138"/>
    <w:rsid w:val="00732A89"/>
    <w:rsid w:val="007348F4"/>
    <w:rsid w:val="00757421"/>
    <w:rsid w:val="00782457"/>
    <w:rsid w:val="007A066C"/>
    <w:rsid w:val="007A4F87"/>
    <w:rsid w:val="007A53D4"/>
    <w:rsid w:val="007A682F"/>
    <w:rsid w:val="007B1FD6"/>
    <w:rsid w:val="007C2426"/>
    <w:rsid w:val="007C4641"/>
    <w:rsid w:val="007D3816"/>
    <w:rsid w:val="007D4A22"/>
    <w:rsid w:val="007E7BBD"/>
    <w:rsid w:val="0080518A"/>
    <w:rsid w:val="00814572"/>
    <w:rsid w:val="00831418"/>
    <w:rsid w:val="00841252"/>
    <w:rsid w:val="00853374"/>
    <w:rsid w:val="008564B7"/>
    <w:rsid w:val="00857592"/>
    <w:rsid w:val="00860901"/>
    <w:rsid w:val="008615F9"/>
    <w:rsid w:val="008667FB"/>
    <w:rsid w:val="008739E1"/>
    <w:rsid w:val="00874B46"/>
    <w:rsid w:val="00880789"/>
    <w:rsid w:val="00887DED"/>
    <w:rsid w:val="008951B3"/>
    <w:rsid w:val="00897F66"/>
    <w:rsid w:val="008A0EE8"/>
    <w:rsid w:val="008A2DBE"/>
    <w:rsid w:val="008E2FD7"/>
    <w:rsid w:val="008E7611"/>
    <w:rsid w:val="008F15E0"/>
    <w:rsid w:val="008F4242"/>
    <w:rsid w:val="0090026C"/>
    <w:rsid w:val="00901B59"/>
    <w:rsid w:val="00912671"/>
    <w:rsid w:val="00926A00"/>
    <w:rsid w:val="00931C90"/>
    <w:rsid w:val="0095302F"/>
    <w:rsid w:val="00960A83"/>
    <w:rsid w:val="00962907"/>
    <w:rsid w:val="00967CA1"/>
    <w:rsid w:val="00971FCE"/>
    <w:rsid w:val="00982C31"/>
    <w:rsid w:val="00986816"/>
    <w:rsid w:val="009A2B56"/>
    <w:rsid w:val="009A483F"/>
    <w:rsid w:val="009B253A"/>
    <w:rsid w:val="009C0470"/>
    <w:rsid w:val="009C313A"/>
    <w:rsid w:val="009C39E7"/>
    <w:rsid w:val="009D019D"/>
    <w:rsid w:val="009D3170"/>
    <w:rsid w:val="009D5861"/>
    <w:rsid w:val="009D5D22"/>
    <w:rsid w:val="009E44EB"/>
    <w:rsid w:val="009E4C98"/>
    <w:rsid w:val="009E5069"/>
    <w:rsid w:val="009F010C"/>
    <w:rsid w:val="009F60D9"/>
    <w:rsid w:val="009F6509"/>
    <w:rsid w:val="009F7C66"/>
    <w:rsid w:val="00A14AB8"/>
    <w:rsid w:val="00A1702F"/>
    <w:rsid w:val="00A4307F"/>
    <w:rsid w:val="00A50F3E"/>
    <w:rsid w:val="00A65019"/>
    <w:rsid w:val="00A672D3"/>
    <w:rsid w:val="00A7669A"/>
    <w:rsid w:val="00A8382D"/>
    <w:rsid w:val="00A83C4B"/>
    <w:rsid w:val="00A84317"/>
    <w:rsid w:val="00A94956"/>
    <w:rsid w:val="00AA1AF9"/>
    <w:rsid w:val="00AB21D9"/>
    <w:rsid w:val="00AC126F"/>
    <w:rsid w:val="00AC2061"/>
    <w:rsid w:val="00AC33E7"/>
    <w:rsid w:val="00AC445E"/>
    <w:rsid w:val="00AC74AA"/>
    <w:rsid w:val="00AD2727"/>
    <w:rsid w:val="00AD3757"/>
    <w:rsid w:val="00AD3948"/>
    <w:rsid w:val="00AD5833"/>
    <w:rsid w:val="00AE2D7E"/>
    <w:rsid w:val="00AE3E3C"/>
    <w:rsid w:val="00AF0A0E"/>
    <w:rsid w:val="00B14ED7"/>
    <w:rsid w:val="00B21999"/>
    <w:rsid w:val="00B343B4"/>
    <w:rsid w:val="00B522E2"/>
    <w:rsid w:val="00B54870"/>
    <w:rsid w:val="00B57930"/>
    <w:rsid w:val="00B615D0"/>
    <w:rsid w:val="00B74205"/>
    <w:rsid w:val="00B75857"/>
    <w:rsid w:val="00B8421E"/>
    <w:rsid w:val="00B93047"/>
    <w:rsid w:val="00B961DA"/>
    <w:rsid w:val="00BD6D68"/>
    <w:rsid w:val="00BE32B7"/>
    <w:rsid w:val="00BE6CF1"/>
    <w:rsid w:val="00BE70FC"/>
    <w:rsid w:val="00C116DF"/>
    <w:rsid w:val="00C11F4A"/>
    <w:rsid w:val="00C20606"/>
    <w:rsid w:val="00C20D7C"/>
    <w:rsid w:val="00C2770B"/>
    <w:rsid w:val="00C33D31"/>
    <w:rsid w:val="00C35CCE"/>
    <w:rsid w:val="00C4053C"/>
    <w:rsid w:val="00C451C3"/>
    <w:rsid w:val="00C53A8F"/>
    <w:rsid w:val="00C55046"/>
    <w:rsid w:val="00C6321F"/>
    <w:rsid w:val="00C6549F"/>
    <w:rsid w:val="00C748FE"/>
    <w:rsid w:val="00C8197B"/>
    <w:rsid w:val="00CB4228"/>
    <w:rsid w:val="00CB5530"/>
    <w:rsid w:val="00CC05DC"/>
    <w:rsid w:val="00CC2AAD"/>
    <w:rsid w:val="00CE460D"/>
    <w:rsid w:val="00CF543B"/>
    <w:rsid w:val="00CF58A1"/>
    <w:rsid w:val="00D00FD8"/>
    <w:rsid w:val="00D044E8"/>
    <w:rsid w:val="00D04E8E"/>
    <w:rsid w:val="00D05061"/>
    <w:rsid w:val="00D05A53"/>
    <w:rsid w:val="00D06BA3"/>
    <w:rsid w:val="00D13E46"/>
    <w:rsid w:val="00D17C0E"/>
    <w:rsid w:val="00D47902"/>
    <w:rsid w:val="00D7507C"/>
    <w:rsid w:val="00D82F8A"/>
    <w:rsid w:val="00D85B39"/>
    <w:rsid w:val="00D90E17"/>
    <w:rsid w:val="00D91BF9"/>
    <w:rsid w:val="00DA0AA2"/>
    <w:rsid w:val="00DA306D"/>
    <w:rsid w:val="00DB4456"/>
    <w:rsid w:val="00DE5BEE"/>
    <w:rsid w:val="00DE7B49"/>
    <w:rsid w:val="00DF15C5"/>
    <w:rsid w:val="00DF4B24"/>
    <w:rsid w:val="00E0572D"/>
    <w:rsid w:val="00E10DE0"/>
    <w:rsid w:val="00E147B4"/>
    <w:rsid w:val="00E17FBD"/>
    <w:rsid w:val="00E2797F"/>
    <w:rsid w:val="00E3539F"/>
    <w:rsid w:val="00E40FB9"/>
    <w:rsid w:val="00E4308C"/>
    <w:rsid w:val="00E44387"/>
    <w:rsid w:val="00E446F3"/>
    <w:rsid w:val="00E523F7"/>
    <w:rsid w:val="00E53693"/>
    <w:rsid w:val="00E558A7"/>
    <w:rsid w:val="00E74F98"/>
    <w:rsid w:val="00E75C8A"/>
    <w:rsid w:val="00E81138"/>
    <w:rsid w:val="00E83FB3"/>
    <w:rsid w:val="00E9267B"/>
    <w:rsid w:val="00E96869"/>
    <w:rsid w:val="00EA2D0B"/>
    <w:rsid w:val="00EB0759"/>
    <w:rsid w:val="00EB135E"/>
    <w:rsid w:val="00EB799C"/>
    <w:rsid w:val="00ED2014"/>
    <w:rsid w:val="00EF5CB0"/>
    <w:rsid w:val="00F249D3"/>
    <w:rsid w:val="00F24AC6"/>
    <w:rsid w:val="00F268CB"/>
    <w:rsid w:val="00F44509"/>
    <w:rsid w:val="00F54A58"/>
    <w:rsid w:val="00F54CFC"/>
    <w:rsid w:val="00F63238"/>
    <w:rsid w:val="00F7274E"/>
    <w:rsid w:val="00F72E61"/>
    <w:rsid w:val="00F76241"/>
    <w:rsid w:val="00F944B7"/>
    <w:rsid w:val="00F95F62"/>
    <w:rsid w:val="00F97E8A"/>
    <w:rsid w:val="00FA40EF"/>
    <w:rsid w:val="00FB71EC"/>
    <w:rsid w:val="00FC1195"/>
    <w:rsid w:val="00FC120B"/>
    <w:rsid w:val="00FC568A"/>
    <w:rsid w:val="00FC6FCB"/>
    <w:rsid w:val="00FD0E4F"/>
    <w:rsid w:val="00FE440F"/>
    <w:rsid w:val="00FE779B"/>
    <w:rsid w:val="00FE795C"/>
    <w:rsid w:val="00FF31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E4A55"/>
  <w15:chartTrackingRefBased/>
  <w15:docId w15:val="{B6F27549-B576-47AF-9625-09099BC17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imes New Roman" w:hAnsi="Tahoma" w:cstheme="minorBidi"/>
        <w:kern w:val="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2D7E"/>
    <w:pPr>
      <w:spacing w:after="0" w:line="240" w:lineRule="auto"/>
    </w:pPr>
    <w:rPr>
      <w:rFonts w:cs="Times New Roman"/>
      <w:kern w:val="0"/>
      <w:sz w:val="22"/>
      <w:szCs w:val="24"/>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autoRedefine/>
    <w:uiPriority w:val="1"/>
    <w:qFormat/>
    <w:rsid w:val="00BE6CF1"/>
    <w:pPr>
      <w:spacing w:after="0" w:line="240" w:lineRule="auto"/>
    </w:pPr>
    <w:rPr>
      <w:rFonts w:cs="Tahoma"/>
      <w:szCs w:val="36"/>
      <w:lang w:eastAsia="de-DE"/>
    </w:rPr>
  </w:style>
  <w:style w:type="character" w:customStyle="1" w:styleId="KeinLeerraumZchn">
    <w:name w:val="Kein Leerraum Zchn"/>
    <w:basedOn w:val="Absatz-Standardschriftart"/>
    <w:link w:val="KeinLeerraum"/>
    <w:uiPriority w:val="1"/>
    <w:rsid w:val="00BE6CF1"/>
    <w:rPr>
      <w:rFonts w:cs="Tahoma"/>
      <w:szCs w:val="36"/>
      <w:lang w:eastAsia="de-DE"/>
    </w:rPr>
  </w:style>
  <w:style w:type="paragraph" w:styleId="Kopfzeile">
    <w:name w:val="header"/>
    <w:basedOn w:val="Standard"/>
    <w:link w:val="KopfzeileZchn"/>
    <w:uiPriority w:val="99"/>
    <w:unhideWhenUsed/>
    <w:rsid w:val="00B961DA"/>
    <w:pPr>
      <w:tabs>
        <w:tab w:val="center" w:pos="4536"/>
        <w:tab w:val="right" w:pos="9072"/>
      </w:tabs>
    </w:pPr>
  </w:style>
  <w:style w:type="character" w:customStyle="1" w:styleId="KopfzeileZchn">
    <w:name w:val="Kopfzeile Zchn"/>
    <w:basedOn w:val="Absatz-Standardschriftart"/>
    <w:link w:val="Kopfzeile"/>
    <w:uiPriority w:val="99"/>
    <w:rsid w:val="00B961DA"/>
    <w:rPr>
      <w:rFonts w:cs="Times New Roman"/>
      <w:kern w:val="0"/>
      <w:sz w:val="22"/>
      <w:szCs w:val="24"/>
      <w:lang w:eastAsia="de-DE"/>
      <w14:ligatures w14:val="none"/>
    </w:rPr>
  </w:style>
  <w:style w:type="paragraph" w:styleId="Fuzeile">
    <w:name w:val="footer"/>
    <w:basedOn w:val="Standard"/>
    <w:link w:val="FuzeileZchn"/>
    <w:uiPriority w:val="99"/>
    <w:unhideWhenUsed/>
    <w:rsid w:val="00B961DA"/>
    <w:pPr>
      <w:tabs>
        <w:tab w:val="center" w:pos="4536"/>
        <w:tab w:val="right" w:pos="9072"/>
      </w:tabs>
    </w:pPr>
  </w:style>
  <w:style w:type="character" w:customStyle="1" w:styleId="FuzeileZchn">
    <w:name w:val="Fußzeile Zchn"/>
    <w:basedOn w:val="Absatz-Standardschriftart"/>
    <w:link w:val="Fuzeile"/>
    <w:uiPriority w:val="99"/>
    <w:rsid w:val="00B961DA"/>
    <w:rPr>
      <w:rFonts w:cs="Times New Roman"/>
      <w:kern w:val="0"/>
      <w:sz w:val="22"/>
      <w:szCs w:val="24"/>
      <w:lang w:eastAsia="de-DE"/>
      <w14:ligatures w14:val="none"/>
    </w:rPr>
  </w:style>
  <w:style w:type="character" w:styleId="Hyperlink">
    <w:name w:val="Hyperlink"/>
    <w:basedOn w:val="Absatz-Standardschriftart"/>
    <w:uiPriority w:val="99"/>
    <w:unhideWhenUsed/>
    <w:rsid w:val="00B961DA"/>
    <w:rPr>
      <w:color w:val="0563C1" w:themeColor="hyperlink"/>
      <w:u w:val="single"/>
    </w:rPr>
  </w:style>
  <w:style w:type="table" w:styleId="Tabellenraster">
    <w:name w:val="Table Grid"/>
    <w:basedOn w:val="NormaleTabelle"/>
    <w:uiPriority w:val="59"/>
    <w:rsid w:val="00BE6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nenbez">
    <w:name w:val="jnenbez"/>
    <w:basedOn w:val="Absatz-Standardschriftart"/>
    <w:rsid w:val="00BE6CF1"/>
  </w:style>
  <w:style w:type="character" w:customStyle="1" w:styleId="jnentitel">
    <w:name w:val="jnentitel"/>
    <w:basedOn w:val="Absatz-Standardschriftart"/>
    <w:rsid w:val="00BE6CF1"/>
  </w:style>
  <w:style w:type="character" w:styleId="NichtaufgelsteErwhnung">
    <w:name w:val="Unresolved Mention"/>
    <w:basedOn w:val="Absatz-Standardschriftart"/>
    <w:uiPriority w:val="99"/>
    <w:semiHidden/>
    <w:unhideWhenUsed/>
    <w:rsid w:val="00C20D7C"/>
    <w:rPr>
      <w:color w:val="605E5C"/>
      <w:shd w:val="clear" w:color="auto" w:fill="E1DFDD"/>
    </w:rPr>
  </w:style>
  <w:style w:type="character" w:customStyle="1" w:styleId="textexposedshow">
    <w:name w:val="text_exposed_show"/>
    <w:basedOn w:val="Absatz-Standardschriftart"/>
    <w:rsid w:val="0095302F"/>
  </w:style>
  <w:style w:type="character" w:customStyle="1" w:styleId="markedcontent">
    <w:name w:val="markedcontent"/>
    <w:basedOn w:val="Absatz-Standardschriftart"/>
    <w:rsid w:val="009530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92552">
      <w:bodyDiv w:val="1"/>
      <w:marLeft w:val="0"/>
      <w:marRight w:val="0"/>
      <w:marTop w:val="0"/>
      <w:marBottom w:val="0"/>
      <w:divBdr>
        <w:top w:val="none" w:sz="0" w:space="0" w:color="auto"/>
        <w:left w:val="none" w:sz="0" w:space="0" w:color="auto"/>
        <w:bottom w:val="none" w:sz="0" w:space="0" w:color="auto"/>
        <w:right w:val="none" w:sz="0" w:space="0" w:color="auto"/>
      </w:divBdr>
    </w:div>
    <w:div w:id="1156529748">
      <w:bodyDiv w:val="1"/>
      <w:marLeft w:val="0"/>
      <w:marRight w:val="0"/>
      <w:marTop w:val="0"/>
      <w:marBottom w:val="0"/>
      <w:divBdr>
        <w:top w:val="none" w:sz="0" w:space="0" w:color="auto"/>
        <w:left w:val="none" w:sz="0" w:space="0" w:color="auto"/>
        <w:bottom w:val="none" w:sz="0" w:space="0" w:color="auto"/>
        <w:right w:val="none" w:sz="0" w:space="0" w:color="auto"/>
      </w:divBdr>
    </w:div>
    <w:div w:id="1522548493">
      <w:bodyDiv w:val="1"/>
      <w:marLeft w:val="0"/>
      <w:marRight w:val="0"/>
      <w:marTop w:val="0"/>
      <w:marBottom w:val="0"/>
      <w:divBdr>
        <w:top w:val="none" w:sz="0" w:space="0" w:color="auto"/>
        <w:left w:val="none" w:sz="0" w:space="0" w:color="auto"/>
        <w:bottom w:val="none" w:sz="0" w:space="0" w:color="auto"/>
        <w:right w:val="none" w:sz="0" w:space="0" w:color="auto"/>
      </w:divBdr>
    </w:div>
    <w:div w:id="182046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allod369.de/glossary/bank/"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allod369.de/glossary/bank/"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s://t.me/unserRech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713</TotalTime>
  <Pages>15</Pages>
  <Words>5588</Words>
  <Characters>31858</Characters>
  <Application>Microsoft Office Word</Application>
  <DocSecurity>0</DocSecurity>
  <Lines>265</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gehlken</dc:creator>
  <cp:keywords/>
  <dc:description/>
  <cp:lastModifiedBy>Ronald Gehlken</cp:lastModifiedBy>
  <cp:revision>159</cp:revision>
  <cp:lastPrinted>2024-09-15T05:54:00Z</cp:lastPrinted>
  <dcterms:created xsi:type="dcterms:W3CDTF">2025-02-17T03:59:00Z</dcterms:created>
  <dcterms:modified xsi:type="dcterms:W3CDTF">2025-02-19T06:45:00Z</dcterms:modified>
</cp:coreProperties>
</file>